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7852D576"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029DD4D7" w:rsidR="00A9483D" w:rsidRDefault="008770FE" w:rsidP="00A9483D">
      <w:pPr>
        <w:spacing w:before="120" w:after="120"/>
        <w:jc w:val="center"/>
        <w:rPr>
          <w:b/>
          <w:color w:val="0033CC"/>
          <w:sz w:val="28"/>
          <w:szCs w:val="28"/>
          <w:u w:val="single"/>
        </w:rPr>
      </w:pPr>
      <w:r>
        <w:rPr>
          <w:b/>
          <w:color w:val="0033CC"/>
          <w:sz w:val="28"/>
          <w:szCs w:val="28"/>
          <w:u w:val="single"/>
        </w:rPr>
        <w:t xml:space="preserve">Proyectos de </w:t>
      </w:r>
      <w:r w:rsidR="00E3319B">
        <w:rPr>
          <w:b/>
          <w:color w:val="0033CC"/>
          <w:sz w:val="28"/>
          <w:szCs w:val="28"/>
          <w:u w:val="single"/>
        </w:rPr>
        <w:t>Transformación Digital (ATD)</w:t>
      </w:r>
    </w:p>
    <w:p w14:paraId="7FD4E7CF" w14:textId="078798B8"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096936">
        <w:rPr>
          <w:b/>
          <w:color w:val="0033CC"/>
          <w:sz w:val="28"/>
          <w:szCs w:val="28"/>
          <w:u w:val="single"/>
        </w:rPr>
        <w:t>5</w:t>
      </w: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INCIDENCIAS POSTERIORES A LA CONCESIÓN</w:t>
      </w:r>
    </w:p>
    <w:p w14:paraId="489AFD93" w14:textId="3ABA080E"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PRÓRROGAS DE EJECUCIÓN Y ACREDITACIÓN</w:t>
      </w:r>
    </w:p>
    <w:p w14:paraId="7CFEC7C4" w14:textId="0DD3CD71"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PAGOS A CUENTA O ANTICIPADOS</w:t>
      </w:r>
    </w:p>
    <w:p w14:paraId="5542A276" w14:textId="77777777" w:rsidR="00EE0D49" w:rsidRDefault="00EE0D49" w:rsidP="00862F0D">
      <w:pPr>
        <w:pStyle w:val="Prrafodelista"/>
        <w:numPr>
          <w:ilvl w:val="1"/>
          <w:numId w:val="1"/>
        </w:numPr>
        <w:spacing w:after="60"/>
        <w:ind w:left="1497" w:hanging="431"/>
        <w:jc w:val="left"/>
        <w:rPr>
          <w:sz w:val="18"/>
          <w:szCs w:val="18"/>
        </w:rPr>
      </w:pPr>
      <w:r w:rsidRPr="00D30C94">
        <w:rPr>
          <w:sz w:val="18"/>
          <w:szCs w:val="18"/>
        </w:rPr>
        <w:t>MODIFICACIONES.</w:t>
      </w:r>
    </w:p>
    <w:p w14:paraId="016E27FF" w14:textId="77777777" w:rsidR="00EE0D49" w:rsidRPr="00D30C94" w:rsidRDefault="00EE0D49" w:rsidP="00862F0D">
      <w:pPr>
        <w:pStyle w:val="Prrafodelista"/>
        <w:numPr>
          <w:ilvl w:val="1"/>
          <w:numId w:val="1"/>
        </w:numPr>
        <w:spacing w:after="120"/>
        <w:ind w:left="1497" w:hanging="431"/>
        <w:jc w:val="left"/>
        <w:rPr>
          <w:sz w:val="18"/>
          <w:szCs w:val="18"/>
        </w:rPr>
      </w:pPr>
      <w:r w:rsidRPr="00D30C94">
        <w:rPr>
          <w:sz w:val="18"/>
          <w:szCs w:val="18"/>
        </w:rPr>
        <w:t xml:space="preserve">AUTORIZACIÓN DE CONTRATACIÓN CON EMPRESAS VINCULADAS </w:t>
      </w:r>
    </w:p>
    <w:p w14:paraId="140468B3" w14:textId="081CF5A4"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CONDICIONES FINALES</w:t>
      </w:r>
      <w:r w:rsidR="00862F0D">
        <w:rPr>
          <w:sz w:val="18"/>
          <w:szCs w:val="18"/>
        </w:rPr>
        <w:t xml:space="preserve"> </w:t>
      </w:r>
      <w:r w:rsidRPr="004F5F3D">
        <w:rPr>
          <w:sz w:val="18"/>
          <w:szCs w:val="18"/>
        </w:rPr>
        <w:t>-</w:t>
      </w:r>
      <w:r w:rsidR="00862F0D">
        <w:rPr>
          <w:sz w:val="18"/>
          <w:szCs w:val="18"/>
        </w:rPr>
        <w:t xml:space="preserve"> </w:t>
      </w:r>
      <w:r w:rsidRPr="004F5F3D">
        <w:rPr>
          <w:sz w:val="18"/>
          <w:szCs w:val="18"/>
        </w:rPr>
        <w:t>PAGO DE LA SUBVENCIÓN</w:t>
      </w:r>
    </w:p>
    <w:p w14:paraId="0831461D"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ACTIVIDAD DEL PROYECTO</w:t>
      </w:r>
    </w:p>
    <w:p w14:paraId="655B8B05" w14:textId="77777777" w:rsidR="00EE0D49" w:rsidRPr="004F5F3D" w:rsidRDefault="00EE0D49" w:rsidP="00862F0D">
      <w:pPr>
        <w:pStyle w:val="Prrafodelista"/>
        <w:numPr>
          <w:ilvl w:val="1"/>
          <w:numId w:val="1"/>
        </w:numPr>
        <w:spacing w:after="120"/>
        <w:ind w:left="1500"/>
        <w:jc w:val="left"/>
        <w:rPr>
          <w:sz w:val="18"/>
          <w:szCs w:val="18"/>
        </w:rPr>
      </w:pPr>
      <w:r w:rsidRPr="004F5F3D">
        <w:rPr>
          <w:sz w:val="18"/>
          <w:szCs w:val="18"/>
        </w:rPr>
        <w:t>INVERSIÓN Y GASTOS REALIZADOS</w:t>
      </w:r>
    </w:p>
    <w:p w14:paraId="03F11969" w14:textId="65D062F6" w:rsidR="00EE0D49" w:rsidRPr="004F5F3D" w:rsidRDefault="00EE0D49" w:rsidP="00862F0D">
      <w:pPr>
        <w:numPr>
          <w:ilvl w:val="2"/>
          <w:numId w:val="1"/>
        </w:numPr>
        <w:spacing w:after="60"/>
        <w:ind w:left="2127" w:hanging="699"/>
        <w:jc w:val="left"/>
        <w:rPr>
          <w:sz w:val="18"/>
          <w:szCs w:val="18"/>
        </w:rPr>
      </w:pPr>
      <w:r w:rsidRPr="004F5F3D">
        <w:rPr>
          <w:sz w:val="18"/>
          <w:szCs w:val="18"/>
        </w:rPr>
        <w:t>JUSTIFICANTES DE INVERSIÓN Y GASTOS REALIZADOS</w:t>
      </w:r>
      <w:r>
        <w:rPr>
          <w:sz w:val="18"/>
          <w:szCs w:val="18"/>
        </w:rPr>
        <w:t xml:space="preserve"> </w:t>
      </w:r>
    </w:p>
    <w:p w14:paraId="53687569" w14:textId="77777777" w:rsidR="00EE0D49" w:rsidRPr="004F5F3D" w:rsidRDefault="00EE0D49" w:rsidP="00862F0D">
      <w:pPr>
        <w:numPr>
          <w:ilvl w:val="2"/>
          <w:numId w:val="1"/>
        </w:numPr>
        <w:spacing w:after="60"/>
        <w:ind w:left="1932"/>
        <w:jc w:val="left"/>
        <w:rPr>
          <w:sz w:val="18"/>
          <w:szCs w:val="18"/>
        </w:rPr>
      </w:pPr>
      <w:r w:rsidRPr="004F5F3D">
        <w:rPr>
          <w:sz w:val="18"/>
          <w:szCs w:val="18"/>
        </w:rPr>
        <w:t>OFERTAS ALTERNATIVAS</w:t>
      </w:r>
    </w:p>
    <w:p w14:paraId="696D13AF" w14:textId="008C3EB7" w:rsidR="00EE0D49" w:rsidRPr="004F5F3D" w:rsidRDefault="00EE0D49" w:rsidP="00E3319B">
      <w:pPr>
        <w:numPr>
          <w:ilvl w:val="2"/>
          <w:numId w:val="1"/>
        </w:numPr>
        <w:spacing w:after="120"/>
        <w:ind w:left="1934" w:hanging="505"/>
        <w:jc w:val="left"/>
        <w:rPr>
          <w:sz w:val="18"/>
          <w:szCs w:val="18"/>
        </w:rPr>
      </w:pPr>
      <w:r w:rsidRPr="004F5F3D">
        <w:rPr>
          <w:sz w:val="18"/>
          <w:szCs w:val="18"/>
        </w:rPr>
        <w:t xml:space="preserve">JUSTIFICANTES DE </w:t>
      </w:r>
      <w:r w:rsidR="00E3319B">
        <w:rPr>
          <w:sz w:val="18"/>
          <w:szCs w:val="18"/>
        </w:rPr>
        <w:t>PAGOS</w:t>
      </w:r>
    </w:p>
    <w:p w14:paraId="445D718B" w14:textId="16AEFE02" w:rsidR="00EE0D49" w:rsidRPr="004F5F3D" w:rsidRDefault="00EE0D49" w:rsidP="00E3319B">
      <w:pPr>
        <w:pStyle w:val="Prrafodelista"/>
        <w:numPr>
          <w:ilvl w:val="1"/>
          <w:numId w:val="1"/>
        </w:numPr>
        <w:spacing w:before="60" w:after="60"/>
        <w:ind w:left="1497" w:hanging="431"/>
        <w:jc w:val="left"/>
        <w:rPr>
          <w:sz w:val="18"/>
          <w:szCs w:val="18"/>
        </w:rPr>
      </w:pPr>
      <w:r w:rsidRPr="004F5F3D">
        <w:rPr>
          <w:sz w:val="18"/>
          <w:szCs w:val="18"/>
        </w:rPr>
        <w:t>REQUISITOS CONTABLES</w:t>
      </w:r>
    </w:p>
    <w:p w14:paraId="707E7232"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 xml:space="preserve">PUBLICIDAD </w:t>
      </w:r>
    </w:p>
    <w:p w14:paraId="3DEFCC6B" w14:textId="77777777" w:rsidR="00EE0D49" w:rsidRPr="004F5F3D" w:rsidRDefault="00EE0D49" w:rsidP="00862F0D">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3460B125"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 xml:space="preserve">OBLIGACIONES GENÉRICAS </w:t>
      </w:r>
      <w:r w:rsidR="00EC0C30">
        <w:rPr>
          <w:sz w:val="18"/>
          <w:szCs w:val="18"/>
        </w:rPr>
        <w:t>DEL BENEFICIARIO</w:t>
      </w:r>
    </w:p>
    <w:p w14:paraId="1D4EDB34" w14:textId="77777777"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096936">
          <w:headerReference w:type="even" r:id="rId11"/>
          <w:headerReference w:type="default" r:id="rId12"/>
          <w:footerReference w:type="even" r:id="rId13"/>
          <w:footerReference w:type="default" r:id="rId14"/>
          <w:headerReference w:type="first" r:id="rId15"/>
          <w:footerReference w:type="first" r:id="rId16"/>
          <w:pgSz w:w="11907" w:h="16840" w:code="9"/>
          <w:pgMar w:top="3969" w:right="1134" w:bottom="1985" w:left="1134" w:header="1134" w:footer="2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DB115CE" w14:textId="77777777" w:rsidR="00096936" w:rsidRDefault="00096936" w:rsidP="00EE0D49">
      <w:pPr>
        <w:pStyle w:val="Default"/>
        <w:spacing w:after="120"/>
        <w:jc w:val="both"/>
        <w:rPr>
          <w:sz w:val="18"/>
          <w:szCs w:val="18"/>
        </w:rPr>
      </w:pPr>
      <w:r>
        <w:rPr>
          <w:sz w:val="18"/>
          <w:szCs w:val="18"/>
        </w:rPr>
        <w:t>Esta guía busca facilitar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7" w:history="1">
        <w:r w:rsidRPr="00657D55">
          <w:rPr>
            <w:rStyle w:val="Hipervnculo"/>
            <w:sz w:val="18"/>
            <w:szCs w:val="18"/>
          </w:rPr>
          <w:t>(BOPA, nº 134 de 10 de julio de 2024)</w:t>
        </w:r>
      </w:hyperlink>
      <w:r>
        <w:rPr>
          <w:sz w:val="18"/>
          <w:szCs w:val="18"/>
        </w:rPr>
        <w:t xml:space="preserve">, </w:t>
      </w:r>
      <w:r w:rsidRPr="00657D55">
        <w:rPr>
          <w:sz w:val="18"/>
          <w:szCs w:val="18"/>
        </w:rPr>
        <w:t>de la Agencia de Ciencia, Competitividad Empresarial e Innovación Asturiana, SEKUENS</w:t>
      </w:r>
      <w:r>
        <w:rPr>
          <w:sz w:val="18"/>
          <w:szCs w:val="18"/>
        </w:rPr>
        <w:t>.</w:t>
      </w:r>
    </w:p>
    <w:p w14:paraId="4CA5CB1C" w14:textId="63FFA8BD" w:rsidR="00EE0D49" w:rsidRPr="00006B27" w:rsidRDefault="00EE0D49" w:rsidP="00EE0D49">
      <w:pPr>
        <w:pStyle w:val="Default"/>
        <w:spacing w:after="120"/>
        <w:jc w:val="both"/>
        <w:rPr>
          <w:sz w:val="18"/>
          <w:szCs w:val="18"/>
        </w:rPr>
      </w:pPr>
      <w:r w:rsidRPr="000C0439">
        <w:rPr>
          <w:sz w:val="18"/>
          <w:szCs w:val="18"/>
        </w:rPr>
        <w:t xml:space="preserve">Estas instrucciones rigen exclusivamente para las actividades subvencionadas en </w:t>
      </w:r>
      <w:r w:rsidR="00E05CB8">
        <w:rPr>
          <w:sz w:val="18"/>
          <w:szCs w:val="18"/>
        </w:rPr>
        <w:t xml:space="preserve">convocatoria para </w:t>
      </w:r>
      <w:r w:rsidRPr="000C0439">
        <w:rPr>
          <w:sz w:val="18"/>
          <w:szCs w:val="18"/>
        </w:rPr>
        <w:t xml:space="preserve">la </w:t>
      </w:r>
      <w:r w:rsidR="00E05CB8" w:rsidRPr="00E05CB8">
        <w:rPr>
          <w:sz w:val="18"/>
          <w:szCs w:val="18"/>
        </w:rPr>
        <w:t>concesión de subvenciones dirigidas a la realización de proyectos de</w:t>
      </w:r>
      <w:r w:rsidR="00E05CB8">
        <w:rPr>
          <w:sz w:val="18"/>
          <w:szCs w:val="18"/>
        </w:rPr>
        <w:t xml:space="preserve"> </w:t>
      </w:r>
      <w:r w:rsidR="00E05CB8" w:rsidRPr="00E05CB8">
        <w:rPr>
          <w:sz w:val="18"/>
          <w:szCs w:val="18"/>
        </w:rPr>
        <w:t>I+D+i que implementen soluciones en hiperautomatización en empresas para el ejercicio 202</w:t>
      </w:r>
      <w:r w:rsidR="00096936">
        <w:rPr>
          <w:sz w:val="18"/>
          <w:szCs w:val="18"/>
        </w:rPr>
        <w:t>5</w:t>
      </w:r>
      <w:r w:rsidR="00E23320">
        <w:rPr>
          <w:sz w:val="18"/>
          <w:szCs w:val="18"/>
        </w:rPr>
        <w:t xml:space="preserve">, </w:t>
      </w:r>
      <w:r w:rsidR="00E23320" w:rsidRPr="00E23320">
        <w:rPr>
          <w:sz w:val="18"/>
          <w:szCs w:val="18"/>
        </w:rPr>
        <w:t>susceptibles de ser cofinanciadas en el marco del Programa del Fondo de Transición Justa de España</w:t>
      </w:r>
      <w:r w:rsidR="00E23320">
        <w:rPr>
          <w:sz w:val="18"/>
          <w:szCs w:val="18"/>
        </w:rPr>
        <w:t xml:space="preserve"> </w:t>
      </w:r>
      <w:r w:rsidR="00E23320" w:rsidRPr="00E23320">
        <w:rPr>
          <w:sz w:val="18"/>
          <w:szCs w:val="18"/>
        </w:rPr>
        <w:t>2021-2027.</w:t>
      </w:r>
      <w:r w:rsidR="00E05CB8" w:rsidRPr="00E05CB8">
        <w:rPr>
          <w:sz w:val="18"/>
          <w:szCs w:val="18"/>
        </w:rPr>
        <w:t xml:space="preserve"> </w:t>
      </w:r>
      <w:r w:rsidR="00FA1D97">
        <w:rPr>
          <w:sz w:val="18"/>
          <w:szCs w:val="18"/>
        </w:rPr>
        <w:t>(</w:t>
      </w:r>
      <w:hyperlink r:id="rId18" w:history="1">
        <w:r w:rsidR="00FA1D97" w:rsidRPr="00CF3D44">
          <w:rPr>
            <w:rStyle w:val="Hipervnculo"/>
            <w:sz w:val="18"/>
            <w:szCs w:val="18"/>
          </w:rPr>
          <w:t xml:space="preserve">BOPA </w:t>
        </w:r>
        <w:r w:rsidR="002B5299">
          <w:rPr>
            <w:rStyle w:val="Hipervnculo"/>
            <w:sz w:val="18"/>
            <w:szCs w:val="18"/>
          </w:rPr>
          <w:t>88</w:t>
        </w:r>
        <w:r w:rsidR="00FA1D97" w:rsidRPr="00CF3D44">
          <w:rPr>
            <w:rStyle w:val="Hipervnculo"/>
            <w:sz w:val="18"/>
            <w:szCs w:val="18"/>
          </w:rPr>
          <w:t xml:space="preserve"> de </w:t>
        </w:r>
        <w:r w:rsidR="002B5299">
          <w:rPr>
            <w:rStyle w:val="Hipervnculo"/>
            <w:sz w:val="18"/>
            <w:szCs w:val="18"/>
          </w:rPr>
          <w:t>9</w:t>
        </w:r>
        <w:r w:rsidR="0039344C">
          <w:rPr>
            <w:rStyle w:val="Hipervnculo"/>
            <w:sz w:val="18"/>
            <w:szCs w:val="18"/>
          </w:rPr>
          <w:t xml:space="preserve"> de </w:t>
        </w:r>
        <w:r w:rsidR="002B5299">
          <w:rPr>
            <w:rStyle w:val="Hipervnculo"/>
            <w:sz w:val="18"/>
            <w:szCs w:val="18"/>
          </w:rPr>
          <w:t>mayo</w:t>
        </w:r>
        <w:r w:rsidR="00FA1D97" w:rsidRPr="00CF3D44">
          <w:rPr>
            <w:rStyle w:val="Hipervnculo"/>
            <w:sz w:val="18"/>
            <w:szCs w:val="18"/>
          </w:rPr>
          <w:t xml:space="preserve"> de 20</w:t>
        </w:r>
        <w:r w:rsidR="00096936">
          <w:rPr>
            <w:rStyle w:val="Hipervnculo"/>
            <w:sz w:val="18"/>
            <w:szCs w:val="18"/>
          </w:rPr>
          <w:t>25</w:t>
        </w:r>
      </w:hyperlink>
      <w:r w:rsidR="00FA1D97">
        <w:rPr>
          <w:sz w:val="18"/>
          <w:szCs w:val="18"/>
        </w:rPr>
        <w:t>)</w:t>
      </w:r>
      <w:r w:rsidRPr="000C0439">
        <w:rPr>
          <w:sz w:val="18"/>
          <w:szCs w:val="18"/>
        </w:rPr>
        <w:t>.</w:t>
      </w:r>
    </w:p>
    <w:p w14:paraId="0F6DBECD" w14:textId="77777777" w:rsidR="00EE0D49" w:rsidRDefault="00EE0D49" w:rsidP="00B41839">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24B2A89E" w14:textId="7F592C5C" w:rsidR="00EA0C67" w:rsidRDefault="00EA0C67" w:rsidP="00EE0D49">
      <w:pPr>
        <w:pStyle w:val="Default"/>
        <w:spacing w:after="360"/>
        <w:jc w:val="both"/>
        <w:rPr>
          <w:sz w:val="18"/>
          <w:szCs w:val="18"/>
        </w:rPr>
      </w:pPr>
      <w:r w:rsidRPr="001E2657">
        <w:rPr>
          <w:sz w:val="18"/>
          <w:szCs w:val="18"/>
        </w:rPr>
        <w:t>Las condiciones para ser beneficiario habrán de mantenerse, al menos, desde el momento de la solicitud de la ayuda hasta la presentación de la cuenta justificativa.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67E465D5" w14:textId="77777777" w:rsidR="00B74CE1" w:rsidRDefault="00B74CE1" w:rsidP="00B74CE1">
      <w:pPr>
        <w:pStyle w:val="Default"/>
        <w:spacing w:after="120"/>
        <w:jc w:val="both"/>
        <w:rPr>
          <w:sz w:val="18"/>
          <w:szCs w:val="18"/>
        </w:rPr>
      </w:pPr>
      <w:r w:rsidRPr="00D30C3C">
        <w:rPr>
          <w:sz w:val="18"/>
          <w:szCs w:val="18"/>
        </w:rPr>
        <w:t xml:space="preserve">Los plazos concedidos </w:t>
      </w:r>
      <w:r w:rsidRPr="00777FAD">
        <w:rPr>
          <w:sz w:val="18"/>
          <w:szCs w:val="18"/>
        </w:rPr>
        <w:t xml:space="preserve">para la ejecución y acreditación del proyecto, podrá ampliarse hasta </w:t>
      </w:r>
      <w:r w:rsidRPr="00777FAD">
        <w:rPr>
          <w:b/>
          <w:bCs/>
          <w:sz w:val="18"/>
          <w:szCs w:val="18"/>
        </w:rPr>
        <w:t>en la mitad</w:t>
      </w:r>
      <w:r w:rsidRPr="00777FAD">
        <w:rPr>
          <w:sz w:val="18"/>
          <w:szCs w:val="18"/>
        </w:rPr>
        <w:t xml:space="preserve"> del inicialmente concedido si las circunstancias lo aconsejan y con ello no se perjudica a terceros. Las solicitudes de modificación deberán presentarse como máximo </w:t>
      </w:r>
      <w:r w:rsidRPr="00777FAD">
        <w:rPr>
          <w:b/>
          <w:bCs/>
          <w:sz w:val="18"/>
          <w:szCs w:val="18"/>
        </w:rPr>
        <w:t>un mes antes</w:t>
      </w:r>
      <w:r w:rsidRPr="00777FAD">
        <w:rPr>
          <w:sz w:val="18"/>
          <w:szCs w:val="18"/>
        </w:rPr>
        <w:t xml:space="preserve"> de que finalice el plazo de ejecución del proyecto</w:t>
      </w:r>
      <w:r w:rsidRPr="00D30C3C">
        <w:rPr>
          <w:sz w:val="18"/>
          <w:szCs w:val="18"/>
        </w:rPr>
        <w:t>.</w:t>
      </w:r>
    </w:p>
    <w:p w14:paraId="402379F7" w14:textId="77777777" w:rsidR="00B74CE1" w:rsidRDefault="00B74CE1" w:rsidP="00B74CE1">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Pr>
          <w:b/>
          <w:bCs/>
          <w:sz w:val="18"/>
          <w:szCs w:val="18"/>
        </w:rPr>
        <w:t>er</w:t>
      </w:r>
      <w:r w:rsidRPr="00B84C02">
        <w:rPr>
          <w:b/>
          <w:bCs/>
          <w:sz w:val="18"/>
          <w:szCs w:val="18"/>
        </w:rPr>
        <w:t xml:space="preserve"> tramita</w:t>
      </w:r>
      <w:r>
        <w:rPr>
          <w:b/>
          <w:bCs/>
          <w:sz w:val="18"/>
          <w:szCs w:val="18"/>
        </w:rPr>
        <w:t>das administrativamente 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Pr>
          <w:sz w:val="18"/>
          <w:szCs w:val="18"/>
        </w:rPr>
        <w:t>.</w:t>
      </w:r>
    </w:p>
    <w:p w14:paraId="4FB81D69" w14:textId="37646D9B"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C1471FD" w:rsidR="00EE0D49" w:rsidRPr="00EF44D1" w:rsidRDefault="00EE0D49" w:rsidP="00EF44D1">
      <w:pPr>
        <w:numPr>
          <w:ilvl w:val="0"/>
          <w:numId w:val="15"/>
        </w:numPr>
        <w:spacing w:after="120"/>
        <w:ind w:left="284" w:hanging="284"/>
        <w:rPr>
          <w:bCs/>
          <w:sz w:val="18"/>
          <w:szCs w:val="18"/>
        </w:rPr>
      </w:pPr>
      <w:r w:rsidRPr="00D30C3C">
        <w:rPr>
          <w:b/>
          <w:sz w:val="18"/>
          <w:szCs w:val="18"/>
        </w:rPr>
        <w:t>Pagos a cuenta o fraccionados</w:t>
      </w:r>
      <w:r>
        <w:rPr>
          <w:b/>
          <w:sz w:val="18"/>
          <w:szCs w:val="18"/>
        </w:rPr>
        <w:t xml:space="preserve">, </w:t>
      </w:r>
      <w:r w:rsidR="00EF44D1" w:rsidRPr="00CC5DD9">
        <w:rPr>
          <w:sz w:val="18"/>
          <w:szCs w:val="18"/>
        </w:rPr>
        <w:t>previa justificación</w:t>
      </w:r>
      <w:r w:rsidR="00EF44D1">
        <w:rPr>
          <w:sz w:val="18"/>
          <w:szCs w:val="18"/>
        </w:rPr>
        <w:t xml:space="preserve"> y</w:t>
      </w:r>
      <w:r w:rsidR="00EF44D1" w:rsidRPr="00D30C3C">
        <w:rPr>
          <w:sz w:val="18"/>
          <w:szCs w:val="18"/>
        </w:rPr>
        <w:t xml:space="preserve"> siempre que el objeto de la subvención admita fraccionamiento, porque sea susceptible de utilización o aprovechamiento separado.</w:t>
      </w:r>
      <w:r w:rsidR="00EF44D1" w:rsidRPr="00C15327">
        <w:t xml:space="preserve"> </w:t>
      </w:r>
      <w:r w:rsidR="00EF44D1" w:rsidRPr="00D30C3C">
        <w:rPr>
          <w:sz w:val="18"/>
          <w:szCs w:val="18"/>
        </w:rPr>
        <w:t>Debe</w:t>
      </w:r>
      <w:r w:rsidR="00EF44D1">
        <w:rPr>
          <w:sz w:val="18"/>
          <w:szCs w:val="18"/>
        </w:rPr>
        <w:t>rán</w:t>
      </w:r>
      <w:r w:rsidR="00EF44D1" w:rsidRPr="00D30C3C">
        <w:rPr>
          <w:sz w:val="18"/>
          <w:szCs w:val="18"/>
        </w:rPr>
        <w:t xml:space="preserve"> ser </w:t>
      </w:r>
      <w:r w:rsidR="00EF44D1">
        <w:rPr>
          <w:sz w:val="18"/>
          <w:szCs w:val="18"/>
        </w:rPr>
        <w:t xml:space="preserve">por un importe </w:t>
      </w:r>
      <w:r w:rsidR="00EF44D1" w:rsidRPr="00B1741E">
        <w:rPr>
          <w:b/>
          <w:sz w:val="18"/>
          <w:szCs w:val="18"/>
        </w:rPr>
        <w:t>superior al 50%</w:t>
      </w:r>
      <w:r w:rsidR="00EF44D1" w:rsidRPr="00D30C3C">
        <w:rPr>
          <w:sz w:val="18"/>
          <w:szCs w:val="18"/>
        </w:rPr>
        <w:t xml:space="preserve"> de la subvención concedida e </w:t>
      </w:r>
      <w:r w:rsidR="00EF44D1" w:rsidRPr="00B1741E">
        <w:rPr>
          <w:b/>
          <w:sz w:val="18"/>
          <w:szCs w:val="18"/>
        </w:rPr>
        <w:t>inferior o igual al 80</w:t>
      </w:r>
      <w:r w:rsidR="00EF44D1" w:rsidRPr="00C15327">
        <w:rPr>
          <w:bCs/>
          <w:sz w:val="18"/>
          <w:szCs w:val="18"/>
        </w:rPr>
        <w:t xml:space="preserve">%, y </w:t>
      </w:r>
      <w:r w:rsidR="00EF44D1">
        <w:rPr>
          <w:bCs/>
          <w:sz w:val="18"/>
          <w:szCs w:val="18"/>
        </w:rPr>
        <w:t>c</w:t>
      </w:r>
      <w:r w:rsidR="00EF44D1" w:rsidRPr="00C15327">
        <w:rPr>
          <w:bCs/>
          <w:sz w:val="18"/>
          <w:szCs w:val="18"/>
        </w:rPr>
        <w:t>onsistirán en el pago por cuantía equivalente o proporcional a la justificación presentada.</w:t>
      </w:r>
    </w:p>
    <w:p w14:paraId="39BFA5C0" w14:textId="0AC916F0"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w:t>
      </w:r>
      <w:r w:rsidR="00430038">
        <w:rPr>
          <w:sz w:val="18"/>
          <w:szCs w:val="18"/>
        </w:rPr>
        <w:t>E</w:t>
      </w:r>
      <w:r w:rsidR="00E8761C">
        <w:rPr>
          <w:sz w:val="18"/>
          <w:szCs w:val="18"/>
        </w:rPr>
        <w:t>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1D4643C7" w14:textId="497A2956" w:rsidR="009E29E4" w:rsidRDefault="009E29E4" w:rsidP="00EE0D49">
      <w:pPr>
        <w:spacing w:after="120"/>
        <w:rPr>
          <w:sz w:val="18"/>
          <w:szCs w:val="18"/>
        </w:rPr>
      </w:pPr>
      <w:r w:rsidRPr="009E29E4">
        <w:rPr>
          <w:sz w:val="18"/>
          <w:szCs w:val="18"/>
        </w:rPr>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718E5F45" w14:textId="6E909471" w:rsidR="009E29E4" w:rsidRDefault="009E29E4" w:rsidP="00EE0D49">
      <w:pPr>
        <w:spacing w:after="120"/>
        <w:rPr>
          <w:sz w:val="18"/>
          <w:szCs w:val="18"/>
        </w:rPr>
      </w:pPr>
      <w:r w:rsidRPr="009E29E4">
        <w:rPr>
          <w:sz w:val="18"/>
          <w:szCs w:val="18"/>
        </w:rPr>
        <w:lastRenderedPageBreak/>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4B52EB6E" w14:textId="77777777" w:rsidR="009E29E4" w:rsidRDefault="009E29E4" w:rsidP="00EE0D49">
      <w:pPr>
        <w:spacing w:after="120"/>
        <w:rPr>
          <w:sz w:val="18"/>
          <w:szCs w:val="18"/>
        </w:rPr>
      </w:pPr>
      <w:r>
        <w:rPr>
          <w:sz w:val="18"/>
          <w:szCs w:val="18"/>
        </w:rPr>
        <w:t>C</w:t>
      </w:r>
      <w:r w:rsidRPr="009E29E4">
        <w:rPr>
          <w:sz w:val="18"/>
          <w:szCs w:val="18"/>
        </w:rPr>
        <w:t>ualquier cambio en el contenido de la resolución requerirá simultáneamente:</w:t>
      </w:r>
    </w:p>
    <w:p w14:paraId="5405562D" w14:textId="6E96D449"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3B8E1514" w14:textId="79C1B5AC"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076C58F4" w14:textId="33A9075A"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762E903E" w14:textId="3F1BCD18" w:rsidR="00EE0D49" w:rsidRDefault="00430038" w:rsidP="00EE0D49">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las modificaciones en las cuantías de los</w:t>
      </w:r>
      <w:r>
        <w:rPr>
          <w:sz w:val="18"/>
          <w:szCs w:val="18"/>
        </w:rPr>
        <w:t xml:space="preserve"> </w:t>
      </w:r>
      <w:r w:rsidRPr="00430038">
        <w:rPr>
          <w:sz w:val="18"/>
          <w:szCs w:val="18"/>
        </w:rPr>
        <w:t xml:space="preserve">conceptos subvencionables </w:t>
      </w:r>
      <w:r w:rsidRPr="00430038">
        <w:rPr>
          <w:b/>
          <w:bCs/>
          <w:sz w:val="18"/>
          <w:szCs w:val="18"/>
        </w:rPr>
        <w:t>hasta un importe máximo del 10% de la inversión subvencionable</w:t>
      </w:r>
      <w:r w:rsidRPr="00430038">
        <w:rPr>
          <w:sz w:val="18"/>
          <w:szCs w:val="18"/>
        </w:rPr>
        <w:t xml:space="preserve"> inicialmente aprobada, siempre que ello no suponga un incumplimiento del resto de condiciones exigidas</w:t>
      </w:r>
      <w:r w:rsidR="00EE0D49" w:rsidRPr="00A06AC0">
        <w:rPr>
          <w:sz w:val="18"/>
          <w:szCs w:val="18"/>
        </w:rPr>
        <w:t>.</w:t>
      </w:r>
    </w:p>
    <w:p w14:paraId="5FBD25F2" w14:textId="0A3654EE" w:rsidR="00EE0D49" w:rsidRDefault="00EE0D49" w:rsidP="00A617AC">
      <w:pPr>
        <w:pStyle w:val="Ttulo2"/>
      </w:pPr>
      <w:r>
        <w:t>AUTORIZACIÓN DE CONTRATACIÓN CON EMPRESAS VINCULADAS</w:t>
      </w:r>
    </w:p>
    <w:p w14:paraId="330778F2" w14:textId="77777777" w:rsidR="00EF44D1" w:rsidRPr="0049718F" w:rsidRDefault="00EF44D1" w:rsidP="00EF44D1">
      <w:pPr>
        <w:spacing w:after="120"/>
        <w:rPr>
          <w:sz w:val="18"/>
          <w:szCs w:val="18"/>
        </w:rPr>
      </w:pPr>
      <w:r w:rsidRPr="00BB5BC6">
        <w:rPr>
          <w:sz w:val="18"/>
          <w:szCs w:val="18"/>
        </w:rPr>
        <w:t xml:space="preserve">Siempre que se decida contratar la realización de alguna parte del </w:t>
      </w:r>
      <w:r>
        <w:rPr>
          <w:sz w:val="18"/>
          <w:szCs w:val="18"/>
        </w:rPr>
        <w:t xml:space="preserve">proyecto o la compra de algún suministro o </w:t>
      </w:r>
      <w:r w:rsidRPr="00BB5BC6">
        <w:rPr>
          <w:sz w:val="18"/>
          <w:szCs w:val="18"/>
        </w:rPr>
        <w:t xml:space="preserve">con empresas o entidades vinculadas al beneficiario de la ayuda, sin que dicha contratación haya sido autorizada en la Resolución de concesión, </w:t>
      </w:r>
      <w:r w:rsidRPr="00BB5BC6">
        <w:rPr>
          <w:b/>
          <w:sz w:val="18"/>
          <w:szCs w:val="18"/>
        </w:rPr>
        <w:t xml:space="preserve">deberá solicitarse la autorización de </w:t>
      </w:r>
      <w:r>
        <w:rPr>
          <w:b/>
          <w:sz w:val="18"/>
          <w:szCs w:val="18"/>
        </w:rPr>
        <w:t>SEKUENS</w:t>
      </w:r>
      <w:r w:rsidRPr="00BB5BC6">
        <w:rPr>
          <w:b/>
          <w:sz w:val="18"/>
          <w:szCs w:val="18"/>
        </w:rPr>
        <w:t>, antes de haber realizado la citada contratación</w:t>
      </w:r>
      <w:r>
        <w:rPr>
          <w:b/>
          <w:sz w:val="18"/>
          <w:szCs w:val="18"/>
        </w:rPr>
        <w:t>,</w:t>
      </w:r>
      <w:r w:rsidRPr="00BB5BC6">
        <w:rPr>
          <w:b/>
          <w:sz w:val="18"/>
          <w:szCs w:val="18"/>
        </w:rPr>
        <w:t xml:space="preserve"> acompaña</w:t>
      </w:r>
      <w:r>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p>
    <w:p w14:paraId="40B7B561" w14:textId="77777777" w:rsidR="00EF44D1" w:rsidRPr="00B33E9D" w:rsidRDefault="00EF44D1" w:rsidP="00EF44D1">
      <w:pPr>
        <w:spacing w:after="120"/>
        <w:rPr>
          <w:b/>
          <w:sz w:val="18"/>
          <w:szCs w:val="18"/>
        </w:rPr>
      </w:pPr>
      <w:r w:rsidRPr="00B33E9D">
        <w:rPr>
          <w:b/>
          <w:bCs/>
          <w:sz w:val="18"/>
          <w:szCs w:val="18"/>
        </w:rPr>
        <w:t>No serán subvencionables las subcontrataciones con personas o entidades vinculadas al solicitante excepto cuando se trate de la subcontratación de Centros Tecnológicos</w:t>
      </w:r>
      <w:r w:rsidRPr="00B33E9D">
        <w:rPr>
          <w:b/>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51BAC666"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F87761" w:rsidRPr="00F65ACD">
        <w:rPr>
          <w:sz w:val="18"/>
          <w:szCs w:val="18"/>
          <w:lang w:val="es-ES_tradnl"/>
        </w:rPr>
        <w:t xml:space="preserve">El beneficiario deberá realizar el proyecto en el período comprendido </w:t>
      </w:r>
      <w:r w:rsidR="00F87761" w:rsidRPr="007344DE">
        <w:rPr>
          <w:i/>
          <w:sz w:val="18"/>
          <w:szCs w:val="18"/>
        </w:rPr>
        <w:t>entre la fecha de la solicitud de ayuda</w:t>
      </w:r>
      <w:r w:rsidR="00F87761" w:rsidRPr="007344DE">
        <w:rPr>
          <w:i/>
          <w:sz w:val="18"/>
          <w:szCs w:val="18"/>
          <w:lang w:val="es-ES_tradnl"/>
        </w:rPr>
        <w:t xml:space="preserve"> </w:t>
      </w:r>
      <w:r w:rsidR="00F87761" w:rsidRPr="009D0D94">
        <w:rPr>
          <w:i/>
          <w:sz w:val="18"/>
          <w:szCs w:val="18"/>
          <w:lang w:val="es-ES_tradnl"/>
        </w:rPr>
        <w:t>y la fecha de finalización del plazo que se establezca en la Resolución de concesión,</w:t>
      </w:r>
      <w:r w:rsidR="00F87761" w:rsidRPr="00F65ACD">
        <w:rPr>
          <w:sz w:val="18"/>
          <w:szCs w:val="18"/>
          <w:lang w:val="es-ES_tradnl"/>
        </w:rPr>
        <w:t xml:space="preserve"> entendiendo lo anterior en el sentido de que l</w:t>
      </w:r>
      <w:r w:rsidR="00F87761">
        <w:rPr>
          <w:sz w:val="18"/>
          <w:szCs w:val="18"/>
          <w:lang w:val="es-ES_tradnl"/>
        </w:rPr>
        <w:t>o</w:t>
      </w:r>
      <w:r w:rsidR="00F87761" w:rsidRPr="00F65ACD">
        <w:rPr>
          <w:sz w:val="18"/>
          <w:szCs w:val="18"/>
          <w:lang w:val="es-ES_tradnl"/>
        </w:rPr>
        <w:t xml:space="preserve">s </w:t>
      </w:r>
      <w:r w:rsidR="00F87761">
        <w:rPr>
          <w:sz w:val="18"/>
          <w:szCs w:val="18"/>
          <w:lang w:val="es-ES_tradnl"/>
        </w:rPr>
        <w:t xml:space="preserve">gastos </w:t>
      </w:r>
      <w:r w:rsidR="00F87761" w:rsidRPr="00F65ACD">
        <w:rPr>
          <w:sz w:val="18"/>
          <w:szCs w:val="18"/>
          <w:lang w:val="es-ES_tradnl"/>
        </w:rPr>
        <w:t>se encuentren facturad</w:t>
      </w:r>
      <w:r w:rsidR="00F87761">
        <w:rPr>
          <w:sz w:val="18"/>
          <w:szCs w:val="18"/>
          <w:lang w:val="es-ES_tradnl"/>
        </w:rPr>
        <w:t>o</w:t>
      </w:r>
      <w:r w:rsidR="00F87761" w:rsidRPr="00F65ACD">
        <w:rPr>
          <w:sz w:val="18"/>
          <w:szCs w:val="18"/>
          <w:lang w:val="es-ES_tradnl"/>
        </w:rPr>
        <w:t>s</w:t>
      </w:r>
      <w:r w:rsidRPr="00F65ACD">
        <w:rPr>
          <w:sz w:val="18"/>
          <w:szCs w:val="18"/>
          <w:lang w:val="es-ES_tradnl"/>
        </w:rPr>
        <w:t>.</w:t>
      </w:r>
    </w:p>
    <w:p w14:paraId="785FE0A7" w14:textId="0871EBA3"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0E53F872" w14:textId="77777777" w:rsidR="00EF44D1" w:rsidRDefault="00EF44D1" w:rsidP="00EF44D1">
      <w:pPr>
        <w:spacing w:before="120" w:after="120"/>
        <w:rPr>
          <w:sz w:val="18"/>
          <w:szCs w:val="18"/>
        </w:rPr>
      </w:pPr>
      <w:r w:rsidRPr="007522A0">
        <w:rPr>
          <w:sz w:val="18"/>
          <w:szCs w:val="18"/>
        </w:rPr>
        <w:t xml:space="preserve">El beneficiario deberá realizar </w:t>
      </w:r>
      <w:r>
        <w:rPr>
          <w:sz w:val="18"/>
          <w:szCs w:val="18"/>
        </w:rPr>
        <w:t>el proyecto</w:t>
      </w:r>
      <w:r w:rsidRPr="007522A0">
        <w:rPr>
          <w:sz w:val="18"/>
          <w:szCs w:val="18"/>
        </w:rPr>
        <w:t xml:space="preserve"> dentro del plazo de ejecución establecido en la resolución de concesión</w:t>
      </w:r>
      <w:r>
        <w:rPr>
          <w:sz w:val="18"/>
          <w:szCs w:val="18"/>
        </w:rPr>
        <w:t>,</w:t>
      </w:r>
      <w:r w:rsidRPr="007522A0">
        <w:rPr>
          <w:sz w:val="18"/>
          <w:szCs w:val="18"/>
        </w:rPr>
        <w:t xml:space="preserve"> o </w:t>
      </w:r>
      <w:r>
        <w:rPr>
          <w:sz w:val="18"/>
          <w:szCs w:val="18"/>
        </w:rPr>
        <w:t xml:space="preserve">del fijado en </w:t>
      </w:r>
      <w:r w:rsidRPr="007522A0">
        <w:rPr>
          <w:sz w:val="18"/>
          <w:szCs w:val="18"/>
        </w:rPr>
        <w:t xml:space="preserve">las prórrogas </w:t>
      </w:r>
      <w:r w:rsidRPr="00660106">
        <w:rPr>
          <w:sz w:val="18"/>
          <w:szCs w:val="18"/>
        </w:rPr>
        <w:t xml:space="preserve">que se hubieran podido aprobar </w:t>
      </w:r>
      <w:r>
        <w:rPr>
          <w:sz w:val="18"/>
          <w:szCs w:val="18"/>
        </w:rPr>
        <w:t>para la ejecución del mismo</w:t>
      </w:r>
      <w:r w:rsidRPr="00D30C3C">
        <w:rPr>
          <w:sz w:val="18"/>
          <w:szCs w:val="18"/>
        </w:rPr>
        <w:t>.</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617AC" w:rsidRPr="00A617AC" w14:paraId="6EE02A24" w14:textId="77777777" w:rsidTr="00A617AC">
        <w:tc>
          <w:tcPr>
            <w:tcW w:w="8931" w:type="dxa"/>
          </w:tcPr>
          <w:p w14:paraId="330556D0" w14:textId="40E9D28F" w:rsidR="00A617AC" w:rsidRPr="00A617AC" w:rsidRDefault="00FD48CB" w:rsidP="00A617AC">
            <w:pPr>
              <w:spacing w:before="20" w:after="20"/>
            </w:pPr>
            <w:r>
              <w:lastRenderedPageBreak/>
              <w:t>Activo material (Hardware, instrumental…)</w:t>
            </w:r>
          </w:p>
        </w:tc>
      </w:tr>
      <w:tr w:rsidR="00EE0D49" w:rsidRPr="00A617AC" w14:paraId="68F85C5D" w14:textId="77777777" w:rsidTr="00A617AC">
        <w:tc>
          <w:tcPr>
            <w:tcW w:w="8931" w:type="dxa"/>
          </w:tcPr>
          <w:p w14:paraId="3CA6E051" w14:textId="7D408BE6" w:rsidR="00EE0D49" w:rsidRPr="00A617AC" w:rsidRDefault="00FD48CB" w:rsidP="00A617AC">
            <w:pPr>
              <w:spacing w:before="20" w:after="20"/>
            </w:pPr>
            <w:r>
              <w:t>Activo inmaterial (Software…)</w:t>
            </w:r>
          </w:p>
        </w:tc>
      </w:tr>
      <w:tr w:rsidR="00EE0D49" w:rsidRPr="00A617AC" w14:paraId="5C200493" w14:textId="77777777" w:rsidTr="00A617AC">
        <w:tc>
          <w:tcPr>
            <w:tcW w:w="8931" w:type="dxa"/>
          </w:tcPr>
          <w:p w14:paraId="1AFC4CEE" w14:textId="5B00FE03" w:rsidR="00EE0D49" w:rsidRPr="00A617AC" w:rsidRDefault="00FD48CB" w:rsidP="00A617AC">
            <w:pPr>
              <w:spacing w:before="20" w:after="20"/>
            </w:pPr>
            <w:r>
              <w:t>Servicios de consultoría</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58ADA88" w:rsidR="00EE0D49" w:rsidRPr="00620F3B" w:rsidRDefault="00EE0D49" w:rsidP="00EF44D1">
      <w:pPr>
        <w:pStyle w:val="Ttulo3"/>
        <w:ind w:left="709" w:hanging="709"/>
      </w:pPr>
      <w:r w:rsidRPr="00620F3B">
        <w:t>JUSTIFICANTES DE GASTOS REALIZADOS</w:t>
      </w:r>
    </w:p>
    <w:p w14:paraId="42011C04" w14:textId="1C385377" w:rsidR="00EE0D49" w:rsidRDefault="00EF44D1"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w:t>
      </w:r>
      <w:r w:rsidRPr="00D30C3C">
        <w:rPr>
          <w:sz w:val="18"/>
          <w:szCs w:val="18"/>
        </w:rPr>
        <w:t>.</w:t>
      </w:r>
      <w:r w:rsidR="00EE0D49" w:rsidRPr="00D30C3C">
        <w:rPr>
          <w:sz w:val="18"/>
          <w:szCs w:val="18"/>
        </w:rPr>
        <w:t xml:space="preserve"> </w:t>
      </w:r>
    </w:p>
    <w:p w14:paraId="3F9CB060" w14:textId="77777777" w:rsidR="00EE0D49" w:rsidRPr="00D30C3C" w:rsidRDefault="00EE0D49" w:rsidP="00EF44D1">
      <w:pPr>
        <w:pStyle w:val="Ttulo3"/>
        <w:ind w:left="709" w:hanging="709"/>
      </w:pPr>
      <w:r w:rsidRPr="00D30C3C">
        <w:t>OFERTAS ALTERNATIVAS</w:t>
      </w:r>
    </w:p>
    <w:p w14:paraId="4725E36A" w14:textId="77777777" w:rsidR="00EF44D1" w:rsidRPr="00685A34" w:rsidRDefault="00EF44D1" w:rsidP="00EF44D1">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Pr>
          <w:sz w:val="18"/>
          <w:szCs w:val="18"/>
        </w:rPr>
        <w:t>facturado</w:t>
      </w:r>
      <w:r w:rsidRPr="001F0E2F">
        <w:rPr>
          <w:sz w:val="18"/>
          <w:szCs w:val="18"/>
        </w:rPr>
        <w:t xml:space="preserve"> </w:t>
      </w:r>
      <w:r>
        <w:rPr>
          <w:sz w:val="18"/>
          <w:szCs w:val="18"/>
        </w:rPr>
        <w:t>por</w:t>
      </w:r>
      <w:r w:rsidRPr="001F0E2F">
        <w:rPr>
          <w:sz w:val="18"/>
          <w:szCs w:val="18"/>
        </w:rPr>
        <w:t xml:space="preserve"> un mismo proveedor supere las cuantías establecidas para el contrato menor en la normativa vigente en materia de contratos</w:t>
      </w:r>
      <w:r>
        <w:rPr>
          <w:sz w:val="18"/>
          <w:szCs w:val="18"/>
        </w:rPr>
        <w:t xml:space="preserve">, pero </w:t>
      </w:r>
      <w:r w:rsidRPr="001F0E2F">
        <w:rPr>
          <w:sz w:val="18"/>
          <w:szCs w:val="18"/>
        </w:rPr>
        <w:t>no se requirió en la solicitud de la ayud</w:t>
      </w:r>
      <w:r w:rsidRPr="003C76DF">
        <w:rPr>
          <w:sz w:val="18"/>
          <w:szCs w:val="18"/>
        </w:rPr>
        <w:t>a,</w:t>
      </w:r>
      <w:r w:rsidRPr="003C76DF">
        <w:rPr>
          <w:b/>
          <w:bCs/>
          <w:sz w:val="18"/>
          <w:szCs w:val="18"/>
        </w:rPr>
        <w:t xml:space="preserve"> se deberá acreditar el cumplimiento de lo establecido en el art</w:t>
      </w:r>
      <w:r>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Pr="00D30C3C">
        <w:rPr>
          <w:sz w:val="18"/>
          <w:szCs w:val="18"/>
        </w:rPr>
        <w:t>la presentación de ofertas alternativas</w:t>
      </w:r>
      <w:r w:rsidRPr="0029377C">
        <w:rPr>
          <w:sz w:val="18"/>
          <w:szCs w:val="18"/>
        </w:rPr>
        <w:t>.</w:t>
      </w:r>
    </w:p>
    <w:p w14:paraId="2F775E5F" w14:textId="4A99DC75" w:rsidR="00EE0D49" w:rsidRPr="00D30C3C" w:rsidRDefault="00EF44D1" w:rsidP="00EF44D1">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Pr="00D30C3C">
        <w:rPr>
          <w:sz w:val="18"/>
          <w:szCs w:val="18"/>
        </w:rPr>
        <w:t>n todo caso debe</w:t>
      </w:r>
      <w:r>
        <w:rPr>
          <w:sz w:val="18"/>
          <w:szCs w:val="18"/>
        </w:rPr>
        <w:t>rá</w:t>
      </w:r>
      <w:r w:rsidRPr="00D30C3C">
        <w:rPr>
          <w:sz w:val="18"/>
          <w:szCs w:val="18"/>
        </w:rPr>
        <w:t xml:space="preserve"> contener la descripción de la inversión o gasto, fecha de emisión o consulta, y la identificación del remitente como empresario.</w:t>
      </w:r>
    </w:p>
    <w:p w14:paraId="116C3802" w14:textId="5E7CE882" w:rsidR="00EE0D49" w:rsidRPr="00D30C3C" w:rsidRDefault="00DA79ED" w:rsidP="00EF44D1">
      <w:pPr>
        <w:pStyle w:val="Ttulo3"/>
        <w:ind w:left="425" w:hanging="425"/>
      </w:pPr>
      <w:r>
        <w:t>JUSTIFICA</w:t>
      </w:r>
      <w:r w:rsidR="00630BBF">
        <w:t>CIÓN</w:t>
      </w:r>
      <w:r>
        <w:t xml:space="preserve"> DE </w:t>
      </w:r>
      <w:r w:rsidR="00CC3B37">
        <w:t>PAGOS</w:t>
      </w:r>
      <w:r w:rsidR="00630BBF">
        <w:t xml:space="preserve"> </w:t>
      </w:r>
    </w:p>
    <w:p w14:paraId="7FAD61DD" w14:textId="03BD897C" w:rsidR="00EE0D49" w:rsidRPr="00D30C3C" w:rsidRDefault="00630BBF" w:rsidP="00A617AC">
      <w:pPr>
        <w:spacing w:before="120" w:after="120"/>
        <w:rPr>
          <w:sz w:val="18"/>
          <w:szCs w:val="18"/>
        </w:rPr>
      </w:pPr>
      <w:r>
        <w:rPr>
          <w:sz w:val="18"/>
          <w:szCs w:val="18"/>
        </w:rPr>
        <w:t xml:space="preserve">Los gastos </w:t>
      </w:r>
      <w:r w:rsidR="00EF44D1" w:rsidRPr="00EF44D1">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lastRenderedPageBreak/>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lastRenderedPageBreak/>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4289A43" w14:textId="77777777" w:rsidR="00EE0D49" w:rsidRPr="00D30C3C" w:rsidRDefault="00EE0D49" w:rsidP="00A617AC">
      <w:pPr>
        <w:pStyle w:val="Ttulo2"/>
      </w:pPr>
      <w:r w:rsidRPr="00D30C3C">
        <w:t>REQUISITOS CONTABLES</w:t>
      </w:r>
    </w:p>
    <w:p w14:paraId="74B2B390" w14:textId="26108F45" w:rsidR="00EE0D49" w:rsidRDefault="00EE0D49" w:rsidP="00EE0D49">
      <w:pPr>
        <w:spacing w:after="120"/>
        <w:rPr>
          <w:sz w:val="18"/>
          <w:szCs w:val="18"/>
        </w:rPr>
      </w:pPr>
      <w:r w:rsidRPr="00D30C3C">
        <w:rPr>
          <w:sz w:val="18"/>
          <w:szCs w:val="18"/>
        </w:rPr>
        <w:t xml:space="preserve">La empresa beneficiaria deberá llevar un </w:t>
      </w:r>
      <w:r w:rsidRPr="00471FCA">
        <w:rPr>
          <w:b/>
          <w:bCs/>
          <w:sz w:val="18"/>
          <w:szCs w:val="18"/>
        </w:rPr>
        <w:t xml:space="preserve">sistema de contabilidad </w:t>
      </w:r>
      <w:r w:rsidR="00471FCA" w:rsidRPr="00471FCA">
        <w:rPr>
          <w:b/>
          <w:bCs/>
          <w:sz w:val="18"/>
          <w:szCs w:val="18"/>
        </w:rPr>
        <w:t>separada</w:t>
      </w:r>
      <w:r w:rsidRPr="00471FCA">
        <w:rPr>
          <w:b/>
          <w:bCs/>
          <w:sz w:val="18"/>
          <w:szCs w:val="18"/>
        </w:rPr>
        <w:t xml:space="preserve"> o asignar un código contable adecuado</w:t>
      </w:r>
      <w:r w:rsidRPr="00D30C3C">
        <w:rPr>
          <w:sz w:val="18"/>
          <w:szCs w:val="18"/>
        </w:rPr>
        <w:t xml:space="preserve"> a todas las transacciones relacionadas con el proyecto</w:t>
      </w:r>
      <w:r>
        <w:rPr>
          <w:sz w:val="18"/>
          <w:szCs w:val="18"/>
        </w:rPr>
        <w:t>.</w:t>
      </w:r>
      <w:r w:rsidRPr="00D30C3C">
        <w:rPr>
          <w:sz w:val="18"/>
          <w:szCs w:val="18"/>
        </w:rPr>
        <w:t xml:space="preserve"> </w:t>
      </w:r>
    </w:p>
    <w:p w14:paraId="069F8723" w14:textId="64550329"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0C1543D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471FCA">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61DF6208" w:rsidR="00DF2027" w:rsidRDefault="00471FCA" w:rsidP="00DF2027">
      <w:pPr>
        <w:numPr>
          <w:ilvl w:val="0"/>
          <w:numId w:val="5"/>
        </w:numPr>
        <w:tabs>
          <w:tab w:val="right" w:pos="8505"/>
        </w:tabs>
        <w:ind w:left="1135"/>
      </w:pPr>
      <w:r w:rsidRPr="00471FCA">
        <w:t>Colaboraciones externas</w:t>
      </w:r>
      <w:r w:rsidR="00DF2027">
        <w:t>:</w:t>
      </w:r>
      <w:r>
        <w:tab/>
        <w:t>607</w:t>
      </w:r>
      <w:r w:rsidR="00DF2027">
        <w:t>0</w:t>
      </w:r>
      <w:r w:rsidR="00DF2027" w:rsidRPr="008E1F64">
        <w:rPr>
          <w:b/>
        </w:rPr>
        <w:t>1</w:t>
      </w:r>
      <w:r w:rsidR="00DF2027">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162CE391" w14:textId="77777777" w:rsidR="00DF2027" w:rsidRDefault="00DF2027" w:rsidP="00DF2027">
      <w:pPr>
        <w:numPr>
          <w:ilvl w:val="0"/>
          <w:numId w:val="5"/>
        </w:numPr>
        <w:tabs>
          <w:tab w:val="right" w:pos="8505"/>
        </w:tabs>
        <w:ind w:left="1135"/>
      </w:pPr>
      <w:r>
        <w:lastRenderedPageBreak/>
        <w:t>Materiales o suministros:</w:t>
      </w:r>
      <w:r>
        <w:tab/>
        <w:t>602</w:t>
      </w:r>
      <w:r w:rsidRPr="00DF2027">
        <w:rPr>
          <w:b/>
          <w:bCs/>
        </w:rPr>
        <w:t>999</w:t>
      </w:r>
      <w:r>
        <w:t>000</w:t>
      </w:r>
    </w:p>
    <w:p w14:paraId="5322E0BB" w14:textId="43CB4948" w:rsidR="00DF2027" w:rsidRDefault="00471FCA" w:rsidP="00DF2027">
      <w:pPr>
        <w:numPr>
          <w:ilvl w:val="0"/>
          <w:numId w:val="5"/>
        </w:numPr>
        <w:tabs>
          <w:tab w:val="right" w:pos="8505"/>
        </w:tabs>
        <w:ind w:left="1135"/>
      </w:pPr>
      <w:r w:rsidRPr="00471FCA">
        <w:t>Colaboraciones externas</w:t>
      </w:r>
      <w:r w:rsidR="00DF2027">
        <w:t>:</w:t>
      </w:r>
      <w:r w:rsidR="00DF2027">
        <w:tab/>
      </w:r>
      <w:r>
        <w:t>607</w:t>
      </w:r>
      <w:r w:rsidR="00DF2027" w:rsidRPr="00DF2027">
        <w:rPr>
          <w:b/>
          <w:bCs/>
        </w:rPr>
        <w:t>999</w:t>
      </w:r>
      <w:r w:rsidR="00DF2027">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7F4777EC" w:rsidR="00DF2027" w:rsidRDefault="00DF2027" w:rsidP="00DF2027">
      <w:pPr>
        <w:numPr>
          <w:ilvl w:val="0"/>
          <w:numId w:val="5"/>
        </w:numPr>
        <w:tabs>
          <w:tab w:val="right" w:pos="8505"/>
        </w:tabs>
        <w:spacing w:before="120"/>
        <w:ind w:left="1134" w:hanging="357"/>
      </w:pPr>
      <w:r>
        <w:t>Nóminas:</w:t>
      </w:r>
      <w:r>
        <w:tab/>
        <w:t>640</w:t>
      </w:r>
      <w:r>
        <w:rPr>
          <w:b/>
        </w:rPr>
        <w:t>2</w:t>
      </w:r>
      <w:r w:rsidR="00471FCA">
        <w:rPr>
          <w:b/>
        </w:rPr>
        <w:t>5</w:t>
      </w:r>
      <w:r w:rsidRPr="008E1F64">
        <w:rPr>
          <w:b/>
        </w:rPr>
        <w:t>999</w:t>
      </w:r>
      <w:r>
        <w:t>0</w:t>
      </w:r>
    </w:p>
    <w:p w14:paraId="7F4859C4" w14:textId="22DBB448" w:rsidR="00DF2027" w:rsidRDefault="00DF2027" w:rsidP="00DF2027">
      <w:pPr>
        <w:numPr>
          <w:ilvl w:val="0"/>
          <w:numId w:val="5"/>
        </w:numPr>
        <w:tabs>
          <w:tab w:val="right" w:pos="8505"/>
        </w:tabs>
        <w:ind w:left="1135"/>
      </w:pPr>
      <w:r>
        <w:t>Facturas de servicios prestados por los administradores:</w:t>
      </w:r>
      <w:r>
        <w:tab/>
        <w:t>623</w:t>
      </w:r>
      <w:r>
        <w:rPr>
          <w:b/>
          <w:bCs/>
        </w:rPr>
        <w:t>2</w:t>
      </w:r>
      <w:r w:rsidR="00471FCA">
        <w:rPr>
          <w:b/>
          <w:bCs/>
        </w:rPr>
        <w:t>5</w:t>
      </w:r>
      <w:r w:rsidRPr="00DF2027">
        <w:rPr>
          <w:b/>
          <w:bCs/>
        </w:rPr>
        <w:t>999</w:t>
      </w:r>
      <w:r>
        <w:t>0</w:t>
      </w:r>
    </w:p>
    <w:p w14:paraId="012F8D5C" w14:textId="4FB0BDBA" w:rsidR="00DF2027" w:rsidRDefault="00DF2027" w:rsidP="00DF2027">
      <w:pPr>
        <w:numPr>
          <w:ilvl w:val="0"/>
          <w:numId w:val="5"/>
        </w:numPr>
        <w:tabs>
          <w:tab w:val="right" w:pos="8505"/>
        </w:tabs>
        <w:ind w:left="1135"/>
      </w:pPr>
      <w:r>
        <w:t>Materiales o suministros:</w:t>
      </w:r>
      <w:r>
        <w:tab/>
        <w:t>602</w:t>
      </w:r>
      <w:r>
        <w:rPr>
          <w:b/>
          <w:bCs/>
        </w:rPr>
        <w:t>2</w:t>
      </w:r>
      <w:r w:rsidR="00471FCA">
        <w:rPr>
          <w:b/>
          <w:bCs/>
        </w:rPr>
        <w:t>5</w:t>
      </w:r>
      <w:r w:rsidRPr="00DF2027">
        <w:rPr>
          <w:b/>
          <w:bCs/>
        </w:rPr>
        <w:t>999</w:t>
      </w:r>
      <w:r>
        <w:t>0</w:t>
      </w:r>
    </w:p>
    <w:p w14:paraId="184EC4D0" w14:textId="15F2D913" w:rsidR="00DF2027" w:rsidRDefault="00471FCA" w:rsidP="00DF2027">
      <w:pPr>
        <w:numPr>
          <w:ilvl w:val="0"/>
          <w:numId w:val="5"/>
        </w:numPr>
        <w:tabs>
          <w:tab w:val="right" w:pos="8505"/>
        </w:tabs>
        <w:ind w:left="1135"/>
      </w:pPr>
      <w:r w:rsidRPr="00471FCA">
        <w:t>Colaboraciones externas</w:t>
      </w:r>
      <w:r w:rsidR="00DF2027">
        <w:t>:</w:t>
      </w:r>
      <w:r>
        <w:tab/>
        <w:t>607</w:t>
      </w:r>
      <w:r w:rsidR="00DF2027">
        <w:rPr>
          <w:b/>
          <w:bCs/>
        </w:rPr>
        <w:t>2</w:t>
      </w:r>
      <w:r>
        <w:rPr>
          <w:b/>
          <w:bCs/>
        </w:rPr>
        <w:t>5</w:t>
      </w:r>
      <w:r w:rsidR="00DF2027" w:rsidRPr="00DF2027">
        <w:rPr>
          <w:b/>
          <w:bCs/>
        </w:rPr>
        <w:t>999</w:t>
      </w:r>
      <w:r w:rsidR="00DF2027">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373E6883" w14:textId="77777777" w:rsidR="00EE0D49" w:rsidRPr="00D30C3C" w:rsidRDefault="00EE0D49" w:rsidP="00A617AC">
      <w:pPr>
        <w:pStyle w:val="Ttulo2"/>
      </w:pPr>
      <w:r w:rsidRPr="00D30C3C">
        <w:t>PUBLICIDAD</w:t>
      </w:r>
    </w:p>
    <w:p w14:paraId="45C6DC58" w14:textId="759AB4A4" w:rsidR="00E13DEF"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w:t>
      </w:r>
      <w:r w:rsidR="00E13DEF" w:rsidRPr="00E13DEF">
        <w:rPr>
          <w:rFonts w:cs="Verdana"/>
          <w:sz w:val="18"/>
          <w:szCs w:val="18"/>
        </w:rPr>
        <w:t>del Gobierno del</w:t>
      </w:r>
      <w:r w:rsidR="00E13DEF">
        <w:rPr>
          <w:rFonts w:cs="Verdana"/>
          <w:sz w:val="18"/>
          <w:szCs w:val="18"/>
        </w:rPr>
        <w:t xml:space="preserve"> </w:t>
      </w:r>
      <w:r w:rsidR="00E13DEF" w:rsidRPr="00E13DEF">
        <w:rPr>
          <w:rFonts w:cs="Verdana"/>
          <w:sz w:val="18"/>
          <w:szCs w:val="18"/>
        </w:rPr>
        <w:t xml:space="preserve">Principado de Asturias a través de la </w:t>
      </w:r>
      <w:r w:rsidR="00E8761C">
        <w:rPr>
          <w:rFonts w:cs="Verdana"/>
          <w:sz w:val="18"/>
          <w:szCs w:val="18"/>
        </w:rPr>
        <w:t>SEKUENS</w:t>
      </w:r>
      <w:r>
        <w:rPr>
          <w:rFonts w:cs="Verdana"/>
          <w:sz w:val="18"/>
          <w:szCs w:val="18"/>
        </w:rPr>
        <w:t xml:space="preserve"> </w:t>
      </w:r>
      <w:r w:rsidRPr="00D30C3C">
        <w:rPr>
          <w:rFonts w:cs="Verdana"/>
          <w:sz w:val="18"/>
          <w:szCs w:val="18"/>
        </w:rPr>
        <w:t xml:space="preserve">y de la cofinanciación de la Unión Europea </w:t>
      </w:r>
      <w:r w:rsidR="00E13DEF">
        <w:rPr>
          <w:rFonts w:cs="Verdana"/>
          <w:sz w:val="18"/>
          <w:szCs w:val="18"/>
        </w:rPr>
        <w:t xml:space="preserve">a través del </w:t>
      </w:r>
      <w:r w:rsidRPr="00D30C3C">
        <w:rPr>
          <w:rFonts w:cs="Verdana"/>
          <w:sz w:val="18"/>
          <w:szCs w:val="18"/>
        </w:rPr>
        <w:t>F</w:t>
      </w:r>
      <w:r w:rsidR="00E13DEF">
        <w:rPr>
          <w:rFonts w:cs="Verdana"/>
          <w:sz w:val="18"/>
          <w:szCs w:val="18"/>
        </w:rPr>
        <w:t>TJ, mostrando</w:t>
      </w:r>
      <w:r w:rsidR="00E13DEF" w:rsidRPr="00E13DEF">
        <w:rPr>
          <w:rFonts w:cs="Verdana"/>
          <w:sz w:val="18"/>
          <w:szCs w:val="18"/>
        </w:rPr>
        <w:t>:</w:t>
      </w:r>
    </w:p>
    <w:p w14:paraId="54717BE7" w14:textId="33789303" w:rsidR="00E13DEF"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emblema de la Unión Europea, con la leyenda “Cofinanciado por la Unión Europea” conforme a las características técnicas establecidas por la Comisión Europea.</w:t>
      </w:r>
    </w:p>
    <w:p w14:paraId="703C3471" w14:textId="67FD08D8" w:rsidR="00EE0D49"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logotipo del FTJ debe ser el logotipo del Fondos Europeos</w:t>
      </w:r>
      <w:r w:rsidR="00EE0D49" w:rsidRPr="00E13DEF">
        <w:rPr>
          <w:rFonts w:cs="Verdana"/>
          <w:sz w:val="18"/>
          <w:szCs w:val="18"/>
        </w:rPr>
        <w:t>.</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10874E6" w14:textId="77777777" w:rsidR="00ED64E7" w:rsidRPr="00D30C3C" w:rsidRDefault="00ED64E7" w:rsidP="00ED64E7">
      <w:pPr>
        <w:autoSpaceDE w:val="0"/>
        <w:autoSpaceDN w:val="0"/>
        <w:adjustRightInd w:val="0"/>
        <w:spacing w:before="120" w:after="120"/>
        <w:ind w:left="284"/>
        <w:rPr>
          <w:rFonts w:cs="Arial"/>
          <w:sz w:val="18"/>
          <w:szCs w:val="18"/>
        </w:rPr>
      </w:pP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3CFF9B62" w14:textId="77777777" w:rsidR="007B13A3" w:rsidRPr="00D30C3C" w:rsidRDefault="007B13A3" w:rsidP="007B13A3">
      <w:pPr>
        <w:pStyle w:val="Prrafodelista"/>
        <w:numPr>
          <w:ilvl w:val="0"/>
          <w:numId w:val="11"/>
        </w:numPr>
        <w:spacing w:after="120"/>
        <w:ind w:left="284" w:hanging="284"/>
        <w:rPr>
          <w:sz w:val="18"/>
          <w:szCs w:val="18"/>
        </w:rPr>
      </w:pPr>
      <w:r w:rsidRPr="00D30C3C">
        <w:rPr>
          <w:sz w:val="18"/>
          <w:szCs w:val="18"/>
        </w:rPr>
        <w:t xml:space="preserve">Comunicar a </w:t>
      </w:r>
      <w:r>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34F8C329" w14:textId="77777777" w:rsidR="007B13A3" w:rsidRPr="00D30C3C" w:rsidRDefault="007B13A3" w:rsidP="007B13A3">
      <w:pPr>
        <w:pStyle w:val="Prrafodelista"/>
        <w:numPr>
          <w:ilvl w:val="0"/>
          <w:numId w:val="11"/>
        </w:numPr>
        <w:spacing w:after="120"/>
        <w:ind w:left="284" w:hanging="284"/>
        <w:rPr>
          <w:sz w:val="18"/>
          <w:szCs w:val="18"/>
        </w:rPr>
      </w:pPr>
      <w:r w:rsidRPr="00D30C3C">
        <w:rPr>
          <w:sz w:val="18"/>
          <w:szCs w:val="18"/>
        </w:rPr>
        <w:lastRenderedPageBreak/>
        <w:t>Asum</w:t>
      </w:r>
      <w:r>
        <w:rPr>
          <w:sz w:val="18"/>
          <w:szCs w:val="18"/>
        </w:rPr>
        <w:t>ir</w:t>
      </w:r>
      <w:r w:rsidRPr="00D30C3C">
        <w:rPr>
          <w:sz w:val="18"/>
          <w:szCs w:val="18"/>
        </w:rPr>
        <w:t xml:space="preserve"> la obligación de someterse a actuaciones de comprobación y estadística, así como las de control financiero necesarias.</w:t>
      </w:r>
    </w:p>
    <w:p w14:paraId="4663DD73" w14:textId="77777777" w:rsidR="007B13A3" w:rsidRPr="00D30C3C" w:rsidRDefault="007B13A3" w:rsidP="007B13A3">
      <w:pPr>
        <w:pStyle w:val="Prrafodelista"/>
        <w:numPr>
          <w:ilvl w:val="0"/>
          <w:numId w:val="11"/>
        </w:numPr>
        <w:spacing w:after="120"/>
        <w:ind w:left="284" w:hanging="284"/>
        <w:rPr>
          <w:sz w:val="18"/>
          <w:szCs w:val="18"/>
        </w:rPr>
      </w:pPr>
      <w:r w:rsidRPr="00820EDD">
        <w:rPr>
          <w:bCs/>
          <w:sz w:val="18"/>
          <w:szCs w:val="18"/>
        </w:rPr>
        <w:t xml:space="preserve">Al tratarse de una convocatoria cofinanciada con el FTJ, conforme a lo establecido en el artículo 74.1 del RDC, </w:t>
      </w:r>
      <w:r>
        <w:rPr>
          <w:b/>
          <w:sz w:val="18"/>
          <w:szCs w:val="18"/>
        </w:rPr>
        <w:t>c</w:t>
      </w:r>
      <w:r w:rsidRPr="00D30C3C">
        <w:rPr>
          <w:b/>
          <w:sz w:val="18"/>
          <w:szCs w:val="18"/>
        </w:rPr>
        <w:t>onservar los documentos justificativos</w:t>
      </w:r>
      <w:r w:rsidRPr="00D30C3C">
        <w:rPr>
          <w:sz w:val="18"/>
          <w:szCs w:val="18"/>
        </w:rPr>
        <w:t xml:space="preserve"> de la aplicación de la subvención recibida, incluidos los documentos electrónicos, </w:t>
      </w:r>
      <w:r>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4DAFAA8B" w14:textId="047D7771" w:rsidR="002A2115" w:rsidRDefault="00820EDD" w:rsidP="00820EDD">
      <w:pPr>
        <w:pStyle w:val="Prrafodelista"/>
        <w:numPr>
          <w:ilvl w:val="0"/>
          <w:numId w:val="11"/>
        </w:numPr>
        <w:spacing w:after="120"/>
        <w:ind w:left="284" w:hanging="284"/>
        <w:rPr>
          <w:sz w:val="18"/>
          <w:szCs w:val="18"/>
        </w:rPr>
      </w:pPr>
      <w:r>
        <w:rPr>
          <w:sz w:val="18"/>
          <w:szCs w:val="18"/>
        </w:rPr>
        <w:t>L</w:t>
      </w:r>
      <w:r w:rsidRPr="00820EDD">
        <w:rPr>
          <w:sz w:val="18"/>
          <w:szCs w:val="18"/>
        </w:rPr>
        <w:t>a empresa líder del proyecto deberá presentar</w:t>
      </w:r>
      <w:r w:rsidR="007B13A3">
        <w:rPr>
          <w:sz w:val="18"/>
          <w:szCs w:val="18"/>
        </w:rPr>
        <w:t xml:space="preserve"> además</w:t>
      </w:r>
      <w:r w:rsidR="002A2115">
        <w:rPr>
          <w:sz w:val="18"/>
          <w:szCs w:val="18"/>
        </w:rPr>
        <w:t>:</w:t>
      </w:r>
    </w:p>
    <w:p w14:paraId="69F5D862" w14:textId="74752300" w:rsidR="00820EDD" w:rsidRDefault="002A2115" w:rsidP="002A2115">
      <w:pPr>
        <w:pStyle w:val="Prrafodelista"/>
        <w:numPr>
          <w:ilvl w:val="1"/>
          <w:numId w:val="21"/>
        </w:numPr>
        <w:spacing w:after="120"/>
        <w:ind w:left="567" w:hanging="283"/>
        <w:rPr>
          <w:sz w:val="18"/>
          <w:szCs w:val="18"/>
        </w:rPr>
      </w:pPr>
      <w:r>
        <w:rPr>
          <w:sz w:val="18"/>
          <w:szCs w:val="18"/>
        </w:rPr>
        <w:t>U</w:t>
      </w:r>
      <w:r w:rsidR="00820EDD" w:rsidRPr="00820EDD">
        <w:rPr>
          <w:sz w:val="18"/>
          <w:szCs w:val="18"/>
        </w:rPr>
        <w:t xml:space="preserve">na </w:t>
      </w:r>
      <w:r w:rsidR="00820EDD" w:rsidRPr="00CF287A">
        <w:rPr>
          <w:b/>
          <w:bCs/>
          <w:sz w:val="18"/>
          <w:szCs w:val="18"/>
        </w:rPr>
        <w:t>memoria</w:t>
      </w:r>
      <w:r w:rsidR="00820EDD" w:rsidRPr="00820EDD">
        <w:rPr>
          <w:sz w:val="18"/>
          <w:szCs w:val="18"/>
        </w:rPr>
        <w:t>, siguiendo la estructura indicada en la cuenta justificativa</w:t>
      </w:r>
      <w:r w:rsidR="00820EDD">
        <w:rPr>
          <w:sz w:val="18"/>
          <w:szCs w:val="18"/>
        </w:rPr>
        <w:t xml:space="preserve"> (</w:t>
      </w:r>
      <w:r w:rsidR="00820EDD" w:rsidRPr="00820EDD">
        <w:rPr>
          <w:sz w:val="18"/>
          <w:szCs w:val="18"/>
        </w:rPr>
        <w:t>Anexo I</w:t>
      </w:r>
      <w:r w:rsidR="00820EDD">
        <w:rPr>
          <w:sz w:val="18"/>
          <w:szCs w:val="18"/>
        </w:rPr>
        <w:t>)</w:t>
      </w:r>
      <w:r w:rsidR="00820EDD" w:rsidRPr="00820EDD">
        <w:rPr>
          <w:sz w:val="18"/>
          <w:szCs w:val="18"/>
        </w:rPr>
        <w:t xml:space="preserve">, en la que se refleje el desarrollo del conjunto del proyecto en base a las </w:t>
      </w:r>
      <w:r w:rsidR="00820EDD" w:rsidRPr="00CF287A">
        <w:rPr>
          <w:b/>
          <w:bCs/>
          <w:sz w:val="18"/>
          <w:szCs w:val="18"/>
        </w:rPr>
        <w:t>actividades realizadas por las diferentes empresas</w:t>
      </w:r>
      <w:r w:rsidR="00820EDD" w:rsidRPr="00820EDD">
        <w:rPr>
          <w:sz w:val="18"/>
          <w:szCs w:val="18"/>
        </w:rPr>
        <w:t xml:space="preserve"> participantes en el mismo, de acuerdo con las premisas planteadas en la memoria inicial presentada con la solicitud de ayuda.</w:t>
      </w:r>
    </w:p>
    <w:p w14:paraId="6E3BE20D" w14:textId="2F755E15" w:rsidR="002A2115" w:rsidRPr="002A2115" w:rsidRDefault="002A2115" w:rsidP="002A2115">
      <w:pPr>
        <w:pStyle w:val="Prrafodelista"/>
        <w:numPr>
          <w:ilvl w:val="1"/>
          <w:numId w:val="21"/>
        </w:numPr>
        <w:spacing w:after="120"/>
        <w:ind w:left="567" w:hanging="283"/>
        <w:rPr>
          <w:sz w:val="18"/>
          <w:szCs w:val="18"/>
        </w:rPr>
      </w:pPr>
      <w:r w:rsidRPr="002A2115">
        <w:rPr>
          <w:sz w:val="18"/>
          <w:szCs w:val="18"/>
        </w:rPr>
        <w:t xml:space="preserve">El </w:t>
      </w:r>
      <w:r w:rsidRPr="00CF287A">
        <w:rPr>
          <w:b/>
          <w:bCs/>
          <w:sz w:val="18"/>
          <w:szCs w:val="18"/>
        </w:rPr>
        <w:t>análisis</w:t>
      </w:r>
      <w:r w:rsidRPr="002A2115">
        <w:rPr>
          <w:sz w:val="18"/>
          <w:szCs w:val="18"/>
        </w:rPr>
        <w:t xml:space="preserve"> de que en el desarrollo del proyecto se ha mantenido el </w:t>
      </w:r>
      <w:r w:rsidRPr="002A2115">
        <w:rPr>
          <w:b/>
          <w:bCs/>
          <w:sz w:val="18"/>
          <w:szCs w:val="18"/>
        </w:rPr>
        <w:t xml:space="preserve">cumplimiento del principio DNSH </w:t>
      </w:r>
      <w:r w:rsidRPr="002A2115">
        <w:rPr>
          <w:sz w:val="18"/>
          <w:szCs w:val="18"/>
        </w:rPr>
        <w:t xml:space="preserve">o de no causar un perjuicio significativo acorde al Reglamento 2020/852, de acuerdo con lo indicado en la </w:t>
      </w:r>
      <w:hyperlink r:id="rId19" w:history="1">
        <w:r w:rsidRPr="002A2115">
          <w:rPr>
            <w:rStyle w:val="Hipervnculo"/>
            <w:sz w:val="18"/>
            <w:szCs w:val="18"/>
          </w:rPr>
          <w:t>Guía técnica elaborada por la Comisión sobre la aplicación del principio de DNSH</w:t>
        </w:r>
      </w:hyperlink>
      <w:r>
        <w:rPr>
          <w:sz w:val="18"/>
          <w:szCs w:val="18"/>
        </w:rPr>
        <w:t>.</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66367012" w14:textId="371CA315" w:rsidR="002878AA" w:rsidRDefault="002878AA" w:rsidP="00C93C54">
      <w:pPr>
        <w:numPr>
          <w:ilvl w:val="0"/>
          <w:numId w:val="14"/>
        </w:numPr>
        <w:spacing w:after="120"/>
        <w:ind w:left="284" w:hanging="284"/>
        <w:rPr>
          <w:sz w:val="18"/>
          <w:szCs w:val="18"/>
        </w:rPr>
      </w:pPr>
      <w:hyperlink r:id="rId20" w:history="1">
        <w:r w:rsidRPr="002878AA">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número 134 de 10-VII-2024)</w:t>
        </w:r>
      </w:hyperlink>
      <w:r w:rsidRPr="002878AA">
        <w:rPr>
          <w:sz w:val="18"/>
          <w:szCs w:val="18"/>
        </w:rPr>
        <w:t>.</w:t>
      </w:r>
    </w:p>
    <w:p w14:paraId="1D388D26" w14:textId="768A6511" w:rsidR="0032443D" w:rsidRPr="0032443D" w:rsidRDefault="0032443D" w:rsidP="00C93C54">
      <w:pPr>
        <w:numPr>
          <w:ilvl w:val="0"/>
          <w:numId w:val="14"/>
        </w:numPr>
        <w:spacing w:after="120"/>
        <w:ind w:left="284" w:hanging="284"/>
        <w:rPr>
          <w:sz w:val="18"/>
          <w:szCs w:val="18"/>
        </w:rPr>
      </w:pPr>
      <w:hyperlink r:id="rId21" w:history="1">
        <w:r w:rsidRPr="0032443D">
          <w:rPr>
            <w:rStyle w:val="Hipervnculo"/>
            <w:sz w:val="18"/>
            <w:szCs w:val="18"/>
          </w:rPr>
          <w:t xml:space="preserve">Resolución de la Agencia de Ciencia, Competitividad Empresarial e Innovación Asturiana, por la que se aprueba la convocatoria para la concesión de subvenciones dirigidas a </w:t>
        </w:r>
        <w:r w:rsidR="00893124">
          <w:rPr>
            <w:rStyle w:val="Hipervnculo"/>
            <w:sz w:val="18"/>
            <w:szCs w:val="18"/>
          </w:rPr>
          <w:t xml:space="preserve">empresas del Principado de Asturias en el marco del programa de ayudas a la Transformación Digital para el ejercicio 2025 </w:t>
        </w:r>
        <w:r w:rsidRPr="0032443D">
          <w:rPr>
            <w:rStyle w:val="Hipervnculo"/>
            <w:sz w:val="18"/>
            <w:szCs w:val="18"/>
          </w:rPr>
          <w:t>susceptibles de ser cofinanciadas en el marco del programa del Fondo de Transición Justa de España 2021-2027</w:t>
        </w:r>
      </w:hyperlink>
      <w:r>
        <w:rPr>
          <w:sz w:val="18"/>
          <w:szCs w:val="18"/>
        </w:rPr>
        <w:t>.</w:t>
      </w:r>
    </w:p>
    <w:p w14:paraId="7E592B02" w14:textId="7CE191AC"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3"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4"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5"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6"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CD1760" w:rsidRDefault="00EE0D49" w:rsidP="00C93C54">
      <w:pPr>
        <w:numPr>
          <w:ilvl w:val="0"/>
          <w:numId w:val="14"/>
        </w:numPr>
        <w:spacing w:after="120"/>
        <w:ind w:left="284" w:hanging="284"/>
        <w:rPr>
          <w:color w:val="0000FF"/>
          <w:sz w:val="18"/>
          <w:szCs w:val="18"/>
          <w:u w:val="single"/>
        </w:rPr>
      </w:pPr>
      <w:hyperlink r:id="rId27"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1F31480B" w14:textId="64C3E1EB" w:rsidR="00CD1760" w:rsidRPr="00CD1760" w:rsidRDefault="00CD1760" w:rsidP="00CD1760">
      <w:pPr>
        <w:numPr>
          <w:ilvl w:val="0"/>
          <w:numId w:val="14"/>
        </w:numPr>
        <w:spacing w:after="120"/>
        <w:ind w:left="284" w:hanging="284"/>
        <w:rPr>
          <w:rStyle w:val="Hipervnculo"/>
          <w:sz w:val="18"/>
          <w:szCs w:val="18"/>
        </w:rPr>
      </w:pPr>
      <w:hyperlink r:id="rId28" w:history="1">
        <w:r w:rsidRPr="00CD1760">
          <w:rPr>
            <w:rStyle w:val="Hipervnculo"/>
            <w:sz w:val="18"/>
            <w:szCs w:val="18"/>
          </w:rPr>
          <w:t>Reglamento 2021/1056 del Parlamento Europeo y del Consejo, de 24 de junio de 2021, por el que se establece el Fondo de Transición Justa</w:t>
        </w:r>
      </w:hyperlink>
      <w:r w:rsidRPr="00CD1760">
        <w:rPr>
          <w:rStyle w:val="Hipervnculo"/>
          <w:sz w:val="18"/>
          <w:szCs w:val="18"/>
        </w:rPr>
        <w:t>.</w:t>
      </w:r>
    </w:p>
    <w:p w14:paraId="30F45651" w14:textId="0D1F4C68" w:rsidR="00621A38" w:rsidRPr="00621A38" w:rsidRDefault="00621A38" w:rsidP="00C93C54">
      <w:pPr>
        <w:numPr>
          <w:ilvl w:val="0"/>
          <w:numId w:val="14"/>
        </w:numPr>
        <w:spacing w:after="120"/>
        <w:ind w:left="284" w:hanging="284"/>
        <w:rPr>
          <w:sz w:val="18"/>
          <w:szCs w:val="18"/>
        </w:rPr>
      </w:pPr>
      <w:hyperlink r:id="rId29"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25D7E2D7" w14:textId="6F326636" w:rsidR="004651DA" w:rsidRPr="004651DA" w:rsidRDefault="004651DA" w:rsidP="00C93C54">
      <w:pPr>
        <w:numPr>
          <w:ilvl w:val="0"/>
          <w:numId w:val="14"/>
        </w:numPr>
        <w:spacing w:after="120"/>
        <w:ind w:left="284" w:hanging="284"/>
        <w:rPr>
          <w:sz w:val="18"/>
          <w:szCs w:val="18"/>
        </w:rPr>
      </w:pPr>
      <w:hyperlink r:id="rId30" w:history="1">
        <w:r w:rsidRPr="004651DA">
          <w:rPr>
            <w:rStyle w:val="Hipervnculo"/>
            <w:sz w:val="18"/>
            <w:szCs w:val="18"/>
          </w:rPr>
          <w:t xml:space="preserve">Reglamento 2024/795 del Parlamento Europeo y del Consejo, de 29 de febrero de 2024, por el que se crea la Plataforma de Tecnologías Estratégicas para Europa (STEP) y se modifican la </w:t>
        </w:r>
        <w:r w:rsidRPr="004651DA">
          <w:rPr>
            <w:rStyle w:val="Hipervnculo"/>
            <w:sz w:val="18"/>
            <w:szCs w:val="18"/>
          </w:rPr>
          <w:lastRenderedPageBreak/>
          <w:t>Directiva 2003/87/CE y los Reglamentos 2021/1058, 2021/1056, 2021/1057, 1303/2013, 223/2014, 2021/1060, 2021/523, 2021/695, 2021/697 y 2021/241</w:t>
        </w:r>
      </w:hyperlink>
      <w:r>
        <w:rPr>
          <w:sz w:val="18"/>
          <w:szCs w:val="18"/>
        </w:rPr>
        <w:t>.</w:t>
      </w:r>
    </w:p>
    <w:p w14:paraId="3AB003D4" w14:textId="6626220D" w:rsidR="00EE0D49" w:rsidRPr="0043531C" w:rsidRDefault="00EE0D49" w:rsidP="00C93C54">
      <w:pPr>
        <w:numPr>
          <w:ilvl w:val="0"/>
          <w:numId w:val="14"/>
        </w:numPr>
        <w:spacing w:after="120"/>
        <w:ind w:left="284" w:hanging="284"/>
        <w:rPr>
          <w:sz w:val="18"/>
          <w:szCs w:val="18"/>
        </w:rPr>
      </w:pPr>
      <w:hyperlink r:id="rId31"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32" w:history="1">
        <w:r w:rsidRPr="0043531C">
          <w:rPr>
            <w:rStyle w:val="Hipervnculo"/>
            <w:sz w:val="18"/>
            <w:szCs w:val="18"/>
          </w:rPr>
          <w:t>Real Decreto Legislativo 1/2016, de 16 de diciembre, de prevención y control integrados de la contaminación (Autorización Ambiental Integrada).</w:t>
        </w:r>
      </w:hyperlink>
    </w:p>
    <w:p w14:paraId="515B533A" w14:textId="59CAF5B9" w:rsidR="0032443D" w:rsidRPr="00A10D0E" w:rsidRDefault="00205571" w:rsidP="00C93C54">
      <w:pPr>
        <w:numPr>
          <w:ilvl w:val="0"/>
          <w:numId w:val="14"/>
        </w:numPr>
        <w:spacing w:after="120"/>
        <w:ind w:left="284" w:hanging="284"/>
        <w:rPr>
          <w:sz w:val="18"/>
          <w:szCs w:val="18"/>
          <w:u w:val="single"/>
        </w:rPr>
      </w:pPr>
      <w:hyperlink r:id="rId33" w:history="1">
        <w:r w:rsidRPr="00205571">
          <w:rPr>
            <w:rStyle w:val="Hipervnculo"/>
            <w:sz w:val="18"/>
            <w:szCs w:val="18"/>
          </w:rPr>
          <w:t>Resolución de 15 de diciembre de 2022, de la Dirección General de Calidad y Evaluación Ambiental del Ministerio para la Transición Ecológica y el Reto Demográfico, por la que se formula la Declaración Ambiental Estratégica del Programa del FTJ para el periodo 2021-2027</w:t>
        </w:r>
      </w:hyperlink>
      <w:r>
        <w:rPr>
          <w:sz w:val="18"/>
          <w:szCs w:val="18"/>
          <w:u w:val="single"/>
        </w:rPr>
        <w:t>.</w:t>
      </w:r>
    </w:p>
    <w:sectPr w:rsidR="0032443D" w:rsidRPr="00A10D0E" w:rsidSect="00471FCA">
      <w:headerReference w:type="default" r:id="rId34"/>
      <w:footerReference w:type="default" r:id="rId35"/>
      <w:pgSz w:w="11906" w:h="16838"/>
      <w:pgMar w:top="1417" w:right="1274" w:bottom="1417" w:left="1701" w:header="708"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4155" w14:textId="77777777" w:rsidR="002F4F73" w:rsidRDefault="002F4F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Ind w:w="426" w:type="dxa"/>
      <w:tblLook w:val="04A0" w:firstRow="1" w:lastRow="0" w:firstColumn="1" w:lastColumn="0" w:noHBand="0" w:noVBand="1"/>
    </w:tblPr>
    <w:tblGrid>
      <w:gridCol w:w="9039"/>
    </w:tblGrid>
    <w:tr w:rsidR="00635B36" w:rsidRPr="0076210D" w14:paraId="5A2FD622" w14:textId="77777777" w:rsidTr="00635B36">
      <w:tc>
        <w:tcPr>
          <w:tcW w:w="9039" w:type="dxa"/>
          <w:vAlign w:val="center"/>
        </w:tcPr>
        <w:p w14:paraId="3270ECD0" w14:textId="142138DF" w:rsidR="00635B36" w:rsidRPr="00E051A5" w:rsidRDefault="00635B36" w:rsidP="00635B36">
          <w:pPr>
            <w:pStyle w:val="Piedepgina"/>
            <w:tabs>
              <w:tab w:val="clear" w:pos="4252"/>
              <w:tab w:val="clear" w:pos="8504"/>
            </w:tabs>
            <w:ind w:left="-388"/>
          </w:pPr>
          <w:r>
            <w:rPr>
              <w:noProof/>
            </w:rPr>
            <w:drawing>
              <wp:inline distT="0" distB="0" distL="0" distR="0" wp14:anchorId="598F7F7A" wp14:editId="1B3780E7">
                <wp:extent cx="5849166" cy="514422"/>
                <wp:effectExtent l="0" t="0" r="0" b="0"/>
                <wp:docPr id="1981933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635B36" w:rsidRPr="0076210D" w14:paraId="7B529563" w14:textId="77777777" w:rsidTr="00635B36">
      <w:tc>
        <w:tcPr>
          <w:tcW w:w="9039" w:type="dxa"/>
          <w:vAlign w:val="center"/>
        </w:tcPr>
        <w:p w14:paraId="5B12CD15" w14:textId="4807D6C2" w:rsidR="00635B36" w:rsidRDefault="00635B36" w:rsidP="00635B36">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002F4F73">
            <w:rPr>
              <w:rStyle w:val="nfasis"/>
              <w:b/>
              <w:i/>
              <w:sz w:val="15"/>
              <w:szCs w:val="15"/>
            </w:rPr>
            <w:t xml:space="preserve">de Transformación Digital </w:t>
          </w:r>
          <w:r w:rsidRPr="0076210D">
            <w:rPr>
              <w:rStyle w:val="nfasis"/>
              <w:b/>
              <w:i/>
              <w:sz w:val="15"/>
              <w:szCs w:val="15"/>
            </w:rPr>
            <w:t>202</w:t>
          </w:r>
          <w:r w:rsidR="00096936">
            <w:rPr>
              <w:rStyle w:val="nfasis"/>
              <w:b/>
              <w:i/>
              <w:sz w:val="15"/>
              <w:szCs w:val="15"/>
            </w:rPr>
            <w:t>5</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4667" w14:textId="77777777" w:rsidR="002F4F73" w:rsidRDefault="002F4F7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1" w:type="dxa"/>
      <w:tblLook w:val="04A0" w:firstRow="1" w:lastRow="0" w:firstColumn="1" w:lastColumn="0" w:noHBand="0" w:noVBand="1"/>
    </w:tblPr>
    <w:tblGrid>
      <w:gridCol w:w="9181"/>
    </w:tblGrid>
    <w:tr w:rsidR="00B41839" w:rsidRPr="0076210D" w14:paraId="0D1F6D55" w14:textId="77777777" w:rsidTr="00B41839">
      <w:tc>
        <w:tcPr>
          <w:tcW w:w="9181" w:type="dxa"/>
          <w:vAlign w:val="center"/>
        </w:tcPr>
        <w:p w14:paraId="424C888D" w14:textId="77777777" w:rsidR="00B41839" w:rsidRPr="00E051A5" w:rsidRDefault="00B41839" w:rsidP="00B41839">
          <w:pPr>
            <w:pStyle w:val="Piedepgina"/>
            <w:tabs>
              <w:tab w:val="clear" w:pos="4252"/>
              <w:tab w:val="clear" w:pos="8504"/>
            </w:tabs>
            <w:ind w:left="-246"/>
          </w:pPr>
          <w:r>
            <w:rPr>
              <w:noProof/>
            </w:rPr>
            <w:drawing>
              <wp:inline distT="0" distB="0" distL="0" distR="0" wp14:anchorId="473596B1" wp14:editId="6DE2E04F">
                <wp:extent cx="5849166" cy="514422"/>
                <wp:effectExtent l="0" t="0" r="0" b="0"/>
                <wp:docPr id="659243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B41839" w:rsidRPr="0076210D" w14:paraId="0C3ACF76" w14:textId="77777777" w:rsidTr="00B41839">
      <w:tc>
        <w:tcPr>
          <w:tcW w:w="9181" w:type="dxa"/>
          <w:vAlign w:val="center"/>
        </w:tcPr>
        <w:p w14:paraId="09B1FCC5" w14:textId="0CF42C03" w:rsidR="00B41839" w:rsidRDefault="00B41839" w:rsidP="00B41839">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os</w:t>
          </w:r>
          <w:r w:rsidR="00893124">
            <w:rPr>
              <w:rStyle w:val="nfasis"/>
              <w:b/>
              <w:i/>
              <w:sz w:val="15"/>
              <w:szCs w:val="15"/>
            </w:rPr>
            <w:t xml:space="preserve"> de Transformación Digital</w:t>
          </w:r>
          <w:r w:rsidRPr="00705B51">
            <w:rPr>
              <w:b/>
              <w:i/>
              <w:iCs/>
              <w:sz w:val="15"/>
              <w:szCs w:val="15"/>
            </w:rPr>
            <w:t xml:space="preserve"> </w:t>
          </w:r>
          <w:r w:rsidRPr="0076210D">
            <w:rPr>
              <w:rStyle w:val="nfasis"/>
              <w:b/>
              <w:i/>
              <w:sz w:val="15"/>
              <w:szCs w:val="15"/>
            </w:rPr>
            <w:t>202</w:t>
          </w:r>
          <w:r w:rsidR="00096936">
            <w:rPr>
              <w:rStyle w:val="nfasis"/>
              <w:b/>
              <w:i/>
              <w:sz w:val="15"/>
              <w:szCs w:val="15"/>
            </w:rPr>
            <w:t>5</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B41839" w:rsidRDefault="000404B3" w:rsidP="00B418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2DCC" w14:textId="77777777" w:rsidR="002F4F73" w:rsidRDefault="002F4F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200586832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0E0A98">
            <w:fldChar w:fldCharType="begin"/>
          </w:r>
          <w:r w:rsidR="000E0A98">
            <w:instrText xml:space="preserve"> INCLUDEPICTURE  "L:\\Innovacion\\FINANCIACION\\EBTs\\AppData\\Local\\Packages\\Microsoft.Windows.Photos_8wekyb3d8bbwe\\TempState\\ShareServiceTempFolder\\SEKUENS_2cm.jpeg" \* MERGEFORMATINET </w:instrText>
          </w:r>
          <w:r w:rsidR="000E0A98">
            <w:fldChar w:fldCharType="separate"/>
          </w:r>
          <w:r w:rsidR="003E5CFD">
            <w:fldChar w:fldCharType="begin"/>
          </w:r>
          <w:r w:rsidR="003E5CFD">
            <w:instrText xml:space="preserve"> INCLUDEPICTURE  "L:\\Innovacion\\FINANCIACION\\EBTs\\AppData\\Local\\Packages\\Microsoft.Windows.Photos_8wekyb3d8bbwe\\TempState\\ShareServiceTempFolder\\SEKUENS_2cm.jpeg" \* MERGEFORMATINET </w:instrText>
          </w:r>
          <w:r w:rsidR="003E5CFD">
            <w:fldChar w:fldCharType="separate"/>
          </w:r>
          <w:r w:rsidR="007316A0">
            <w:fldChar w:fldCharType="begin"/>
          </w:r>
          <w:r w:rsidR="007316A0">
            <w:instrText xml:space="preserve"> INCLUDEPICTURE  "L:\\Innovacion\\FINANCIACION\\EBTs\\AppData\\Local\\Packages\\Microsoft.Windows.Photos_8wekyb3d8bbwe\\TempState\\ShareServiceTempFolder\\SEKUENS_2cm.jpeg" \* MERGEFORMATINET </w:instrText>
          </w:r>
          <w:r w:rsidR="007316A0">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A80BD4">
            <w:fldChar w:fldCharType="begin"/>
          </w:r>
          <w:r w:rsidR="00A80BD4">
            <w:instrText xml:space="preserve"> INCLUDEPICTURE  "L:\\Innovacion\\FINANCIACION\\EBTs\\AppData\\Local\\Packages\\Microsoft.Windows.Photos_8wekyb3d8bbwe\\TempState\\ShareServiceTempFolder\\SEKUENS_2cm.jpeg" \* MERGEFORMATINET </w:instrText>
          </w:r>
          <w:r w:rsidR="00A80BD4">
            <w:fldChar w:fldCharType="separate"/>
          </w:r>
          <w:r w:rsidR="00F018C8">
            <w:fldChar w:fldCharType="begin"/>
          </w:r>
          <w:r w:rsidR="00F018C8">
            <w:instrText xml:space="preserve"> INCLUDEPICTURE  "C:\\EBTs\\AppData\\Local\\Packages\\Microsoft.Windows.Photos_8wekyb3d8bbwe\\TempState\\ShareServiceTempFolder\\SEKUENS_2cm.jpeg" \* MERGEFORMATINET </w:instrText>
          </w:r>
          <w:r w:rsidR="00F018C8">
            <w:fldChar w:fldCharType="separate"/>
          </w:r>
          <w:r w:rsidR="002F4F73">
            <w:fldChar w:fldCharType="begin"/>
          </w:r>
          <w:r w:rsidR="002F4F73">
            <w:instrText xml:space="preserve"> INCLUDEPICTURE  "C:\\EBTs\\AppData\\Local\\Packages\\Microsoft.Windows.Photos_8wekyb3d8bbwe\\TempState\\ShareServiceTempFolder\\SEKUENS_2cm.jpeg" \* MERGEFORMATINET </w:instrText>
          </w:r>
          <w:r w:rsidR="002F4F73">
            <w:fldChar w:fldCharType="separate"/>
          </w:r>
          <w:r w:rsidR="00ED64E7">
            <w:fldChar w:fldCharType="begin"/>
          </w:r>
          <w:r w:rsidR="00ED64E7">
            <w:instrText xml:space="preserve"> INCLUDEPICTURE  "C:\\EBTs\\AppData\\Local\\Packages\\Microsoft.Windows.Photos_8wekyb3d8bbwe\\TempState\\ShareServiceTempFolder\\SEKUENS_2cm.jpeg" \* MERGEFORMATINET </w:instrText>
          </w:r>
          <w:r w:rsidR="00ED64E7">
            <w:fldChar w:fldCharType="separate"/>
          </w:r>
          <w:r w:rsidR="00E70257">
            <w:fldChar w:fldCharType="begin"/>
          </w:r>
          <w:r w:rsidR="00E70257">
            <w:instrText xml:space="preserve"> INCLUDEPICTURE  "C:\\EBTs\\AppData\\Local\\Packages\\Microsoft.Windows.Photos_8wekyb3d8bbwe\\TempState\\ShareServiceTempFolder\\SEKUENS_2cm.jpeg" \* MERGEFORMATINET </w:instrText>
          </w:r>
          <w:r w:rsidR="00E70257">
            <w:fldChar w:fldCharType="separate"/>
          </w:r>
          <w:r w:rsidR="00A0380F">
            <w:fldChar w:fldCharType="begin"/>
          </w:r>
          <w:r w:rsidR="00A0380F">
            <w:instrText xml:space="preserve"> </w:instrText>
          </w:r>
          <w:r w:rsidR="00A0380F">
            <w:instrText>INCLUDEPICTURE  "C:\\EBTs\\AppData\\Local\\Packages\\Microsoft.Windows.Photos_8wekyb3d8bbwe\\TempState\\ShareServiceTempFolder\\SEKUENS_2cm.jpeg" \* MERGEFORMATINET</w:instrText>
          </w:r>
          <w:r w:rsidR="00A0380F">
            <w:instrText xml:space="preserve"> </w:instrText>
          </w:r>
          <w:r w:rsidR="00A0380F">
            <w:fldChar w:fldCharType="separate"/>
          </w:r>
          <w:r w:rsidR="00A0380F">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A0380F">
            <w:fldChar w:fldCharType="end"/>
          </w:r>
          <w:r w:rsidR="00E70257">
            <w:fldChar w:fldCharType="end"/>
          </w:r>
          <w:r w:rsidR="00ED64E7">
            <w:fldChar w:fldCharType="end"/>
          </w:r>
          <w:r w:rsidR="002F4F73">
            <w:fldChar w:fldCharType="end"/>
          </w:r>
          <w:r w:rsidR="00F018C8">
            <w:fldChar w:fldCharType="end"/>
          </w:r>
          <w:r w:rsidR="00A80BD4">
            <w:fldChar w:fldCharType="end"/>
          </w:r>
          <w:r w:rsidR="009476C6">
            <w:fldChar w:fldCharType="end"/>
          </w:r>
          <w:r w:rsidR="009476C6">
            <w:fldChar w:fldCharType="end"/>
          </w:r>
          <w:r w:rsidR="007316A0">
            <w:fldChar w:fldCharType="end"/>
          </w:r>
          <w:r w:rsidR="003E5CFD">
            <w:fldChar w:fldCharType="end"/>
          </w:r>
          <w:r w:rsidR="000E0A98">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5342" w14:textId="77777777" w:rsidR="002F4F73" w:rsidRDefault="002F4F7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79225406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0E0A98">
            <w:fldChar w:fldCharType="begin"/>
          </w:r>
          <w:r w:rsidR="000E0A98">
            <w:instrText xml:space="preserve"> INCLUDEPICTURE  "L:\\Innovacion\\FINANCIACION\\EBTs\\AppData\\Local\\Packages\\Microsoft.Windows.Photos_8wekyb3d8bbwe\\TempState\\ShareServiceTempFolder\\SEKUENS_2cm.jpeg" \* MERGEFORMATINET </w:instrText>
          </w:r>
          <w:r w:rsidR="000E0A98">
            <w:fldChar w:fldCharType="separate"/>
          </w:r>
          <w:r w:rsidR="003E5CFD">
            <w:fldChar w:fldCharType="begin"/>
          </w:r>
          <w:r w:rsidR="003E5CFD">
            <w:instrText xml:space="preserve"> INCLUDEPICTURE  "L:\\Innovacion\\FINANCIACION\\EBTs\\AppData\\Local\\Packages\\Microsoft.Windows.Photos_8wekyb3d8bbwe\\TempState\\ShareServiceTempFolder\\SEKUENS_2cm.jpeg" \* MERGEFORMATINET </w:instrText>
          </w:r>
          <w:r w:rsidR="003E5CFD">
            <w:fldChar w:fldCharType="separate"/>
          </w:r>
          <w:r w:rsidR="007316A0">
            <w:fldChar w:fldCharType="begin"/>
          </w:r>
          <w:r w:rsidR="007316A0">
            <w:instrText xml:space="preserve"> INCLUDEPICTURE  "L:\\Innovacion\\FINANCIACION\\EBTs\\AppData\\Local\\Packages\\Microsoft.Windows.Photos_8wekyb3d8bbwe\\TempState\\ShareServiceTempFolder\\SEKUENS_2cm.jpeg" \* MERGEFORMATINET </w:instrText>
          </w:r>
          <w:r w:rsidR="007316A0">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A80BD4">
            <w:fldChar w:fldCharType="begin"/>
          </w:r>
          <w:r w:rsidR="00A80BD4">
            <w:instrText xml:space="preserve"> INCLUDEPICTURE  "L:\\Innovacion\\FINANCIACION\\EBTs\\AppData\\Local\\Packages\\Microsoft.Windows.Photos_8wekyb3d8bbwe\\TempState\\ShareServiceTempFolder\\SEKUENS_2cm.jpeg" \* MERGEFORMATINET </w:instrText>
          </w:r>
          <w:r w:rsidR="00A80BD4">
            <w:fldChar w:fldCharType="separate"/>
          </w:r>
          <w:r w:rsidR="00F018C8">
            <w:fldChar w:fldCharType="begin"/>
          </w:r>
          <w:r w:rsidR="00F018C8">
            <w:instrText xml:space="preserve"> INCLUDEPICTURE  "C:\\EBTs\\AppData\\Local\\Packages\\Microsoft.Windows.Photos_8wekyb3d8bbwe\\TempState\\ShareServiceTempFolder\\SEKUENS_2cm.jpeg" \* MERGEFORMATINET </w:instrText>
          </w:r>
          <w:r w:rsidR="00F018C8">
            <w:fldChar w:fldCharType="separate"/>
          </w:r>
          <w:r w:rsidR="002F4F73">
            <w:fldChar w:fldCharType="begin"/>
          </w:r>
          <w:r w:rsidR="002F4F73">
            <w:instrText xml:space="preserve"> INCLUDEPICTURE  "C:\\EBTs\\AppData\\Local\\Packages\\Microsoft.Windows.Photos_8wekyb3d8bbwe\\TempState\\ShareServiceTempFolder\\SEKUENS_2cm.jpeg" \* MERGEFORMATINET </w:instrText>
          </w:r>
          <w:r w:rsidR="002F4F73">
            <w:fldChar w:fldCharType="separate"/>
          </w:r>
          <w:r w:rsidR="00ED64E7">
            <w:fldChar w:fldCharType="begin"/>
          </w:r>
          <w:r w:rsidR="00ED64E7">
            <w:instrText xml:space="preserve"> INCLUDEPICTURE  "C:\\EBTs\\AppData\\Local\\Packages\\Microsoft.Windows.Photos_8wekyb3d8bbwe\\TempState\\ShareServiceTempFolder\\SEKUENS_2cm.jpeg" \* MERGEFORMATINET </w:instrText>
          </w:r>
          <w:r w:rsidR="00ED64E7">
            <w:fldChar w:fldCharType="separate"/>
          </w:r>
          <w:r w:rsidR="00E70257">
            <w:fldChar w:fldCharType="begin"/>
          </w:r>
          <w:r w:rsidR="00E70257">
            <w:instrText xml:space="preserve"> INCLUDEPICTURE  "C:\\EBTs\\AppData\\Local\\Packages\\Microsoft.Windows.Photos_8wekyb3d8bbwe\\TempState\\ShareServiceTempFolder\\SEKUENS_2cm.jpeg" \* MERGEFORMATINET </w:instrText>
          </w:r>
          <w:r w:rsidR="00E70257">
            <w:fldChar w:fldCharType="separate"/>
          </w:r>
          <w:r w:rsidR="00A0380F">
            <w:fldChar w:fldCharType="begin"/>
          </w:r>
          <w:r w:rsidR="00A0380F">
            <w:instrText xml:space="preserve"> </w:instrText>
          </w:r>
          <w:r w:rsidR="00A0380F">
            <w:instrText>INCLUDEPICTURE  "C:\\EBTs\\AppData\\Local\\Packages\\Microsoft.Windows.Photos_8wekyb3d8bbwe\\TempState\\ShareServiceTempFolder\\SEKUENS_2cm.jpeg" \* MERGEFORMATINET</w:instrText>
          </w:r>
          <w:r w:rsidR="00A0380F">
            <w:instrText xml:space="preserve"> </w:instrText>
          </w:r>
          <w:r w:rsidR="00A0380F">
            <w:fldChar w:fldCharType="separate"/>
          </w:r>
          <w:r w:rsidR="00A0380F">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A0380F">
            <w:fldChar w:fldCharType="end"/>
          </w:r>
          <w:r w:rsidR="00E70257">
            <w:fldChar w:fldCharType="end"/>
          </w:r>
          <w:r w:rsidR="00ED64E7">
            <w:fldChar w:fldCharType="end"/>
          </w:r>
          <w:r w:rsidR="002F4F73">
            <w:fldChar w:fldCharType="end"/>
          </w:r>
          <w:r w:rsidR="00F018C8">
            <w:fldChar w:fldCharType="end"/>
          </w:r>
          <w:r w:rsidR="00A80BD4">
            <w:fldChar w:fldCharType="end"/>
          </w:r>
          <w:r w:rsidR="009476C6">
            <w:fldChar w:fldCharType="end"/>
          </w:r>
          <w:r w:rsidR="009476C6">
            <w:fldChar w:fldCharType="end"/>
          </w:r>
          <w:r w:rsidR="007316A0">
            <w:fldChar w:fldCharType="end"/>
          </w:r>
          <w:r w:rsidR="003E5CFD">
            <w:fldChar w:fldCharType="end"/>
          </w:r>
          <w:r w:rsidR="000E0A98">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20C4"/>
    <w:multiLevelType w:val="hybridMultilevel"/>
    <w:tmpl w:val="8A205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3527FE"/>
    <w:multiLevelType w:val="hybridMultilevel"/>
    <w:tmpl w:val="8C16A5EA"/>
    <w:lvl w:ilvl="0" w:tplc="FFFFFFFF">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0"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577B4756"/>
    <w:multiLevelType w:val="hybridMultilevel"/>
    <w:tmpl w:val="D3505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5"/>
  </w:num>
  <w:num w:numId="8" w16cid:durableId="1009673832">
    <w:abstractNumId w:val="10"/>
  </w:num>
  <w:num w:numId="9" w16cid:durableId="45300871">
    <w:abstractNumId w:val="16"/>
  </w:num>
  <w:num w:numId="10" w16cid:durableId="382558539">
    <w:abstractNumId w:val="4"/>
  </w:num>
  <w:num w:numId="11" w16cid:durableId="117376899">
    <w:abstractNumId w:val="13"/>
  </w:num>
  <w:num w:numId="12" w16cid:durableId="560599081">
    <w:abstractNumId w:val="7"/>
  </w:num>
  <w:num w:numId="13" w16cid:durableId="990791401">
    <w:abstractNumId w:val="9"/>
  </w:num>
  <w:num w:numId="14" w16cid:durableId="879710670">
    <w:abstractNumId w:val="15"/>
  </w:num>
  <w:num w:numId="15" w16cid:durableId="694618752">
    <w:abstractNumId w:val="17"/>
  </w:num>
  <w:num w:numId="16" w16cid:durableId="603928316">
    <w:abstractNumId w:val="8"/>
  </w:num>
  <w:num w:numId="17" w16cid:durableId="1698460433">
    <w:abstractNumId w:val="19"/>
  </w:num>
  <w:num w:numId="18" w16cid:durableId="584874608">
    <w:abstractNumId w:val="0"/>
  </w:num>
  <w:num w:numId="19" w16cid:durableId="1011107376">
    <w:abstractNumId w:val="14"/>
  </w:num>
  <w:num w:numId="20" w16cid:durableId="1870870485">
    <w:abstractNumId w:val="11"/>
  </w:num>
  <w:num w:numId="21" w16cid:durableId="100498872">
    <w:abstractNumId w:val="3"/>
  </w:num>
  <w:num w:numId="22" w16cid:durableId="765463410">
    <w:abstractNumId w:val="9"/>
  </w:num>
  <w:num w:numId="23" w16cid:durableId="13313695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11605"/>
    <w:rsid w:val="000404B3"/>
    <w:rsid w:val="000425E5"/>
    <w:rsid w:val="000863D4"/>
    <w:rsid w:val="00096936"/>
    <w:rsid w:val="000E0A98"/>
    <w:rsid w:val="000F16AC"/>
    <w:rsid w:val="00124D24"/>
    <w:rsid w:val="001541EB"/>
    <w:rsid w:val="001754DF"/>
    <w:rsid w:val="001C7D84"/>
    <w:rsid w:val="001E2657"/>
    <w:rsid w:val="00205571"/>
    <w:rsid w:val="002878AA"/>
    <w:rsid w:val="00293385"/>
    <w:rsid w:val="002A2115"/>
    <w:rsid w:val="002A741A"/>
    <w:rsid w:val="002B5299"/>
    <w:rsid w:val="002D21F5"/>
    <w:rsid w:val="002D5748"/>
    <w:rsid w:val="002E3682"/>
    <w:rsid w:val="002F4F73"/>
    <w:rsid w:val="0032443D"/>
    <w:rsid w:val="00331860"/>
    <w:rsid w:val="0034758E"/>
    <w:rsid w:val="0039344C"/>
    <w:rsid w:val="003A0D36"/>
    <w:rsid w:val="003A23F2"/>
    <w:rsid w:val="003E5CFD"/>
    <w:rsid w:val="00403CB0"/>
    <w:rsid w:val="004066C2"/>
    <w:rsid w:val="00430038"/>
    <w:rsid w:val="0043531C"/>
    <w:rsid w:val="00452EAC"/>
    <w:rsid w:val="00454CF6"/>
    <w:rsid w:val="00463D77"/>
    <w:rsid w:val="004651DA"/>
    <w:rsid w:val="00471FCA"/>
    <w:rsid w:val="00482C8B"/>
    <w:rsid w:val="004B7485"/>
    <w:rsid w:val="004D1723"/>
    <w:rsid w:val="004D2166"/>
    <w:rsid w:val="004E6182"/>
    <w:rsid w:val="004F18C7"/>
    <w:rsid w:val="004F4050"/>
    <w:rsid w:val="004F6EBC"/>
    <w:rsid w:val="00532620"/>
    <w:rsid w:val="0055090B"/>
    <w:rsid w:val="00581C68"/>
    <w:rsid w:val="005B5FD2"/>
    <w:rsid w:val="005C4C95"/>
    <w:rsid w:val="005D507F"/>
    <w:rsid w:val="00605559"/>
    <w:rsid w:val="00620F3B"/>
    <w:rsid w:val="00621A38"/>
    <w:rsid w:val="00630BBF"/>
    <w:rsid w:val="00635B36"/>
    <w:rsid w:val="0067113C"/>
    <w:rsid w:val="006751E1"/>
    <w:rsid w:val="00696CFC"/>
    <w:rsid w:val="006A0F82"/>
    <w:rsid w:val="006B5EE1"/>
    <w:rsid w:val="006C65C7"/>
    <w:rsid w:val="006C6CC5"/>
    <w:rsid w:val="006C7B31"/>
    <w:rsid w:val="006D529C"/>
    <w:rsid w:val="006E783D"/>
    <w:rsid w:val="0070717D"/>
    <w:rsid w:val="007316A0"/>
    <w:rsid w:val="00751112"/>
    <w:rsid w:val="00752F0F"/>
    <w:rsid w:val="00777FAD"/>
    <w:rsid w:val="007B13A3"/>
    <w:rsid w:val="007B3DC5"/>
    <w:rsid w:val="007B5024"/>
    <w:rsid w:val="007C0E0A"/>
    <w:rsid w:val="007E009A"/>
    <w:rsid w:val="007F2B35"/>
    <w:rsid w:val="00810761"/>
    <w:rsid w:val="00820EDD"/>
    <w:rsid w:val="00837229"/>
    <w:rsid w:val="00862F0D"/>
    <w:rsid w:val="00863A93"/>
    <w:rsid w:val="008770FE"/>
    <w:rsid w:val="00885259"/>
    <w:rsid w:val="00893124"/>
    <w:rsid w:val="008D5E06"/>
    <w:rsid w:val="008E06E2"/>
    <w:rsid w:val="00915512"/>
    <w:rsid w:val="00926D3F"/>
    <w:rsid w:val="0094545E"/>
    <w:rsid w:val="009476C6"/>
    <w:rsid w:val="00950C17"/>
    <w:rsid w:val="00956CA4"/>
    <w:rsid w:val="00957823"/>
    <w:rsid w:val="009865BF"/>
    <w:rsid w:val="00994434"/>
    <w:rsid w:val="009A051F"/>
    <w:rsid w:val="009B0E80"/>
    <w:rsid w:val="009B6167"/>
    <w:rsid w:val="009E1383"/>
    <w:rsid w:val="009E29E4"/>
    <w:rsid w:val="00A0380F"/>
    <w:rsid w:val="00A10D0E"/>
    <w:rsid w:val="00A40932"/>
    <w:rsid w:val="00A617AC"/>
    <w:rsid w:val="00A64353"/>
    <w:rsid w:val="00A664DD"/>
    <w:rsid w:val="00A70AAE"/>
    <w:rsid w:val="00A77138"/>
    <w:rsid w:val="00A80BD4"/>
    <w:rsid w:val="00A84DBC"/>
    <w:rsid w:val="00A91EFD"/>
    <w:rsid w:val="00A937A6"/>
    <w:rsid w:val="00A9483D"/>
    <w:rsid w:val="00AB0CFB"/>
    <w:rsid w:val="00AD381B"/>
    <w:rsid w:val="00AF1155"/>
    <w:rsid w:val="00B048A9"/>
    <w:rsid w:val="00B111CC"/>
    <w:rsid w:val="00B12F87"/>
    <w:rsid w:val="00B41839"/>
    <w:rsid w:val="00B44870"/>
    <w:rsid w:val="00B56061"/>
    <w:rsid w:val="00B74CE1"/>
    <w:rsid w:val="00B75D4F"/>
    <w:rsid w:val="00B76021"/>
    <w:rsid w:val="00BA2305"/>
    <w:rsid w:val="00BA39D3"/>
    <w:rsid w:val="00BD57F5"/>
    <w:rsid w:val="00C4076D"/>
    <w:rsid w:val="00C93C54"/>
    <w:rsid w:val="00CA747F"/>
    <w:rsid w:val="00CB24C2"/>
    <w:rsid w:val="00CC3B37"/>
    <w:rsid w:val="00CD1760"/>
    <w:rsid w:val="00CD43ED"/>
    <w:rsid w:val="00CF287A"/>
    <w:rsid w:val="00CF3D44"/>
    <w:rsid w:val="00D00BE2"/>
    <w:rsid w:val="00D51C4F"/>
    <w:rsid w:val="00D97D45"/>
    <w:rsid w:val="00DA79ED"/>
    <w:rsid w:val="00DC50A3"/>
    <w:rsid w:val="00DF2027"/>
    <w:rsid w:val="00E05CB8"/>
    <w:rsid w:val="00E13DEF"/>
    <w:rsid w:val="00E157DC"/>
    <w:rsid w:val="00E20FEB"/>
    <w:rsid w:val="00E23320"/>
    <w:rsid w:val="00E3319B"/>
    <w:rsid w:val="00E70257"/>
    <w:rsid w:val="00E8761C"/>
    <w:rsid w:val="00EA0C67"/>
    <w:rsid w:val="00EC0C30"/>
    <w:rsid w:val="00EC0D00"/>
    <w:rsid w:val="00ED64E7"/>
    <w:rsid w:val="00ED7ECC"/>
    <w:rsid w:val="00EE0D49"/>
    <w:rsid w:val="00EF107F"/>
    <w:rsid w:val="00EF44D1"/>
    <w:rsid w:val="00F018C8"/>
    <w:rsid w:val="00F073EF"/>
    <w:rsid w:val="00F24BD9"/>
    <w:rsid w:val="00F47962"/>
    <w:rsid w:val="00F70488"/>
    <w:rsid w:val="00F87761"/>
    <w:rsid w:val="00FA1D97"/>
    <w:rsid w:val="00FB0054"/>
    <w:rsid w:val="00FC0F58"/>
    <w:rsid w:val="00FD48CB"/>
    <w:rsid w:val="00FF51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paragraph" w:customStyle="1" w:styleId="Titulo-Numeracion">
    <w:name w:val="Titulo-Numeracion"/>
    <w:basedOn w:val="Normal"/>
    <w:rsid w:val="002A2115"/>
    <w:pPr>
      <w:numPr>
        <w:numId w:val="20"/>
      </w:numPr>
      <w:spacing w:before="120" w:after="120"/>
    </w:pPr>
    <w:rPr>
      <w:sz w:val="20"/>
      <w:szCs w:val="20"/>
    </w:rPr>
  </w:style>
  <w:style w:type="character" w:customStyle="1" w:styleId="fontstyle01">
    <w:name w:val="fontstyle01"/>
    <w:basedOn w:val="Fuentedeprrafopredeter"/>
    <w:rsid w:val="009B6167"/>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277116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814880052">
      <w:bodyDiv w:val="1"/>
      <w:marLeft w:val="0"/>
      <w:marRight w:val="0"/>
      <w:marTop w:val="0"/>
      <w:marBottom w:val="0"/>
      <w:divBdr>
        <w:top w:val="none" w:sz="0" w:space="0" w:color="auto"/>
        <w:left w:val="none" w:sz="0" w:space="0" w:color="auto"/>
        <w:bottom w:val="none" w:sz="0" w:space="0" w:color="auto"/>
        <w:right w:val="none" w:sz="0" w:space="0" w:color="auto"/>
      </w:divBdr>
    </w:div>
    <w:div w:id="110457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depa.es/documents/20147/2811467/1.39+Resoluci%C3%B3n+Convocatoria+Hiperautomatizaci%C3%B3n+2025.pdf/35ef258e-ebab-4da5-6b74-058a92b81bc1" TargetMode="External"/><Relationship Id="rId26" Type="http://schemas.openxmlformats.org/officeDocument/2006/relationships/hyperlink" Target="http://www.boe.es/buscar/pdf/2007/BOE-A-2007-19884-consolidado.pdf" TargetMode="External"/><Relationship Id="rId21" Type="http://schemas.openxmlformats.org/officeDocument/2006/relationships/hyperlink" Target="https://www.idepa.es/documents/20147/2811467/1.39_Convocatoria_HIPER_2024.pdf/93e3fdbc-3916-2e4e-8b92-43d3493fb444"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depa.es/documents/20147/76532/1.13.Bases+Reguladoras_I%2BD%2Bi.pdf/7da5b037-8f4c-8037-69cd-f501b5e00a34" TargetMode="External"/><Relationship Id="rId25" Type="http://schemas.openxmlformats.org/officeDocument/2006/relationships/hyperlink" Target="http://www.boe.es/boe/dias/2012/12/01/pdfs/BOE-A-2012-14696.pdf" TargetMode="External"/><Relationship Id="rId33" Type="http://schemas.openxmlformats.org/officeDocument/2006/relationships/hyperlink" Target="https://www.boe.es/diario_boe/txt.php?id=BOE-A-2022-23739"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idepa.es/documents/20147/2811467/1.39_Bases_reguladoras_HIPER_2024.pdf/b01000ed-e932-6a15-a8c7-bae0e6c88534" TargetMode="External"/><Relationship Id="rId29" Type="http://schemas.openxmlformats.org/officeDocument/2006/relationships/hyperlink" Target="https://www.boe.es/buscar/doc.php?id=DOUE-L-2021-8089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32" Type="http://schemas.openxmlformats.org/officeDocument/2006/relationships/hyperlink" Target="https://www.boe.es/boe/dias/2016/12/31/pdfs/BOE-A-2016-12601.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boe.es/buscar/pdf/2003/BOE-A-2003-20977-consolidado.pdf" TargetMode="External"/><Relationship Id="rId28" Type="http://schemas.openxmlformats.org/officeDocument/2006/relationships/hyperlink" Target="https://www.boe.es/buscar/doc.php?id=DOUE-L-2021-80889"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oe.es/doue/2021/058/Z00001-00030.pdf" TargetMode="External"/><Relationship Id="rId31" Type="http://schemas.openxmlformats.org/officeDocument/2006/relationships/hyperlink" Target="https://www.boe.es/boe/dias/2013/12/11/pdfs/BOE-A-2013-1291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oe.es/doue/2014/187/L00001-00078.pdf" TargetMode="External"/><Relationship Id="rId27" Type="http://schemas.openxmlformats.org/officeDocument/2006/relationships/hyperlink" Target="http://www.boe.es/buscar/pdf/2007/BOE-A-2007-19966-consolidado.pdf" TargetMode="External"/><Relationship Id="rId30" Type="http://schemas.openxmlformats.org/officeDocument/2006/relationships/hyperlink" Target="https://www.boe.es/buscar/doc.php?id=DOUE-L-2024-80289"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GENTE xmlns="5e0400d1-f49c-498f-8eab-a66b55fd35a0">false</VIGENTE>
    <ORDEN xmlns="5e0400d1-f49c-498f-8eab-a66b55fd35a0" xsi:nil="true"/>
    <PROGRAMA xmlns="5e0400d1-f49c-498f-8eab-a66b55fd35a0">AYUDAS TRANSFORMACIÓN DIGITAL</PROGRAM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B7EC5241-D366-4BD0-8CD0-23C500BA5A7D}">
  <ds:schemaRefs>
    <ds:schemaRef ds:uri="http://schemas.microsoft.com/office/2006/metadata/properties"/>
    <ds:schemaRef ds:uri="http://schemas.microsoft.com/office/infopath/2007/PartnerControls"/>
    <ds:schemaRef ds:uri="5e0400d1-f49c-498f-8eab-a66b55fd35a0"/>
  </ds:schemaRefs>
</ds:datastoreItem>
</file>

<file path=customXml/itemProps3.xml><?xml version="1.0" encoding="utf-8"?>
<ds:datastoreItem xmlns:ds="http://schemas.openxmlformats.org/officeDocument/2006/customXml" ds:itemID="{39C5AC28-DCCE-440B-91AE-D8DE365A1CE2}">
  <ds:schemaRefs>
    <ds:schemaRef ds:uri="http://schemas.microsoft.com/sharepoint/v3/contenttype/forms"/>
  </ds:schemaRefs>
</ds:datastoreItem>
</file>

<file path=customXml/itemProps4.xml><?xml version="1.0" encoding="utf-8"?>
<ds:datastoreItem xmlns:ds="http://schemas.openxmlformats.org/officeDocument/2006/customXml" ds:itemID="{E3F65090-55A6-4367-9FD8-82D346BF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3796</Words>
  <Characters>20879</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2026-03-10T10:42:00Z</dcterms:created>
  <dcterms:modified xsi:type="dcterms:W3CDTF">2026-03-10T10:42:00Z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