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EEAF" w14:textId="77777777" w:rsidR="00BF13A4" w:rsidRDefault="00BF13A4" w:rsidP="00BF13A4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63C54F0B" w14:textId="1A034FD0" w:rsidR="00BF13A4" w:rsidRPr="00170D32" w:rsidRDefault="00124F51" w:rsidP="00BF13A4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ESTE DOCUMENTO</w:t>
      </w:r>
      <w:r w:rsidR="00BF13A4" w:rsidRPr="00543C60">
        <w:rPr>
          <w:b/>
          <w:i/>
          <w:color w:val="0000FF"/>
          <w:sz w:val="16"/>
          <w:szCs w:val="16"/>
        </w:rPr>
        <w:t xml:space="preserve"> NO SERÁ</w:t>
      </w:r>
      <w:r w:rsidR="00BF13A4">
        <w:rPr>
          <w:b/>
          <w:i/>
          <w:color w:val="0000FF"/>
          <w:sz w:val="16"/>
          <w:szCs w:val="16"/>
        </w:rPr>
        <w:t xml:space="preserve"> SUBSANABLE a partir </w:t>
      </w:r>
      <w:r w:rsidR="003714F9" w:rsidRPr="003714F9">
        <w:rPr>
          <w:b/>
          <w:i/>
          <w:color w:val="0000FF"/>
          <w:sz w:val="16"/>
          <w:szCs w:val="16"/>
        </w:rPr>
        <w:t>de la finalización del plazo de presentación de solicitudes</w:t>
      </w:r>
    </w:p>
    <w:p w14:paraId="23763DEE" w14:textId="77777777" w:rsidR="00BF13A4" w:rsidRPr="00543C60" w:rsidRDefault="00BF13A4" w:rsidP="00BF13A4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11834BBF" w14:textId="77777777" w:rsidR="0000741D" w:rsidRPr="002E6412" w:rsidRDefault="0000741D" w:rsidP="002E6412">
      <w:pPr>
        <w:pStyle w:val="ParrafoGeneral"/>
        <w:spacing w:before="0"/>
        <w:rPr>
          <w:b/>
          <w:szCs w:val="18"/>
        </w:rPr>
      </w:pPr>
      <w:r w:rsidRPr="002E6412">
        <w:rPr>
          <w:b/>
          <w:szCs w:val="18"/>
        </w:rPr>
        <w:t>1. Descripción general del proyecto.</w:t>
      </w:r>
    </w:p>
    <w:p w14:paraId="4C324174" w14:textId="6CEE8168" w:rsidR="001950ED" w:rsidRDefault="001950ED" w:rsidP="002C7AD8">
      <w:pPr>
        <w:pStyle w:val="PG8"/>
        <w:spacing w:after="120"/>
        <w:ind w:left="284"/>
        <w:rPr>
          <w:szCs w:val="16"/>
        </w:rPr>
      </w:pPr>
      <w:r w:rsidRPr="001950ED">
        <w:rPr>
          <w:szCs w:val="16"/>
        </w:rPr>
        <w:t>Descripción general del proyecto</w:t>
      </w:r>
      <w:r>
        <w:rPr>
          <w:szCs w:val="16"/>
        </w:rPr>
        <w:t>.</w:t>
      </w:r>
      <w:r w:rsidRPr="001950ED">
        <w:rPr>
          <w:szCs w:val="16"/>
        </w:rPr>
        <w:t xml:space="preserve"> </w:t>
      </w:r>
      <w:r w:rsidR="0000741D" w:rsidRPr="002E6412">
        <w:rPr>
          <w:szCs w:val="16"/>
        </w:rPr>
        <w:t>Necesidad</w:t>
      </w:r>
      <w:r>
        <w:rPr>
          <w:szCs w:val="16"/>
        </w:rPr>
        <w:t>,</w:t>
      </w:r>
      <w:r w:rsidR="0000741D" w:rsidRPr="002E6412">
        <w:rPr>
          <w:szCs w:val="16"/>
        </w:rPr>
        <w:t xml:space="preserve"> </w:t>
      </w:r>
      <w:r>
        <w:rPr>
          <w:szCs w:val="16"/>
        </w:rPr>
        <w:t>m</w:t>
      </w:r>
      <w:r w:rsidR="0000741D" w:rsidRPr="002E6412">
        <w:rPr>
          <w:szCs w:val="16"/>
        </w:rPr>
        <w:t xml:space="preserve">otivación y antecedentes. </w:t>
      </w:r>
      <w:r w:rsidRPr="002E6412">
        <w:rPr>
          <w:szCs w:val="16"/>
        </w:rPr>
        <w:t>Objetivos fundamentales que se espera alcanzar.</w:t>
      </w:r>
    </w:p>
    <w:p w14:paraId="0E691FA8" w14:textId="13FDF17F" w:rsidR="0000741D" w:rsidRPr="002E6412" w:rsidRDefault="00061957" w:rsidP="002E6412">
      <w:pPr>
        <w:pStyle w:val="ParrafoGeneral"/>
        <w:spacing w:before="0"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2E6412">
        <w:rPr>
          <w:b/>
          <w:szCs w:val="18"/>
        </w:rPr>
        <w:t>. Descripción técnica del proyecto</w:t>
      </w:r>
    </w:p>
    <w:p w14:paraId="33D494C4" w14:textId="449038B8" w:rsidR="00061957" w:rsidRPr="002E6412" w:rsidRDefault="008452D6" w:rsidP="00061957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61957" w:rsidRPr="002E6412">
        <w:rPr>
          <w:szCs w:val="18"/>
        </w:rPr>
        <w:t>.</w:t>
      </w:r>
      <w:r w:rsidR="00061957">
        <w:rPr>
          <w:szCs w:val="18"/>
        </w:rPr>
        <w:t>1</w:t>
      </w:r>
      <w:r w:rsidR="00061957" w:rsidRPr="002E6412">
        <w:rPr>
          <w:szCs w:val="18"/>
        </w:rPr>
        <w:t>.</w:t>
      </w:r>
      <w:r w:rsidR="00061957" w:rsidRPr="002E6412">
        <w:rPr>
          <w:szCs w:val="18"/>
        </w:rPr>
        <w:tab/>
        <w:t>Calendario. Hitos, objetivos y entregables y distribución de tareas</w:t>
      </w:r>
    </w:p>
    <w:p w14:paraId="7D5BF984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Calendario de ejecución del proyecto. Desarrollo temporal de las diferentes fases que lo integran y descripción detallada de las acciones a realizar en cada una.</w:t>
      </w:r>
    </w:p>
    <w:p w14:paraId="4C8046BF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Descripción detallada de los hitos, objetivos y entregables en cada fase que puedan servir como indicadores del desarrollo del proyecto.</w:t>
      </w:r>
    </w:p>
    <w:p w14:paraId="7026E8B9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Para proyectos en colaboración, </w:t>
      </w:r>
      <w:r>
        <w:rPr>
          <w:sz w:val="16"/>
          <w:szCs w:val="16"/>
        </w:rPr>
        <w:t>j</w:t>
      </w:r>
      <w:r w:rsidRPr="002F7624">
        <w:rPr>
          <w:sz w:val="16"/>
          <w:szCs w:val="16"/>
        </w:rPr>
        <w:t>ustificar la necesidad de la colaboración y el valor añadido que se espera alcanzar con la misma</w:t>
      </w:r>
      <w:r>
        <w:rPr>
          <w:sz w:val="16"/>
          <w:szCs w:val="16"/>
        </w:rPr>
        <w:t xml:space="preserve">, así como la </w:t>
      </w:r>
      <w:r w:rsidRPr="002E6412">
        <w:rPr>
          <w:sz w:val="16"/>
          <w:szCs w:val="16"/>
        </w:rPr>
        <w:t>distribución de las tareas a realizar entre los diferentes socios.</w:t>
      </w:r>
    </w:p>
    <w:p w14:paraId="2364115A" w14:textId="0CB7BEAD" w:rsidR="0000741D" w:rsidRPr="002E6412" w:rsidRDefault="008452D6" w:rsidP="002E6412">
      <w:pPr>
        <w:pStyle w:val="PG8"/>
        <w:spacing w:after="120"/>
        <w:ind w:left="709" w:hanging="425"/>
        <w:rPr>
          <w:sz w:val="18"/>
        </w:rPr>
      </w:pPr>
      <w:r>
        <w:rPr>
          <w:sz w:val="18"/>
        </w:rPr>
        <w:t>2</w:t>
      </w:r>
      <w:r w:rsidR="0000741D" w:rsidRPr="002E6412">
        <w:rPr>
          <w:sz w:val="18"/>
        </w:rPr>
        <w:t>.</w:t>
      </w:r>
      <w:r w:rsidR="00061957">
        <w:rPr>
          <w:sz w:val="18"/>
        </w:rPr>
        <w:t>2</w:t>
      </w:r>
      <w:r w:rsidR="0000741D" w:rsidRPr="002E6412">
        <w:rPr>
          <w:sz w:val="18"/>
        </w:rPr>
        <w:t>.</w:t>
      </w:r>
      <w:r w:rsidR="0000741D" w:rsidRPr="002E6412">
        <w:rPr>
          <w:sz w:val="18"/>
        </w:rPr>
        <w:tab/>
      </w:r>
      <w:r w:rsidR="00DF024F" w:rsidRPr="002E6412">
        <w:rPr>
          <w:sz w:val="18"/>
        </w:rPr>
        <w:t xml:space="preserve">Propiedad industrial. </w:t>
      </w:r>
      <w:r w:rsidR="002E6412" w:rsidRPr="002E6412">
        <w:rPr>
          <w:sz w:val="18"/>
        </w:rPr>
        <w:t>Acuerdo de consorcio</w:t>
      </w:r>
    </w:p>
    <w:p w14:paraId="30C6A7CB" w14:textId="71B7394D" w:rsidR="0000741D" w:rsidRDefault="0000741D" w:rsidP="00061957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 w:rsidRPr="002E6412">
        <w:rPr>
          <w:sz w:val="16"/>
          <w:szCs w:val="16"/>
        </w:rPr>
        <w:t>Para proyectos en colaboración, contenido previsto para el acuerdo de consorcio, tipo de acuerdos de confidencialidad, propiedad industrial, protección legal y divulgación de los resultados, estrategia de explotación comercial de los resultados que se generen.</w:t>
      </w:r>
    </w:p>
    <w:p w14:paraId="1D1E35A9" w14:textId="21A655D0" w:rsidR="00061957" w:rsidRP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Previsión de patentabilidad de los resultados o las tecnologías desarrolladas en el proyecto. </w:t>
      </w:r>
    </w:p>
    <w:p w14:paraId="2111BC46" w14:textId="19F5899F" w:rsidR="00C53EC4" w:rsidRPr="002E6412" w:rsidRDefault="008452D6" w:rsidP="002E6412">
      <w:pPr>
        <w:pStyle w:val="ParrafoGeneral"/>
        <w:spacing w:before="0" w:line="180" w:lineRule="exact"/>
        <w:ind w:left="709" w:hanging="425"/>
        <w:rPr>
          <w:sz w:val="16"/>
          <w:szCs w:val="16"/>
        </w:rPr>
      </w:pPr>
      <w:r>
        <w:rPr>
          <w:szCs w:val="18"/>
        </w:rPr>
        <w:t>2</w:t>
      </w:r>
      <w:r w:rsidR="00C53EC4" w:rsidRPr="002E6412">
        <w:rPr>
          <w:szCs w:val="18"/>
        </w:rPr>
        <w:t>.</w:t>
      </w:r>
      <w:r w:rsidR="00062E01">
        <w:rPr>
          <w:szCs w:val="18"/>
        </w:rPr>
        <w:t>3</w:t>
      </w:r>
      <w:r w:rsidR="00357642" w:rsidRPr="002E6412">
        <w:rPr>
          <w:szCs w:val="18"/>
        </w:rPr>
        <w:t>.</w:t>
      </w:r>
      <w:r w:rsidR="00C53EC4" w:rsidRPr="002E6412">
        <w:rPr>
          <w:szCs w:val="18"/>
        </w:rPr>
        <w:tab/>
        <w:t xml:space="preserve">Proveedor externo de I+D </w:t>
      </w:r>
      <w:r w:rsidR="00C53EC4" w:rsidRPr="002E6412">
        <w:rPr>
          <w:i/>
          <w:sz w:val="16"/>
          <w:szCs w:val="16"/>
        </w:rPr>
        <w:t>(sólo para proyectos de la Modalidad 2)</w:t>
      </w:r>
    </w:p>
    <w:p w14:paraId="4070A01F" w14:textId="76E7792B" w:rsidR="00C53EC4" w:rsidRDefault="00C53EC4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Describir la experiencia del proveedor de I+D y grupo de trabajo responsable del proyecto en los campos tecnológicos sobre lo que se va a trabajar.</w:t>
      </w:r>
    </w:p>
    <w:p w14:paraId="29205AC3" w14:textId="7F3C5F57" w:rsidR="00A2552D" w:rsidRPr="002E6412" w:rsidRDefault="00A2552D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A2552D">
        <w:rPr>
          <w:sz w:val="16"/>
          <w:szCs w:val="16"/>
        </w:rPr>
        <w:t xml:space="preserve">Recursos materiales </w:t>
      </w:r>
      <w:r w:rsidRPr="002E6412">
        <w:rPr>
          <w:sz w:val="16"/>
          <w:szCs w:val="16"/>
        </w:rPr>
        <w:t xml:space="preserve">del proveedor de I+D </w:t>
      </w:r>
      <w:r w:rsidRPr="00A2552D">
        <w:rPr>
          <w:sz w:val="16"/>
          <w:szCs w:val="16"/>
        </w:rPr>
        <w:t>para la ejecución de las actividades planteadas</w:t>
      </w:r>
      <w:r>
        <w:rPr>
          <w:sz w:val="16"/>
          <w:szCs w:val="16"/>
        </w:rPr>
        <w:t>.</w:t>
      </w:r>
    </w:p>
    <w:p w14:paraId="3BBBA52C" w14:textId="17F6ECCF" w:rsidR="00C53EC4" w:rsidRPr="002E6412" w:rsidRDefault="00C53EC4" w:rsidP="002E6412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>Indicar la metodología y planificación previstas para el proyecto.</w:t>
      </w:r>
    </w:p>
    <w:p w14:paraId="28BC4FA5" w14:textId="415B6B52" w:rsidR="00357642" w:rsidRPr="002E6412" w:rsidRDefault="008452D6" w:rsidP="002E6412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357642" w:rsidRPr="002E6412">
        <w:rPr>
          <w:szCs w:val="18"/>
        </w:rPr>
        <w:t>.</w:t>
      </w:r>
      <w:r w:rsidR="00062E01">
        <w:rPr>
          <w:szCs w:val="18"/>
        </w:rPr>
        <w:t>4</w:t>
      </w:r>
      <w:r w:rsidR="00357642" w:rsidRPr="002E6412">
        <w:rPr>
          <w:szCs w:val="18"/>
        </w:rPr>
        <w:t>.</w:t>
      </w:r>
      <w:r w:rsidR="00357642" w:rsidRPr="002E6412">
        <w:rPr>
          <w:szCs w:val="18"/>
        </w:rPr>
        <w:tab/>
      </w:r>
      <w:r w:rsidR="0054073A">
        <w:rPr>
          <w:szCs w:val="18"/>
        </w:rPr>
        <w:t>Rentabilidad y tranferencia de conocimiento</w:t>
      </w:r>
    </w:p>
    <w:p w14:paraId="13EC70E6" w14:textId="77777777" w:rsidR="00DF024F" w:rsidRPr="002E6412" w:rsidRDefault="00DF024F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</w:p>
    <w:p w14:paraId="447D7E4C" w14:textId="6C16B0C3" w:rsidR="0039726B" w:rsidRPr="00061957" w:rsidRDefault="00686113" w:rsidP="00556673">
      <w:pPr>
        <w:pStyle w:val="ParrafoGeneral"/>
        <w:numPr>
          <w:ilvl w:val="0"/>
          <w:numId w:val="4"/>
        </w:numPr>
        <w:spacing w:before="0"/>
        <w:ind w:left="993" w:hanging="283"/>
      </w:pPr>
      <w:r w:rsidRPr="00556673">
        <w:rPr>
          <w:sz w:val="16"/>
          <w:szCs w:val="16"/>
        </w:rPr>
        <w:t>En caso de que en el proyecto se cuente con la colaboración de Centros públicos de investigación o Centros Tecnológicos ubicados en el Principado de Asturias, justificación de que aportan al proyecto una transferencia de conocimiento no susceptible de ser ofrecida por empresas asturianas.</w:t>
      </w:r>
    </w:p>
    <w:p w14:paraId="2B05E378" w14:textId="2B3D585C" w:rsidR="00061957" w:rsidRPr="002E6412" w:rsidRDefault="00061957" w:rsidP="00061957">
      <w:pPr>
        <w:pStyle w:val="ParrafoGeneral"/>
        <w:spacing w:before="0"/>
        <w:rPr>
          <w:b/>
          <w:szCs w:val="18"/>
        </w:rPr>
      </w:pPr>
      <w:r>
        <w:rPr>
          <w:b/>
          <w:szCs w:val="18"/>
        </w:rPr>
        <w:t>3</w:t>
      </w:r>
      <w:r w:rsidRPr="002E6412">
        <w:rPr>
          <w:b/>
          <w:szCs w:val="18"/>
        </w:rPr>
        <w:t>. Impacto del proyecto.</w:t>
      </w:r>
    </w:p>
    <w:p w14:paraId="1BF44312" w14:textId="5404D7BA" w:rsidR="00061957" w:rsidRPr="0020280D" w:rsidRDefault="008452D6" w:rsidP="00061957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after="120"/>
        <w:ind w:left="709" w:hanging="425"/>
        <w:rPr>
          <w:sz w:val="18"/>
        </w:rPr>
      </w:pPr>
      <w:r>
        <w:rPr>
          <w:sz w:val="18"/>
        </w:rPr>
        <w:t>3</w:t>
      </w:r>
      <w:r w:rsidR="00061957" w:rsidRPr="002E6412">
        <w:rPr>
          <w:sz w:val="18"/>
        </w:rPr>
        <w:t>.1.</w:t>
      </w:r>
      <w:r w:rsidR="00061957" w:rsidRPr="002E6412">
        <w:rPr>
          <w:sz w:val="18"/>
        </w:rPr>
        <w:tab/>
        <w:t>Impacto esperado del proyecto.</w:t>
      </w:r>
    </w:p>
    <w:p w14:paraId="65075218" w14:textId="5EFF3EC5" w:rsidR="00E16E63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C3113B">
        <w:rPr>
          <w:sz w:val="16"/>
          <w:szCs w:val="16"/>
        </w:rPr>
        <w:t xml:space="preserve">Resultados previstos para el proyecto. </w:t>
      </w:r>
      <w:r w:rsidR="00E16E63" w:rsidRPr="00C3113B">
        <w:rPr>
          <w:sz w:val="16"/>
          <w:szCs w:val="16"/>
        </w:rPr>
        <w:t xml:space="preserve">Tamaño y ámbito geográfico del mercado potencial al que se orienta. </w:t>
      </w:r>
      <w:r w:rsidR="000B1758" w:rsidRPr="006D783D">
        <w:rPr>
          <w:sz w:val="16"/>
          <w:szCs w:val="16"/>
        </w:rPr>
        <w:t>Objetivos comerciales.</w:t>
      </w:r>
    </w:p>
    <w:p w14:paraId="1B0E6BCC" w14:textId="2874B11C" w:rsidR="00C3113B" w:rsidRPr="00E16E63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E16E63">
        <w:rPr>
          <w:sz w:val="16"/>
          <w:szCs w:val="16"/>
        </w:rPr>
        <w:t xml:space="preserve">Previsión temporal para la visibilización en el mercado de los resultados del proyecto. Estrategia de explotación comercial de </w:t>
      </w:r>
      <w:r w:rsidR="00E16E63">
        <w:rPr>
          <w:sz w:val="16"/>
          <w:szCs w:val="16"/>
        </w:rPr>
        <w:t>dich</w:t>
      </w:r>
      <w:r w:rsidRPr="00E16E63">
        <w:rPr>
          <w:sz w:val="16"/>
          <w:szCs w:val="16"/>
        </w:rPr>
        <w:t>os resultados.</w:t>
      </w:r>
    </w:p>
    <w:p w14:paraId="7E81CEB1" w14:textId="5363F872" w:rsidR="00061957" w:rsidRPr="00F71527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color w:val="000000" w:themeColor="text1"/>
          <w:sz w:val="16"/>
          <w:szCs w:val="16"/>
        </w:rPr>
      </w:pPr>
      <w:r w:rsidRPr="00F71527">
        <w:rPr>
          <w:color w:val="000000" w:themeColor="text1"/>
          <w:sz w:val="16"/>
          <w:szCs w:val="16"/>
        </w:rPr>
        <w:t>Impacto previsible del proyecto en la competitividad de la/s empresa/s participante/s referido su actividad, empleo</w:t>
      </w:r>
      <w:r w:rsidR="00860D12">
        <w:rPr>
          <w:color w:val="000000" w:themeColor="text1"/>
          <w:sz w:val="16"/>
          <w:szCs w:val="16"/>
        </w:rPr>
        <w:t>,</w:t>
      </w:r>
      <w:r w:rsidRPr="00F71527">
        <w:rPr>
          <w:color w:val="000000" w:themeColor="text1"/>
          <w:sz w:val="16"/>
          <w:szCs w:val="16"/>
        </w:rPr>
        <w:t xml:space="preserve"> organización, procesos, productos, servicios, consumos, etc. </w:t>
      </w:r>
    </w:p>
    <w:p w14:paraId="76C84105" w14:textId="244AFD6B" w:rsidR="00860D12" w:rsidRPr="00261397" w:rsidRDefault="00061957" w:rsidP="00860D12">
      <w:pPr>
        <w:pStyle w:val="ParrafoGeneral"/>
        <w:numPr>
          <w:ilvl w:val="0"/>
          <w:numId w:val="4"/>
        </w:numPr>
        <w:spacing w:before="0"/>
        <w:ind w:left="993" w:hanging="284"/>
      </w:pPr>
      <w:r w:rsidRPr="00261397">
        <w:rPr>
          <w:color w:val="000000" w:themeColor="text1"/>
          <w:sz w:val="16"/>
          <w:szCs w:val="16"/>
        </w:rPr>
        <w:t xml:space="preserve">Si procede, </w:t>
      </w:r>
      <w:r w:rsidR="00C3113B" w:rsidRPr="00261397">
        <w:rPr>
          <w:color w:val="000000" w:themeColor="text1"/>
          <w:sz w:val="16"/>
          <w:szCs w:val="16"/>
        </w:rPr>
        <w:t>indicar el impacto de los resultados del proyecto sobre el tejido industrial de Asturias y su efecto</w:t>
      </w:r>
      <w:r w:rsidR="00C3113B" w:rsidRPr="00F71527">
        <w:rPr>
          <w:color w:val="000000" w:themeColor="text1"/>
          <w:sz w:val="16"/>
          <w:szCs w:val="16"/>
        </w:rPr>
        <w:t xml:space="preserve"> </w:t>
      </w:r>
      <w:r w:rsidR="00C3113B" w:rsidRPr="00261397">
        <w:rPr>
          <w:color w:val="000000" w:themeColor="text1"/>
          <w:sz w:val="16"/>
          <w:szCs w:val="16"/>
        </w:rPr>
        <w:t>dinamizador.</w:t>
      </w:r>
      <w:r w:rsidR="00860D12" w:rsidRPr="00261397">
        <w:rPr>
          <w:color w:val="000000" w:themeColor="text1"/>
          <w:sz w:val="16"/>
          <w:szCs w:val="16"/>
        </w:rPr>
        <w:t xml:space="preserve"> </w:t>
      </w:r>
    </w:p>
    <w:p w14:paraId="2E5E3545" w14:textId="7891C371" w:rsidR="00061957" w:rsidRPr="00860D12" w:rsidRDefault="008452D6" w:rsidP="00860D12">
      <w:pPr>
        <w:pStyle w:val="ParrafoGeneral"/>
        <w:spacing w:before="0"/>
        <w:ind w:left="284"/>
      </w:pPr>
      <w:r>
        <w:t>3</w:t>
      </w:r>
      <w:r w:rsidR="00061957" w:rsidRPr="00860D12">
        <w:t>.2.</w:t>
      </w:r>
      <w:r w:rsidR="00061957" w:rsidRPr="00860D12">
        <w:tab/>
        <w:t>Aspectos ambientales.</w:t>
      </w:r>
    </w:p>
    <w:p w14:paraId="6F2E7054" w14:textId="6776B198" w:rsidR="00061957" w:rsidRPr="001B63A2" w:rsidRDefault="00061957" w:rsidP="00061957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0E4152">
        <w:rPr>
          <w:sz w:val="16"/>
          <w:szCs w:val="16"/>
        </w:rPr>
        <w:t xml:space="preserve">Señalar si el </w:t>
      </w:r>
      <w:r>
        <w:rPr>
          <w:sz w:val="16"/>
          <w:szCs w:val="16"/>
        </w:rPr>
        <w:t xml:space="preserve">objeto del </w:t>
      </w:r>
      <w:r w:rsidRPr="000E4152">
        <w:rPr>
          <w:sz w:val="16"/>
          <w:szCs w:val="16"/>
        </w:rPr>
        <w:t xml:space="preserve">proyecto </w:t>
      </w:r>
      <w:r w:rsidRPr="001B63A2">
        <w:rPr>
          <w:sz w:val="16"/>
          <w:szCs w:val="16"/>
        </w:rPr>
        <w:t xml:space="preserve">guarda concordancia con las </w:t>
      </w:r>
      <w:hyperlink r:id="rId11" w:history="1">
        <w:r w:rsidRPr="001B63A2">
          <w:rPr>
            <w:rStyle w:val="Hipervnculo"/>
            <w:sz w:val="16"/>
            <w:szCs w:val="16"/>
          </w:rPr>
          <w:t>directrices de la Declaración Ambiental Estratégica FEDER</w:t>
        </w:r>
      </w:hyperlink>
      <w:r w:rsidRPr="001B63A2">
        <w:rPr>
          <w:sz w:val="16"/>
          <w:szCs w:val="16"/>
        </w:rPr>
        <w:t>.</w:t>
      </w:r>
    </w:p>
    <w:p w14:paraId="639845AB" w14:textId="631A73ED" w:rsidR="00061957" w:rsidRPr="001B63A2" w:rsidRDefault="006A5BDD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1B63A2">
        <w:rPr>
          <w:sz w:val="16"/>
          <w:szCs w:val="16"/>
        </w:rPr>
        <w:t>J</w:t>
      </w:r>
      <w:r w:rsidR="00010D6B" w:rsidRPr="001B63A2">
        <w:rPr>
          <w:sz w:val="16"/>
          <w:szCs w:val="16"/>
        </w:rPr>
        <w:t>ustificar que tiene</w:t>
      </w:r>
      <w:r w:rsidR="00F50D16">
        <w:rPr>
          <w:sz w:val="16"/>
          <w:szCs w:val="16"/>
        </w:rPr>
        <w:t>, directa e indirectamente,</w:t>
      </w:r>
      <w:r w:rsidR="00010D6B" w:rsidRPr="001B63A2">
        <w:rPr>
          <w:sz w:val="16"/>
          <w:szCs w:val="16"/>
        </w:rPr>
        <w:t xml:space="preserve"> un impacto nulo o insignificante sobre los </w:t>
      </w:r>
      <w:hyperlink r:id="rId12" w:history="1">
        <w:r w:rsidR="00010D6B" w:rsidRPr="001E2361">
          <w:rPr>
            <w:rStyle w:val="Hipervnculo"/>
            <w:sz w:val="16"/>
            <w:szCs w:val="16"/>
          </w:rPr>
          <w:t>objetivos climáticos y medioambientales según el principio DNSH</w:t>
        </w:r>
      </w:hyperlink>
      <w:r w:rsidR="00010D6B" w:rsidRPr="001B63A2">
        <w:rPr>
          <w:sz w:val="16"/>
          <w:szCs w:val="16"/>
        </w:rPr>
        <w:t>.</w:t>
      </w:r>
    </w:p>
    <w:p w14:paraId="3D882525" w14:textId="07A2B02E" w:rsid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</w:pPr>
      <w:r w:rsidRPr="00C22A01">
        <w:rPr>
          <w:sz w:val="16"/>
          <w:szCs w:val="16"/>
        </w:rPr>
        <w:t>Cuando proceda, elaborar una evaluación de la contribución de la actuación subvencionada a la reducción de las emisiones de gases de efecto invernadero, atendiendo a las metodologías disponibles.</w:t>
      </w:r>
    </w:p>
    <w:sectPr w:rsidR="00061957" w:rsidSect="00FB296E">
      <w:headerReference w:type="default" r:id="rId13"/>
      <w:footerReference w:type="default" r:id="rId14"/>
      <w:pgSz w:w="11906" w:h="16838"/>
      <w:pgMar w:top="1985" w:right="1134" w:bottom="1134" w:left="1134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CF76" w14:textId="77777777" w:rsidR="00883667" w:rsidRDefault="00883667" w:rsidP="0000741D">
      <w:r>
        <w:separator/>
      </w:r>
    </w:p>
  </w:endnote>
  <w:endnote w:type="continuationSeparator" w:id="0">
    <w:p w14:paraId="4564CA96" w14:textId="77777777" w:rsidR="00883667" w:rsidRDefault="00883667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FB296E" w:rsidRPr="005B7E9D" w14:paraId="34C100C0" w14:textId="77777777" w:rsidTr="00F17836">
      <w:tc>
        <w:tcPr>
          <w:tcW w:w="5812" w:type="dxa"/>
          <w:vAlign w:val="center"/>
        </w:tcPr>
        <w:p w14:paraId="69520177" w14:textId="67FB4B21" w:rsidR="00FB296E" w:rsidRPr="003B1E0A" w:rsidRDefault="00FB296E" w:rsidP="00FB296E">
          <w:pPr>
            <w:jc w:val="left"/>
            <w:rPr>
              <w:iCs/>
              <w:sz w:val="14"/>
              <w:szCs w:val="14"/>
            </w:rPr>
          </w:pPr>
          <w:r w:rsidRPr="00E548C7">
            <w:rPr>
              <w:noProof/>
              <w:sz w:val="14"/>
              <w:szCs w:val="14"/>
            </w:rPr>
            <w:drawing>
              <wp:inline distT="0" distB="0" distL="0" distR="0" wp14:anchorId="17B08103" wp14:editId="643BDF88">
                <wp:extent cx="4169410" cy="504825"/>
                <wp:effectExtent l="0" t="0" r="2540" b="9525"/>
                <wp:docPr id="35620181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94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0A0F26F9" w14:textId="008E2FE2" w:rsidR="00FB296E" w:rsidRPr="00D6018C" w:rsidRDefault="00FB296E" w:rsidP="00FB296E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Convocatoria</w:t>
          </w:r>
          <w:r>
            <w:rPr>
              <w:rStyle w:val="nfasis"/>
              <w:b/>
              <w:i/>
              <w:sz w:val="15"/>
              <w:szCs w:val="15"/>
            </w:rPr>
            <w:br/>
            <w:t>Proeyctos I</w:t>
          </w:r>
          <w:r w:rsidRPr="00D6018C">
            <w:rPr>
              <w:rStyle w:val="nfasis"/>
              <w:b/>
              <w:i/>
              <w:sz w:val="15"/>
              <w:szCs w:val="15"/>
            </w:rPr>
            <w:t>+D 202</w:t>
          </w:r>
          <w:r w:rsidR="00732A77">
            <w:rPr>
              <w:rStyle w:val="nfasis"/>
              <w:b/>
              <w:i/>
              <w:sz w:val="15"/>
              <w:szCs w:val="15"/>
            </w:rPr>
            <w:t>5</w:t>
          </w:r>
        </w:p>
        <w:p w14:paraId="57BACFC1" w14:textId="77777777" w:rsidR="00FB296E" w:rsidRDefault="00FB296E" w:rsidP="00FB296E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EE77" w14:textId="77777777" w:rsidR="00883667" w:rsidRDefault="00883667" w:rsidP="0000741D">
      <w:r>
        <w:separator/>
      </w:r>
    </w:p>
  </w:footnote>
  <w:footnote w:type="continuationSeparator" w:id="0">
    <w:p w14:paraId="40E342EB" w14:textId="77777777" w:rsidR="00883667" w:rsidRDefault="00883667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38"/>
      <w:gridCol w:w="3083"/>
      <w:gridCol w:w="3526"/>
    </w:tblGrid>
    <w:tr w:rsidR="00FB296E" w:rsidRPr="009D6691" w14:paraId="57245BAF" w14:textId="77777777" w:rsidTr="00F17836">
      <w:tc>
        <w:tcPr>
          <w:tcW w:w="3227" w:type="dxa"/>
          <w:vAlign w:val="center"/>
        </w:tcPr>
        <w:p w14:paraId="17A39DB1" w14:textId="77777777" w:rsidR="00FB296E" w:rsidRPr="00290160" w:rsidRDefault="00FB296E" w:rsidP="00FB296E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7AE54E16" w14:textId="6182BF31" w:rsidR="00FB296E" w:rsidRPr="009D6691" w:rsidRDefault="00FB296E" w:rsidP="00FB296E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 w:rsidRPr="00E548C7"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0A7DC9A5" wp14:editId="4EB3C469">
                <wp:extent cx="1726565" cy="541020"/>
                <wp:effectExtent l="0" t="0" r="6985" b="0"/>
                <wp:docPr id="206590808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49F1AA70" w14:textId="3339DE85" w:rsidR="00FB296E" w:rsidRPr="009D6691" w:rsidRDefault="00FB296E" w:rsidP="00FB296E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16AD7664" wp14:editId="5F8CAF9C">
                <wp:extent cx="1916430" cy="731520"/>
                <wp:effectExtent l="0" t="0" r="7620" b="0"/>
                <wp:docPr id="90886381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18524">
    <w:abstractNumId w:val="7"/>
  </w:num>
  <w:num w:numId="2" w16cid:durableId="2023316169">
    <w:abstractNumId w:val="2"/>
  </w:num>
  <w:num w:numId="3" w16cid:durableId="2083016065">
    <w:abstractNumId w:val="0"/>
  </w:num>
  <w:num w:numId="4" w16cid:durableId="1076440689">
    <w:abstractNumId w:val="1"/>
  </w:num>
  <w:num w:numId="5" w16cid:durableId="171265029">
    <w:abstractNumId w:val="5"/>
  </w:num>
  <w:num w:numId="6" w16cid:durableId="141235007">
    <w:abstractNumId w:val="8"/>
  </w:num>
  <w:num w:numId="7" w16cid:durableId="188838001">
    <w:abstractNumId w:val="4"/>
  </w:num>
  <w:num w:numId="8" w16cid:durableId="685642573">
    <w:abstractNumId w:val="3"/>
  </w:num>
  <w:num w:numId="9" w16cid:durableId="144195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m8LD50OKBc/CGYR+H7tXj/q3gbcEkRKT0uczg1NjclCNZrufRoR2YqHCXLZWC+mKeS4wtAs+D57yYOqP6xa2cA==" w:salt="OMcUFqGq3t/YOTbHY24X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D6B"/>
    <w:rsid w:val="00026FFC"/>
    <w:rsid w:val="000332DF"/>
    <w:rsid w:val="00035368"/>
    <w:rsid w:val="00057000"/>
    <w:rsid w:val="00061957"/>
    <w:rsid w:val="00062E01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1758"/>
    <w:rsid w:val="000B77F6"/>
    <w:rsid w:val="000C4314"/>
    <w:rsid w:val="000C482A"/>
    <w:rsid w:val="000C76F8"/>
    <w:rsid w:val="000E0A53"/>
    <w:rsid w:val="000E4152"/>
    <w:rsid w:val="0011535C"/>
    <w:rsid w:val="00120F10"/>
    <w:rsid w:val="00124F51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950ED"/>
    <w:rsid w:val="001A262F"/>
    <w:rsid w:val="001A6D14"/>
    <w:rsid w:val="001B0052"/>
    <w:rsid w:val="001B4409"/>
    <w:rsid w:val="001B63A2"/>
    <w:rsid w:val="001C5F00"/>
    <w:rsid w:val="001C69B6"/>
    <w:rsid w:val="001D57F4"/>
    <w:rsid w:val="001E2361"/>
    <w:rsid w:val="0020280D"/>
    <w:rsid w:val="002073FB"/>
    <w:rsid w:val="00215D83"/>
    <w:rsid w:val="002403A2"/>
    <w:rsid w:val="00254416"/>
    <w:rsid w:val="00261397"/>
    <w:rsid w:val="00273974"/>
    <w:rsid w:val="00281DAB"/>
    <w:rsid w:val="0028453D"/>
    <w:rsid w:val="002948B0"/>
    <w:rsid w:val="002A138A"/>
    <w:rsid w:val="002A49B2"/>
    <w:rsid w:val="002B5275"/>
    <w:rsid w:val="002C5628"/>
    <w:rsid w:val="002C7AD8"/>
    <w:rsid w:val="002D6B56"/>
    <w:rsid w:val="002E5018"/>
    <w:rsid w:val="002E6412"/>
    <w:rsid w:val="002F16AC"/>
    <w:rsid w:val="002F7624"/>
    <w:rsid w:val="00300DA0"/>
    <w:rsid w:val="00305A39"/>
    <w:rsid w:val="00305CD5"/>
    <w:rsid w:val="00312AA7"/>
    <w:rsid w:val="003273C2"/>
    <w:rsid w:val="00357642"/>
    <w:rsid w:val="003714F9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518C"/>
    <w:rsid w:val="00490CAB"/>
    <w:rsid w:val="00491E64"/>
    <w:rsid w:val="004976C0"/>
    <w:rsid w:val="004A0544"/>
    <w:rsid w:val="004A5D74"/>
    <w:rsid w:val="004B600E"/>
    <w:rsid w:val="004C0CE0"/>
    <w:rsid w:val="004D6A29"/>
    <w:rsid w:val="004E5F2D"/>
    <w:rsid w:val="004F7866"/>
    <w:rsid w:val="00505612"/>
    <w:rsid w:val="00512382"/>
    <w:rsid w:val="005223CE"/>
    <w:rsid w:val="0054073A"/>
    <w:rsid w:val="00556673"/>
    <w:rsid w:val="00563868"/>
    <w:rsid w:val="00575FF7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338A5"/>
    <w:rsid w:val="00645AF5"/>
    <w:rsid w:val="00670B7B"/>
    <w:rsid w:val="00686113"/>
    <w:rsid w:val="006A003B"/>
    <w:rsid w:val="006A5884"/>
    <w:rsid w:val="006A5BDD"/>
    <w:rsid w:val="006A6329"/>
    <w:rsid w:val="006A7944"/>
    <w:rsid w:val="006C3318"/>
    <w:rsid w:val="006C6A36"/>
    <w:rsid w:val="006D2FB7"/>
    <w:rsid w:val="006D5D0B"/>
    <w:rsid w:val="00705618"/>
    <w:rsid w:val="00723ADF"/>
    <w:rsid w:val="0073010A"/>
    <w:rsid w:val="00732A77"/>
    <w:rsid w:val="00742422"/>
    <w:rsid w:val="0076084C"/>
    <w:rsid w:val="007A5B08"/>
    <w:rsid w:val="007B599E"/>
    <w:rsid w:val="007C0656"/>
    <w:rsid w:val="007D26AD"/>
    <w:rsid w:val="007D43B8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349E9"/>
    <w:rsid w:val="00835A58"/>
    <w:rsid w:val="00837A6F"/>
    <w:rsid w:val="008452D6"/>
    <w:rsid w:val="008520B7"/>
    <w:rsid w:val="00860D12"/>
    <w:rsid w:val="00866733"/>
    <w:rsid w:val="008739B9"/>
    <w:rsid w:val="0088067A"/>
    <w:rsid w:val="008827A7"/>
    <w:rsid w:val="00883667"/>
    <w:rsid w:val="008A0E05"/>
    <w:rsid w:val="008B3687"/>
    <w:rsid w:val="008C3804"/>
    <w:rsid w:val="008C450A"/>
    <w:rsid w:val="008C4CAC"/>
    <w:rsid w:val="008E4451"/>
    <w:rsid w:val="008F3FF0"/>
    <w:rsid w:val="008F5563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D11CB"/>
    <w:rsid w:val="009D60E0"/>
    <w:rsid w:val="009E7C1C"/>
    <w:rsid w:val="009F2924"/>
    <w:rsid w:val="00A063C9"/>
    <w:rsid w:val="00A1535D"/>
    <w:rsid w:val="00A20584"/>
    <w:rsid w:val="00A22B71"/>
    <w:rsid w:val="00A2552D"/>
    <w:rsid w:val="00A33AA9"/>
    <w:rsid w:val="00A52930"/>
    <w:rsid w:val="00A5631A"/>
    <w:rsid w:val="00A66A2E"/>
    <w:rsid w:val="00A70915"/>
    <w:rsid w:val="00A715F2"/>
    <w:rsid w:val="00A73848"/>
    <w:rsid w:val="00A7709E"/>
    <w:rsid w:val="00A86E1C"/>
    <w:rsid w:val="00AB2741"/>
    <w:rsid w:val="00AB3C18"/>
    <w:rsid w:val="00AC35AE"/>
    <w:rsid w:val="00AD1B3B"/>
    <w:rsid w:val="00AD3184"/>
    <w:rsid w:val="00AD400F"/>
    <w:rsid w:val="00AE5581"/>
    <w:rsid w:val="00B06305"/>
    <w:rsid w:val="00B16617"/>
    <w:rsid w:val="00B26C05"/>
    <w:rsid w:val="00B33E29"/>
    <w:rsid w:val="00B34E9A"/>
    <w:rsid w:val="00B42A8D"/>
    <w:rsid w:val="00B47B2C"/>
    <w:rsid w:val="00B51562"/>
    <w:rsid w:val="00B5576A"/>
    <w:rsid w:val="00B64AF2"/>
    <w:rsid w:val="00B73336"/>
    <w:rsid w:val="00B7750D"/>
    <w:rsid w:val="00B81962"/>
    <w:rsid w:val="00B81BDC"/>
    <w:rsid w:val="00B83B5A"/>
    <w:rsid w:val="00B9161C"/>
    <w:rsid w:val="00B96B50"/>
    <w:rsid w:val="00BB2FFC"/>
    <w:rsid w:val="00BD7FCE"/>
    <w:rsid w:val="00BE6862"/>
    <w:rsid w:val="00BF03FB"/>
    <w:rsid w:val="00BF13A4"/>
    <w:rsid w:val="00BF3DAD"/>
    <w:rsid w:val="00C05FDF"/>
    <w:rsid w:val="00C1441C"/>
    <w:rsid w:val="00C21921"/>
    <w:rsid w:val="00C22A01"/>
    <w:rsid w:val="00C25185"/>
    <w:rsid w:val="00C30B3B"/>
    <w:rsid w:val="00C3113B"/>
    <w:rsid w:val="00C35422"/>
    <w:rsid w:val="00C4465B"/>
    <w:rsid w:val="00C45DD4"/>
    <w:rsid w:val="00C53EC4"/>
    <w:rsid w:val="00C554C0"/>
    <w:rsid w:val="00C55CCF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6018C"/>
    <w:rsid w:val="00D6323E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6A3C"/>
    <w:rsid w:val="00DF024F"/>
    <w:rsid w:val="00E16E6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50D16"/>
    <w:rsid w:val="00F71527"/>
    <w:rsid w:val="00F83371"/>
    <w:rsid w:val="00F86FA9"/>
    <w:rsid w:val="00FA0224"/>
    <w:rsid w:val="00FA2FEE"/>
    <w:rsid w:val="00FB296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6E1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C22A01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teco.gob.es/es/ministerio/recuperacion-transformacion-resiliencia/transicion-verde/guiadnshmitecov20_tcm30-52843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asturias.es/bopa/2022/11/24/2022-0885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customXml/itemProps4.xml><?xml version="1.0" encoding="utf-8"?>
<ds:datastoreItem xmlns:ds="http://schemas.openxmlformats.org/officeDocument/2006/customXml" ds:itemID="{80A683A5-A9C9-48D4-AECC-877E728D0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3128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PID. Memoria</dc:title>
  <dc:subject/>
  <dc:creator>Mauricio del Cueto</dc:creator>
  <cp:keywords/>
  <dc:description/>
  <cp:lastModifiedBy>David Díaz Jiménez - IDEPA</cp:lastModifiedBy>
  <cp:revision>2</cp:revision>
  <cp:lastPrinted>2024-05-24T08:00:00Z</cp:lastPrinted>
  <dcterms:created xsi:type="dcterms:W3CDTF">2025-04-14T14:16:00Z</dcterms:created>
  <dcterms:modified xsi:type="dcterms:W3CDTF">2025-04-14T14:16:00Z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Memoria</vt:lpwstr>
  </property>
</Properties>
</file>