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80"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1E0" w:firstRow="1" w:lastRow="1" w:firstColumn="1" w:lastColumn="1" w:noHBand="0" w:noVBand="0"/>
      </w:tblPr>
      <w:tblGrid>
        <w:gridCol w:w="1101"/>
        <w:gridCol w:w="1701"/>
        <w:gridCol w:w="4252"/>
        <w:gridCol w:w="567"/>
        <w:gridCol w:w="1559"/>
      </w:tblGrid>
      <w:tr w:rsidR="00F61085" w:rsidRPr="001D5734" w14:paraId="3ACA685A" w14:textId="77777777" w:rsidTr="006F72D2">
        <w:tc>
          <w:tcPr>
            <w:tcW w:w="1101" w:type="dxa"/>
            <w:shd w:val="clear" w:color="auto" w:fill="auto"/>
            <w:hideMark/>
          </w:tcPr>
          <w:p w14:paraId="5AD03988" w14:textId="77777777" w:rsidR="00F61085" w:rsidRPr="001D5734" w:rsidRDefault="00AA221F" w:rsidP="00925CE3">
            <w:pPr>
              <w:spacing w:before="20" w:after="20"/>
              <w:rPr>
                <w:sz w:val="16"/>
                <w:szCs w:val="16"/>
              </w:rPr>
            </w:pPr>
            <w:r>
              <w:rPr>
                <w:sz w:val="16"/>
                <w:szCs w:val="16"/>
              </w:rPr>
              <w:t>D</w:t>
            </w:r>
            <w:r w:rsidR="00F61085">
              <w:rPr>
                <w:sz w:val="16"/>
                <w:szCs w:val="16"/>
              </w:rPr>
              <w:t xml:space="preserve">on Doña </w:t>
            </w:r>
          </w:p>
        </w:tc>
        <w:tc>
          <w:tcPr>
            <w:tcW w:w="5953" w:type="dxa"/>
            <w:gridSpan w:val="2"/>
            <w:shd w:val="clear" w:color="auto" w:fill="F2F2F2"/>
          </w:tcPr>
          <w:p w14:paraId="013C0AD9" w14:textId="77777777" w:rsidR="00F61085" w:rsidRPr="001D5734" w:rsidRDefault="00F61085" w:rsidP="00925CE3">
            <w:pPr>
              <w:spacing w:before="20" w:after="20"/>
              <w:rPr>
                <w:sz w:val="16"/>
                <w:szCs w:val="16"/>
              </w:rPr>
            </w:pPr>
            <w:r w:rsidRPr="001D5734">
              <w:rPr>
                <w:sz w:val="16"/>
                <w:szCs w:val="16"/>
              </w:rPr>
              <w:fldChar w:fldCharType="begin">
                <w:ffData>
                  <w:name w:val=""/>
                  <w:enabled/>
                  <w:calcOnExit w:val="0"/>
                  <w:textInput/>
                </w:ffData>
              </w:fldChar>
            </w:r>
            <w:r w:rsidRPr="001D5734">
              <w:rPr>
                <w:sz w:val="16"/>
                <w:szCs w:val="16"/>
              </w:rPr>
              <w:instrText xml:space="preserve"> FORMTEXT </w:instrText>
            </w:r>
            <w:r w:rsidRPr="001D5734">
              <w:rPr>
                <w:sz w:val="16"/>
                <w:szCs w:val="16"/>
              </w:rPr>
            </w:r>
            <w:r w:rsidRPr="001D5734">
              <w:rPr>
                <w:sz w:val="16"/>
                <w:szCs w:val="16"/>
              </w:rPr>
              <w:fldChar w:fldCharType="separate"/>
            </w:r>
            <w:r w:rsidRPr="001D5734">
              <w:rPr>
                <w:noProof/>
                <w:sz w:val="16"/>
                <w:szCs w:val="16"/>
              </w:rPr>
              <w:t> </w:t>
            </w:r>
            <w:r w:rsidRPr="001D5734">
              <w:rPr>
                <w:noProof/>
                <w:sz w:val="16"/>
                <w:szCs w:val="16"/>
              </w:rPr>
              <w:t> </w:t>
            </w:r>
            <w:r w:rsidRPr="001D5734">
              <w:rPr>
                <w:noProof/>
                <w:sz w:val="16"/>
                <w:szCs w:val="16"/>
              </w:rPr>
              <w:t> </w:t>
            </w:r>
            <w:r w:rsidRPr="001D5734">
              <w:rPr>
                <w:noProof/>
                <w:sz w:val="16"/>
                <w:szCs w:val="16"/>
              </w:rPr>
              <w:t> </w:t>
            </w:r>
            <w:r w:rsidRPr="001D5734">
              <w:rPr>
                <w:noProof/>
                <w:sz w:val="16"/>
                <w:szCs w:val="16"/>
              </w:rPr>
              <w:t> </w:t>
            </w:r>
            <w:r w:rsidRPr="001D5734">
              <w:rPr>
                <w:sz w:val="16"/>
                <w:szCs w:val="16"/>
              </w:rPr>
              <w:fldChar w:fldCharType="end"/>
            </w:r>
          </w:p>
        </w:tc>
        <w:tc>
          <w:tcPr>
            <w:tcW w:w="567" w:type="dxa"/>
          </w:tcPr>
          <w:p w14:paraId="7778E4A5" w14:textId="77777777" w:rsidR="00F61085" w:rsidRPr="001D5734" w:rsidRDefault="00F61085" w:rsidP="00925CE3">
            <w:pPr>
              <w:spacing w:before="20" w:after="20"/>
              <w:rPr>
                <w:sz w:val="16"/>
                <w:szCs w:val="16"/>
              </w:rPr>
            </w:pPr>
            <w:r w:rsidRPr="001D5734">
              <w:rPr>
                <w:sz w:val="16"/>
                <w:szCs w:val="16"/>
              </w:rPr>
              <w:t>DNI</w:t>
            </w:r>
          </w:p>
        </w:tc>
        <w:tc>
          <w:tcPr>
            <w:tcW w:w="1559" w:type="dxa"/>
            <w:shd w:val="clear" w:color="auto" w:fill="F2F2F2"/>
          </w:tcPr>
          <w:p w14:paraId="73E88886" w14:textId="77777777" w:rsidR="00F61085" w:rsidRPr="001D5734" w:rsidRDefault="00F61085" w:rsidP="00925CE3">
            <w:pPr>
              <w:spacing w:before="20" w:after="20"/>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F61085" w:rsidRPr="001D5734" w14:paraId="4EC2E18F" w14:textId="77777777" w:rsidTr="006F72D2">
        <w:tc>
          <w:tcPr>
            <w:tcW w:w="2802" w:type="dxa"/>
            <w:gridSpan w:val="2"/>
            <w:shd w:val="clear" w:color="auto" w:fill="auto"/>
            <w:hideMark/>
          </w:tcPr>
          <w:p w14:paraId="02121F4A" w14:textId="77777777" w:rsidR="00F61085" w:rsidRPr="001D5734" w:rsidRDefault="00F61085" w:rsidP="00925CE3">
            <w:pPr>
              <w:spacing w:before="20" w:after="20"/>
              <w:rPr>
                <w:sz w:val="16"/>
                <w:szCs w:val="16"/>
              </w:rPr>
            </w:pPr>
            <w:r>
              <w:rPr>
                <w:sz w:val="16"/>
                <w:szCs w:val="16"/>
              </w:rPr>
              <w:t>En nombre y representación de</w:t>
            </w:r>
          </w:p>
        </w:tc>
        <w:tc>
          <w:tcPr>
            <w:tcW w:w="4252" w:type="dxa"/>
            <w:shd w:val="clear" w:color="auto" w:fill="F2F2F2"/>
          </w:tcPr>
          <w:p w14:paraId="0C46FE27" w14:textId="77777777" w:rsidR="00F61085" w:rsidRPr="001D5734" w:rsidRDefault="00F61085" w:rsidP="00925CE3">
            <w:pPr>
              <w:spacing w:before="20" w:after="20"/>
              <w:rPr>
                <w:sz w:val="16"/>
                <w:szCs w:val="16"/>
              </w:rPr>
            </w:pPr>
            <w:r w:rsidRPr="001D5734">
              <w:rPr>
                <w:sz w:val="16"/>
                <w:szCs w:val="16"/>
              </w:rPr>
              <w:fldChar w:fldCharType="begin">
                <w:ffData>
                  <w:name w:val=""/>
                  <w:enabled/>
                  <w:calcOnExit w:val="0"/>
                  <w:textInput/>
                </w:ffData>
              </w:fldChar>
            </w:r>
            <w:r w:rsidRPr="001D5734">
              <w:rPr>
                <w:sz w:val="16"/>
                <w:szCs w:val="16"/>
              </w:rPr>
              <w:instrText xml:space="preserve"> FORMTEXT </w:instrText>
            </w:r>
            <w:r w:rsidRPr="001D5734">
              <w:rPr>
                <w:sz w:val="16"/>
                <w:szCs w:val="16"/>
              </w:rPr>
            </w:r>
            <w:r w:rsidRPr="001D5734">
              <w:rPr>
                <w:sz w:val="16"/>
                <w:szCs w:val="16"/>
              </w:rPr>
              <w:fldChar w:fldCharType="separate"/>
            </w:r>
            <w:r w:rsidRPr="001D5734">
              <w:rPr>
                <w:noProof/>
                <w:sz w:val="16"/>
                <w:szCs w:val="16"/>
              </w:rPr>
              <w:t> </w:t>
            </w:r>
            <w:r w:rsidRPr="001D5734">
              <w:rPr>
                <w:noProof/>
                <w:sz w:val="16"/>
                <w:szCs w:val="16"/>
              </w:rPr>
              <w:t> </w:t>
            </w:r>
            <w:r w:rsidRPr="001D5734">
              <w:rPr>
                <w:noProof/>
                <w:sz w:val="16"/>
                <w:szCs w:val="16"/>
              </w:rPr>
              <w:t> </w:t>
            </w:r>
            <w:r w:rsidRPr="001D5734">
              <w:rPr>
                <w:noProof/>
                <w:sz w:val="16"/>
                <w:szCs w:val="16"/>
              </w:rPr>
              <w:t> </w:t>
            </w:r>
            <w:r w:rsidRPr="001D5734">
              <w:rPr>
                <w:noProof/>
                <w:sz w:val="16"/>
                <w:szCs w:val="16"/>
              </w:rPr>
              <w:t> </w:t>
            </w:r>
            <w:r w:rsidRPr="001D5734">
              <w:rPr>
                <w:sz w:val="16"/>
                <w:szCs w:val="16"/>
              </w:rPr>
              <w:fldChar w:fldCharType="end"/>
            </w:r>
          </w:p>
        </w:tc>
        <w:tc>
          <w:tcPr>
            <w:tcW w:w="567" w:type="dxa"/>
          </w:tcPr>
          <w:p w14:paraId="1A90CE5A" w14:textId="77777777" w:rsidR="00F61085" w:rsidRPr="001D5734" w:rsidRDefault="00F61085" w:rsidP="00925CE3">
            <w:pPr>
              <w:spacing w:before="20" w:after="20"/>
              <w:rPr>
                <w:sz w:val="16"/>
                <w:szCs w:val="16"/>
              </w:rPr>
            </w:pPr>
            <w:r w:rsidRPr="001D5734">
              <w:rPr>
                <w:sz w:val="16"/>
                <w:szCs w:val="16"/>
              </w:rPr>
              <w:t>NIF</w:t>
            </w:r>
          </w:p>
        </w:tc>
        <w:tc>
          <w:tcPr>
            <w:tcW w:w="1559" w:type="dxa"/>
            <w:shd w:val="clear" w:color="auto" w:fill="F2F2F2"/>
          </w:tcPr>
          <w:p w14:paraId="4049154C" w14:textId="77777777" w:rsidR="00F61085" w:rsidRPr="001D5734" w:rsidRDefault="00F61085" w:rsidP="00925CE3">
            <w:pPr>
              <w:spacing w:before="20" w:after="20"/>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bl>
    <w:p w14:paraId="2553FE1F" w14:textId="77777777" w:rsidR="00F61085" w:rsidRPr="00F61085" w:rsidRDefault="00F61085" w:rsidP="00F61085">
      <w:pPr>
        <w:pStyle w:val="Ttulo1"/>
      </w:pPr>
      <w:r w:rsidRPr="00F61085">
        <w:t>SOLICITA:</w:t>
      </w:r>
    </w:p>
    <w:p w14:paraId="2248B691" w14:textId="77777777" w:rsidR="008C372B" w:rsidRPr="00437B43" w:rsidRDefault="00F61085" w:rsidP="00F61085">
      <w:pPr>
        <w:spacing w:before="240" w:after="240"/>
        <w:rPr>
          <w:sz w:val="16"/>
          <w:szCs w:val="16"/>
        </w:rPr>
      </w:pPr>
      <w:r w:rsidRPr="00437B43">
        <w:rPr>
          <w:sz w:val="16"/>
          <w:szCs w:val="16"/>
        </w:rPr>
        <w:t>Una subvención para su proyecto, a la v</w:t>
      </w:r>
      <w:r w:rsidR="008C372B" w:rsidRPr="00437B43">
        <w:rPr>
          <w:sz w:val="16"/>
          <w:szCs w:val="16"/>
        </w:rPr>
        <w:t xml:space="preserve">ista la convocatoria pública </w:t>
      </w:r>
      <w:r w:rsidR="008C372B" w:rsidRPr="00755F5B">
        <w:rPr>
          <w:sz w:val="16"/>
          <w:szCs w:val="16"/>
        </w:rPr>
        <w:t>para 20</w:t>
      </w:r>
      <w:r w:rsidR="00270807" w:rsidRPr="00755F5B">
        <w:rPr>
          <w:sz w:val="16"/>
          <w:szCs w:val="16"/>
        </w:rPr>
        <w:t>2</w:t>
      </w:r>
      <w:r w:rsidR="00164815">
        <w:rPr>
          <w:sz w:val="16"/>
          <w:szCs w:val="16"/>
        </w:rPr>
        <w:t>5</w:t>
      </w:r>
      <w:r w:rsidR="008C372B" w:rsidRPr="00316B0D">
        <w:rPr>
          <w:sz w:val="16"/>
          <w:szCs w:val="16"/>
        </w:rPr>
        <w:t xml:space="preserve"> de </w:t>
      </w:r>
      <w:r w:rsidR="008C372B" w:rsidRPr="00316B0D">
        <w:rPr>
          <w:b/>
          <w:sz w:val="16"/>
          <w:szCs w:val="16"/>
        </w:rPr>
        <w:t xml:space="preserve">subvenciones dirigidas a empresas del Principado de Asturias en el marco del Programa </w:t>
      </w:r>
      <w:r w:rsidR="00783C9D">
        <w:rPr>
          <w:b/>
          <w:sz w:val="16"/>
          <w:szCs w:val="16"/>
        </w:rPr>
        <w:t xml:space="preserve">de </w:t>
      </w:r>
      <w:r w:rsidR="008C372B" w:rsidRPr="00316B0D">
        <w:rPr>
          <w:b/>
          <w:sz w:val="16"/>
          <w:szCs w:val="16"/>
        </w:rPr>
        <w:t>Cheques</w:t>
      </w:r>
      <w:r w:rsidR="00783C9D">
        <w:rPr>
          <w:b/>
          <w:sz w:val="16"/>
          <w:szCs w:val="16"/>
        </w:rPr>
        <w:t xml:space="preserve"> de</w:t>
      </w:r>
      <w:r w:rsidR="00BF571D" w:rsidRPr="00316B0D">
        <w:rPr>
          <w:b/>
          <w:sz w:val="16"/>
          <w:szCs w:val="16"/>
        </w:rPr>
        <w:t xml:space="preserve"> Innovación</w:t>
      </w:r>
      <w:r w:rsidR="00783C9D">
        <w:rPr>
          <w:b/>
          <w:sz w:val="16"/>
          <w:szCs w:val="16"/>
        </w:rPr>
        <w:t xml:space="preserve"> y Desarrollo Empresarial</w:t>
      </w:r>
      <w:r w:rsidR="00F74910" w:rsidRPr="00316B0D">
        <w:rPr>
          <w:b/>
          <w:sz w:val="16"/>
          <w:szCs w:val="16"/>
        </w:rPr>
        <w:t>.</w:t>
      </w:r>
    </w:p>
    <w:tbl>
      <w:tblPr>
        <w:tblW w:w="918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958"/>
        <w:gridCol w:w="6663"/>
        <w:gridCol w:w="850"/>
        <w:gridCol w:w="709"/>
      </w:tblGrid>
      <w:tr w:rsidR="008C372B" w:rsidRPr="00437B43" w14:paraId="082E9DC6" w14:textId="77777777" w:rsidTr="006F72D2">
        <w:tc>
          <w:tcPr>
            <w:tcW w:w="958" w:type="dxa"/>
            <w:tcBorders>
              <w:bottom w:val="single" w:sz="18" w:space="0" w:color="FFFFFF"/>
            </w:tcBorders>
            <w:shd w:val="clear" w:color="auto" w:fill="auto"/>
            <w:vAlign w:val="center"/>
            <w:hideMark/>
          </w:tcPr>
          <w:p w14:paraId="5A90A134" w14:textId="77777777" w:rsidR="008C372B" w:rsidRPr="00437B43" w:rsidRDefault="008C372B" w:rsidP="00437B43">
            <w:pPr>
              <w:tabs>
                <w:tab w:val="left" w:pos="2410"/>
              </w:tabs>
              <w:spacing w:before="20" w:after="20"/>
              <w:rPr>
                <w:b/>
                <w:sz w:val="16"/>
                <w:szCs w:val="16"/>
              </w:rPr>
            </w:pPr>
            <w:r w:rsidRPr="00437B43">
              <w:rPr>
                <w:b/>
                <w:sz w:val="16"/>
                <w:szCs w:val="16"/>
              </w:rPr>
              <w:t>Titulo</w:t>
            </w:r>
            <w:r w:rsidR="002E6BAC">
              <w:rPr>
                <w:b/>
                <w:sz w:val="16"/>
                <w:szCs w:val="16"/>
              </w:rPr>
              <w:t xml:space="preserve"> </w:t>
            </w:r>
            <w:r w:rsidR="002E6BAC" w:rsidRPr="002E6BAC">
              <w:rPr>
                <w:rStyle w:val="Refdenotaalpie"/>
                <w:bCs/>
                <w:sz w:val="16"/>
                <w:szCs w:val="16"/>
              </w:rPr>
              <w:footnoteReference w:id="1"/>
            </w:r>
          </w:p>
        </w:tc>
        <w:tc>
          <w:tcPr>
            <w:tcW w:w="8222" w:type="dxa"/>
            <w:gridSpan w:val="3"/>
            <w:tcBorders>
              <w:bottom w:val="single" w:sz="18" w:space="0" w:color="FFFFFF"/>
            </w:tcBorders>
            <w:shd w:val="clear" w:color="auto" w:fill="F2F2F2"/>
            <w:vAlign w:val="center"/>
            <w:hideMark/>
          </w:tcPr>
          <w:p w14:paraId="7985417F" w14:textId="77777777" w:rsidR="008C372B" w:rsidRPr="00437B43" w:rsidRDefault="008C372B" w:rsidP="00437B43">
            <w:pPr>
              <w:spacing w:before="20" w:after="20"/>
              <w:rPr>
                <w:b/>
                <w:sz w:val="16"/>
                <w:szCs w:val="16"/>
              </w:rPr>
            </w:pPr>
            <w:r w:rsidRPr="00437B43">
              <w:rPr>
                <w:b/>
                <w:sz w:val="16"/>
                <w:szCs w:val="16"/>
              </w:rPr>
              <w:fldChar w:fldCharType="begin">
                <w:ffData>
                  <w:name w:val=""/>
                  <w:enabled/>
                  <w:calcOnExit w:val="0"/>
                  <w:textInput/>
                </w:ffData>
              </w:fldChar>
            </w:r>
            <w:r w:rsidRPr="00437B43">
              <w:rPr>
                <w:b/>
                <w:sz w:val="16"/>
                <w:szCs w:val="16"/>
              </w:rPr>
              <w:instrText xml:space="preserve"> FORMTEXT </w:instrText>
            </w:r>
            <w:r w:rsidRPr="00437B43">
              <w:rPr>
                <w:b/>
                <w:sz w:val="16"/>
                <w:szCs w:val="16"/>
              </w:rPr>
            </w:r>
            <w:r w:rsidRPr="00437B43">
              <w:rPr>
                <w:b/>
                <w:sz w:val="16"/>
                <w:szCs w:val="16"/>
              </w:rPr>
              <w:fldChar w:fldCharType="separate"/>
            </w:r>
            <w:r w:rsidRPr="00437B43">
              <w:rPr>
                <w:b/>
                <w:noProof/>
                <w:sz w:val="16"/>
                <w:szCs w:val="16"/>
              </w:rPr>
              <w:t> </w:t>
            </w:r>
            <w:r w:rsidRPr="00437B43">
              <w:rPr>
                <w:b/>
                <w:noProof/>
                <w:sz w:val="16"/>
                <w:szCs w:val="16"/>
              </w:rPr>
              <w:t> </w:t>
            </w:r>
            <w:r w:rsidRPr="00437B43">
              <w:rPr>
                <w:b/>
                <w:noProof/>
                <w:sz w:val="16"/>
                <w:szCs w:val="16"/>
              </w:rPr>
              <w:t> </w:t>
            </w:r>
            <w:r w:rsidRPr="00437B43">
              <w:rPr>
                <w:b/>
                <w:noProof/>
                <w:sz w:val="16"/>
                <w:szCs w:val="16"/>
              </w:rPr>
              <w:t> </w:t>
            </w:r>
            <w:r w:rsidRPr="00437B43">
              <w:rPr>
                <w:b/>
                <w:noProof/>
                <w:sz w:val="16"/>
                <w:szCs w:val="16"/>
              </w:rPr>
              <w:t> </w:t>
            </w:r>
            <w:r w:rsidRPr="00437B43">
              <w:rPr>
                <w:b/>
                <w:sz w:val="16"/>
                <w:szCs w:val="16"/>
              </w:rPr>
              <w:fldChar w:fldCharType="end"/>
            </w:r>
          </w:p>
        </w:tc>
      </w:tr>
      <w:tr w:rsidR="00F61085" w:rsidRPr="00437B43" w14:paraId="7A78B39A" w14:textId="77777777" w:rsidTr="006F72D2">
        <w:tc>
          <w:tcPr>
            <w:tcW w:w="7621" w:type="dxa"/>
            <w:gridSpan w:val="2"/>
            <w:shd w:val="clear" w:color="auto" w:fill="auto"/>
            <w:vAlign w:val="center"/>
          </w:tcPr>
          <w:p w14:paraId="7F67797C" w14:textId="77777777" w:rsidR="00F61085" w:rsidRPr="00437B43" w:rsidRDefault="00437B43" w:rsidP="00437B43">
            <w:pPr>
              <w:spacing w:before="120" w:after="120"/>
              <w:rPr>
                <w:b/>
                <w:sz w:val="16"/>
                <w:szCs w:val="16"/>
              </w:rPr>
            </w:pPr>
            <w:r w:rsidRPr="00437B43">
              <w:rPr>
                <w:sz w:val="16"/>
                <w:szCs w:val="16"/>
              </w:rPr>
              <w:t>El solicitante está inscrito en el Registro de Documentación Administrativa de Subvenciones de</w:t>
            </w:r>
            <w:r w:rsidR="00B903F7">
              <w:rPr>
                <w:sz w:val="16"/>
                <w:szCs w:val="16"/>
              </w:rPr>
              <w:t xml:space="preserve"> la Agencia SEKUENS</w:t>
            </w:r>
            <w:r w:rsidRPr="00437B43">
              <w:rPr>
                <w:sz w:val="16"/>
                <w:szCs w:val="16"/>
              </w:rPr>
              <w:t>-REDOCAD</w:t>
            </w:r>
          </w:p>
        </w:tc>
        <w:tc>
          <w:tcPr>
            <w:tcW w:w="850" w:type="dxa"/>
            <w:shd w:val="clear" w:color="auto" w:fill="auto"/>
            <w:vAlign w:val="center"/>
          </w:tcPr>
          <w:p w14:paraId="3FAC91F8" w14:textId="77777777" w:rsidR="00F61085" w:rsidRPr="00437B43" w:rsidRDefault="00437B43" w:rsidP="008A3A8E">
            <w:pPr>
              <w:spacing w:before="20" w:after="20"/>
              <w:jc w:val="center"/>
              <w:rPr>
                <w:b/>
                <w:sz w:val="16"/>
                <w:szCs w:val="16"/>
              </w:rPr>
            </w:pPr>
            <w:r w:rsidRPr="00437B43">
              <w:rPr>
                <w:sz w:val="16"/>
                <w:szCs w:val="16"/>
              </w:rPr>
              <w:t>SI</w:t>
            </w:r>
            <w:r w:rsidRPr="00437B43">
              <w:rPr>
                <w:spacing w:val="-16"/>
                <w:sz w:val="16"/>
                <w:szCs w:val="16"/>
              </w:rPr>
              <w:t xml:space="preserve"> </w:t>
            </w:r>
            <w:r w:rsidRPr="00437B43">
              <w:rPr>
                <w:spacing w:val="-16"/>
                <w:sz w:val="16"/>
                <w:szCs w:val="16"/>
              </w:rPr>
              <w:fldChar w:fldCharType="begin">
                <w:ffData>
                  <w:name w:val="Casilla24"/>
                  <w:enabled/>
                  <w:calcOnExit w:val="0"/>
                  <w:checkBox>
                    <w:sizeAuto/>
                    <w:default w:val="0"/>
                  </w:checkBox>
                </w:ffData>
              </w:fldChar>
            </w:r>
            <w:r w:rsidRPr="00437B43">
              <w:rPr>
                <w:spacing w:val="-16"/>
                <w:sz w:val="16"/>
                <w:szCs w:val="16"/>
              </w:rPr>
              <w:instrText xml:space="preserve"> FORMCHECKBOX </w:instrText>
            </w:r>
            <w:r w:rsidRPr="00437B43">
              <w:rPr>
                <w:spacing w:val="-16"/>
                <w:sz w:val="16"/>
                <w:szCs w:val="16"/>
              </w:rPr>
            </w:r>
            <w:r w:rsidRPr="00437B43">
              <w:rPr>
                <w:spacing w:val="-16"/>
                <w:sz w:val="16"/>
                <w:szCs w:val="16"/>
              </w:rPr>
              <w:fldChar w:fldCharType="end"/>
            </w:r>
          </w:p>
        </w:tc>
        <w:tc>
          <w:tcPr>
            <w:tcW w:w="709" w:type="dxa"/>
            <w:shd w:val="clear" w:color="auto" w:fill="auto"/>
            <w:vAlign w:val="center"/>
          </w:tcPr>
          <w:p w14:paraId="5A689DC0" w14:textId="77777777" w:rsidR="00F61085" w:rsidRPr="00437B43" w:rsidRDefault="00437B43" w:rsidP="008A3A8E">
            <w:pPr>
              <w:tabs>
                <w:tab w:val="left" w:pos="8222"/>
              </w:tabs>
              <w:jc w:val="center"/>
              <w:rPr>
                <w:spacing w:val="-16"/>
                <w:sz w:val="16"/>
                <w:szCs w:val="16"/>
                <w:highlight w:val="yellow"/>
              </w:rPr>
            </w:pPr>
            <w:r w:rsidRPr="00437B43">
              <w:rPr>
                <w:sz w:val="16"/>
                <w:szCs w:val="16"/>
              </w:rPr>
              <w:t>NO</w:t>
            </w:r>
            <w:r w:rsidRPr="00437B43">
              <w:rPr>
                <w:spacing w:val="-16"/>
                <w:sz w:val="16"/>
                <w:szCs w:val="16"/>
              </w:rPr>
              <w:t xml:space="preserve"> </w:t>
            </w:r>
            <w:r w:rsidRPr="00437B43">
              <w:rPr>
                <w:spacing w:val="-16"/>
                <w:sz w:val="16"/>
                <w:szCs w:val="16"/>
              </w:rPr>
              <w:fldChar w:fldCharType="begin">
                <w:ffData>
                  <w:name w:val="Casilla25"/>
                  <w:enabled/>
                  <w:calcOnExit w:val="0"/>
                  <w:checkBox>
                    <w:sizeAuto/>
                    <w:default w:val="0"/>
                    <w:checked w:val="0"/>
                  </w:checkBox>
                </w:ffData>
              </w:fldChar>
            </w:r>
            <w:r w:rsidRPr="00437B43">
              <w:rPr>
                <w:spacing w:val="-16"/>
                <w:sz w:val="16"/>
                <w:szCs w:val="16"/>
              </w:rPr>
              <w:instrText xml:space="preserve"> FORMCHECKBOX </w:instrText>
            </w:r>
            <w:r w:rsidR="00164815" w:rsidRPr="00437B43">
              <w:rPr>
                <w:spacing w:val="-16"/>
                <w:sz w:val="16"/>
                <w:szCs w:val="16"/>
              </w:rPr>
            </w:r>
            <w:r w:rsidRPr="00437B43">
              <w:rPr>
                <w:spacing w:val="-16"/>
                <w:sz w:val="16"/>
                <w:szCs w:val="16"/>
              </w:rPr>
              <w:fldChar w:fldCharType="end"/>
            </w:r>
          </w:p>
        </w:tc>
      </w:tr>
    </w:tbl>
    <w:p w14:paraId="038F0785" w14:textId="77777777" w:rsidR="008C372B" w:rsidRPr="00437B43" w:rsidRDefault="008C372B" w:rsidP="00437B43">
      <w:pPr>
        <w:pStyle w:val="Ttulo1"/>
      </w:pPr>
      <w:r w:rsidRPr="00437B43">
        <w:t>APORTA:</w:t>
      </w:r>
    </w:p>
    <w:p w14:paraId="21203470" w14:textId="77777777" w:rsidR="008C372B" w:rsidRPr="00437B43" w:rsidRDefault="008C372B" w:rsidP="008C372B">
      <w:pPr>
        <w:spacing w:after="120"/>
        <w:rPr>
          <w:sz w:val="16"/>
          <w:szCs w:val="16"/>
        </w:rPr>
      </w:pPr>
      <w:r w:rsidRPr="00437B43">
        <w:rPr>
          <w:sz w:val="16"/>
          <w:szCs w:val="16"/>
        </w:rPr>
        <w:t>La documentación indicada a continuación y que se adjunta a esta solicitud:</w:t>
      </w:r>
    </w:p>
    <w:p w14:paraId="6B886C39" w14:textId="77777777" w:rsidR="008C372B" w:rsidRPr="00437B43" w:rsidRDefault="008C372B" w:rsidP="008C372B">
      <w:pPr>
        <w:tabs>
          <w:tab w:val="left" w:pos="993"/>
        </w:tabs>
        <w:spacing w:after="120"/>
        <w:ind w:left="284" w:hanging="284"/>
        <w:rPr>
          <w:sz w:val="16"/>
          <w:szCs w:val="16"/>
        </w:rPr>
      </w:pPr>
      <w:r w:rsidRPr="00437B43">
        <w:rPr>
          <w:b/>
          <w:sz w:val="16"/>
          <w:szCs w:val="16"/>
        </w:rPr>
        <w:fldChar w:fldCharType="begin">
          <w:ffData>
            <w:name w:val=""/>
            <w:enabled/>
            <w:calcOnExit w:val="0"/>
            <w:checkBox>
              <w:sizeAuto/>
              <w:default w:val="0"/>
            </w:checkBox>
          </w:ffData>
        </w:fldChar>
      </w:r>
      <w:r w:rsidRPr="00437B43">
        <w:rPr>
          <w:b/>
          <w:sz w:val="16"/>
          <w:szCs w:val="16"/>
        </w:rPr>
        <w:instrText xml:space="preserve"> FORMCHECKBOX </w:instrText>
      </w:r>
      <w:r w:rsidRPr="00437B43">
        <w:rPr>
          <w:b/>
          <w:sz w:val="16"/>
          <w:szCs w:val="16"/>
        </w:rPr>
      </w:r>
      <w:r w:rsidRPr="00437B43">
        <w:rPr>
          <w:b/>
          <w:sz w:val="16"/>
          <w:szCs w:val="16"/>
        </w:rPr>
        <w:fldChar w:fldCharType="end"/>
      </w:r>
      <w:r w:rsidRPr="00437B43">
        <w:rPr>
          <w:b/>
          <w:sz w:val="16"/>
          <w:szCs w:val="16"/>
        </w:rPr>
        <w:tab/>
      </w:r>
      <w:r w:rsidRPr="00437B43">
        <w:rPr>
          <w:sz w:val="16"/>
          <w:szCs w:val="16"/>
        </w:rPr>
        <w:t>Documento</w:t>
      </w:r>
      <w:r w:rsidRPr="00437B43">
        <w:rPr>
          <w:b/>
          <w:sz w:val="16"/>
          <w:szCs w:val="16"/>
        </w:rPr>
        <w:t xml:space="preserve"> Datos Generales</w:t>
      </w:r>
      <w:r w:rsidRPr="00437B43">
        <w:rPr>
          <w:sz w:val="16"/>
          <w:szCs w:val="16"/>
        </w:rPr>
        <w:t>, debidamente</w:t>
      </w:r>
      <w:r w:rsidRPr="00437B43">
        <w:rPr>
          <w:b/>
          <w:sz w:val="16"/>
          <w:szCs w:val="16"/>
        </w:rPr>
        <w:t xml:space="preserve"> </w:t>
      </w:r>
      <w:r w:rsidRPr="00437B43">
        <w:rPr>
          <w:sz w:val="16"/>
          <w:szCs w:val="16"/>
        </w:rPr>
        <w:t>cumplimentado, en formato xlsx.</w:t>
      </w:r>
    </w:p>
    <w:bookmarkStart w:id="0" w:name="_Hlk191552908"/>
    <w:p w14:paraId="6BACC81B" w14:textId="77777777" w:rsidR="008C372B" w:rsidRDefault="008C372B" w:rsidP="008C372B">
      <w:pPr>
        <w:tabs>
          <w:tab w:val="left" w:pos="993"/>
        </w:tabs>
        <w:spacing w:after="120"/>
        <w:ind w:left="284" w:hanging="284"/>
        <w:rPr>
          <w:sz w:val="16"/>
          <w:szCs w:val="16"/>
        </w:rPr>
      </w:pPr>
      <w:r w:rsidRPr="00437B43">
        <w:rPr>
          <w:b/>
          <w:sz w:val="16"/>
          <w:szCs w:val="16"/>
        </w:rPr>
        <w:fldChar w:fldCharType="begin">
          <w:ffData>
            <w:name w:val=""/>
            <w:enabled/>
            <w:calcOnExit w:val="0"/>
            <w:checkBox>
              <w:sizeAuto/>
              <w:default w:val="0"/>
              <w:checked w:val="0"/>
            </w:checkBox>
          </w:ffData>
        </w:fldChar>
      </w:r>
      <w:r w:rsidRPr="00437B43">
        <w:rPr>
          <w:b/>
          <w:sz w:val="16"/>
          <w:szCs w:val="16"/>
        </w:rPr>
        <w:instrText xml:space="preserve"> FORMCHECKBOX </w:instrText>
      </w:r>
      <w:r w:rsidRPr="00437B43">
        <w:rPr>
          <w:b/>
          <w:sz w:val="16"/>
          <w:szCs w:val="16"/>
        </w:rPr>
      </w:r>
      <w:r w:rsidRPr="00437B43">
        <w:rPr>
          <w:b/>
          <w:sz w:val="16"/>
          <w:szCs w:val="16"/>
        </w:rPr>
        <w:fldChar w:fldCharType="end"/>
      </w:r>
      <w:r w:rsidRPr="00437B43">
        <w:rPr>
          <w:b/>
          <w:sz w:val="16"/>
          <w:szCs w:val="16"/>
        </w:rPr>
        <w:tab/>
        <w:t>Memoria del Proyecto</w:t>
      </w:r>
      <w:r w:rsidRPr="00437B43">
        <w:rPr>
          <w:sz w:val="16"/>
          <w:szCs w:val="16"/>
        </w:rPr>
        <w:t xml:space="preserve">, </w:t>
      </w:r>
      <w:r w:rsidRPr="006118F6">
        <w:rPr>
          <w:sz w:val="16"/>
          <w:szCs w:val="16"/>
        </w:rPr>
        <w:t>debidamente cumplimentado según modelo, en formato pdf</w:t>
      </w:r>
      <w:r w:rsidR="00437B43" w:rsidRPr="006118F6">
        <w:rPr>
          <w:sz w:val="16"/>
          <w:szCs w:val="16"/>
        </w:rPr>
        <w:t>.</w:t>
      </w:r>
    </w:p>
    <w:bookmarkEnd w:id="0"/>
    <w:p w14:paraId="5E85A852" w14:textId="77777777" w:rsidR="00593F18" w:rsidRDefault="00593F18" w:rsidP="00593F18">
      <w:pPr>
        <w:tabs>
          <w:tab w:val="left" w:pos="993"/>
        </w:tabs>
        <w:spacing w:after="120"/>
        <w:ind w:left="284" w:hanging="284"/>
        <w:rPr>
          <w:sz w:val="16"/>
          <w:szCs w:val="16"/>
        </w:rPr>
      </w:pPr>
      <w:r w:rsidRPr="00437B43">
        <w:rPr>
          <w:b/>
          <w:sz w:val="16"/>
          <w:szCs w:val="16"/>
        </w:rPr>
        <w:fldChar w:fldCharType="begin">
          <w:ffData>
            <w:name w:val=""/>
            <w:enabled/>
            <w:calcOnExit w:val="0"/>
            <w:checkBox>
              <w:sizeAuto/>
              <w:default w:val="0"/>
              <w:checked w:val="0"/>
            </w:checkBox>
          </w:ffData>
        </w:fldChar>
      </w:r>
      <w:r w:rsidRPr="00437B43">
        <w:rPr>
          <w:b/>
          <w:sz w:val="16"/>
          <w:szCs w:val="16"/>
        </w:rPr>
        <w:instrText xml:space="preserve"> FORMCHECKBOX </w:instrText>
      </w:r>
      <w:r w:rsidRPr="00437B43">
        <w:rPr>
          <w:b/>
          <w:sz w:val="16"/>
          <w:szCs w:val="16"/>
        </w:rPr>
      </w:r>
      <w:r w:rsidRPr="00437B43">
        <w:rPr>
          <w:b/>
          <w:sz w:val="16"/>
          <w:szCs w:val="16"/>
        </w:rPr>
        <w:fldChar w:fldCharType="end"/>
      </w:r>
      <w:r w:rsidRPr="00437B43">
        <w:rPr>
          <w:b/>
          <w:sz w:val="16"/>
          <w:szCs w:val="16"/>
        </w:rPr>
        <w:tab/>
      </w:r>
      <w:r w:rsidRPr="00593F18">
        <w:rPr>
          <w:b/>
          <w:sz w:val="16"/>
          <w:szCs w:val="16"/>
        </w:rPr>
        <w:t>Declaración de ausencia de conflicto de intereses (DACI)</w:t>
      </w:r>
      <w:r w:rsidRPr="00593F18">
        <w:rPr>
          <w:bCs/>
          <w:sz w:val="16"/>
          <w:szCs w:val="16"/>
        </w:rPr>
        <w:t xml:space="preserve"> en formato pdf firmado electrónicamente, mediante firma electrónica reconocida, por el/los representante/s legal/es de la empresa</w:t>
      </w:r>
    </w:p>
    <w:p w14:paraId="48973D03" w14:textId="77777777" w:rsidR="008C372B" w:rsidRPr="001904D1" w:rsidRDefault="001904D1" w:rsidP="008C372B">
      <w:pPr>
        <w:keepNext/>
        <w:spacing w:before="240" w:after="120"/>
        <w:jc w:val="left"/>
        <w:rPr>
          <w:sz w:val="16"/>
          <w:szCs w:val="16"/>
          <w:lang w:val="es-ES_tradnl"/>
        </w:rPr>
      </w:pPr>
      <w:r w:rsidRPr="006118F6">
        <w:rPr>
          <w:bCs/>
          <w:sz w:val="16"/>
          <w:szCs w:val="16"/>
          <w:lang w:val="es-ES_tradnl"/>
        </w:rPr>
        <w:t xml:space="preserve">Además, para </w:t>
      </w:r>
      <w:r w:rsidRPr="006118F6">
        <w:rPr>
          <w:b/>
          <w:sz w:val="16"/>
          <w:szCs w:val="16"/>
          <w:lang w:val="es-ES_tradnl"/>
        </w:rPr>
        <w:t>so</w:t>
      </w:r>
      <w:r w:rsidR="008C372B" w:rsidRPr="006118F6">
        <w:rPr>
          <w:b/>
          <w:sz w:val="16"/>
          <w:szCs w:val="16"/>
          <w:lang w:val="es-ES_tradnl"/>
        </w:rPr>
        <w:t>ciedades mercantiles y cooperativas</w:t>
      </w:r>
      <w:r w:rsidR="008C372B" w:rsidRPr="006118F6">
        <w:rPr>
          <w:sz w:val="16"/>
          <w:szCs w:val="16"/>
          <w:lang w:val="es-ES_tradnl"/>
        </w:rPr>
        <w:t>:</w:t>
      </w:r>
    </w:p>
    <w:p w14:paraId="6D0C7327" w14:textId="77777777" w:rsidR="008C372B" w:rsidRPr="004F7612" w:rsidRDefault="008C372B" w:rsidP="008C372B">
      <w:pPr>
        <w:tabs>
          <w:tab w:val="left" w:pos="284"/>
        </w:tabs>
        <w:spacing w:after="120"/>
        <w:ind w:left="284" w:hanging="284"/>
        <w:rPr>
          <w:sz w:val="16"/>
          <w:szCs w:val="16"/>
          <w:lang w:val="es-ES_tradnl"/>
        </w:rPr>
      </w:pPr>
      <w:r w:rsidRPr="004F7612">
        <w:rPr>
          <w:sz w:val="16"/>
          <w:szCs w:val="16"/>
        </w:rPr>
        <w:fldChar w:fldCharType="begin">
          <w:ffData>
            <w:name w:val=""/>
            <w:enabled/>
            <w:calcOnExit w:val="0"/>
            <w:checkBox>
              <w:sizeAuto/>
              <w:default w:val="0"/>
              <w:checked w:val="0"/>
            </w:checkBox>
          </w:ffData>
        </w:fldChar>
      </w:r>
      <w:r w:rsidRPr="004F7612">
        <w:rPr>
          <w:sz w:val="16"/>
          <w:szCs w:val="16"/>
        </w:rPr>
        <w:instrText xml:space="preserve"> FORMCHECKBOX </w:instrText>
      </w:r>
      <w:r w:rsidRPr="004F7612">
        <w:rPr>
          <w:sz w:val="16"/>
          <w:szCs w:val="16"/>
        </w:rPr>
      </w:r>
      <w:r w:rsidRPr="004F7612">
        <w:rPr>
          <w:sz w:val="16"/>
          <w:szCs w:val="16"/>
        </w:rPr>
        <w:fldChar w:fldCharType="end"/>
      </w:r>
      <w:r w:rsidRPr="004F7612">
        <w:rPr>
          <w:sz w:val="16"/>
          <w:szCs w:val="16"/>
        </w:rPr>
        <w:tab/>
      </w:r>
      <w:r w:rsidRPr="004F7612">
        <w:rPr>
          <w:sz w:val="16"/>
          <w:szCs w:val="16"/>
          <w:lang w:val="es-ES_tradnl"/>
        </w:rPr>
        <w:t>Escritura pública, que contenga los estatutos vigentes de la sociedad, inscrita en el registro correspondiente.</w:t>
      </w:r>
    </w:p>
    <w:p w14:paraId="11AAA1EC" w14:textId="77777777" w:rsidR="008C372B" w:rsidRPr="004F7612" w:rsidRDefault="008C372B" w:rsidP="008C372B">
      <w:pPr>
        <w:tabs>
          <w:tab w:val="left" w:pos="284"/>
        </w:tabs>
        <w:spacing w:after="120"/>
        <w:ind w:left="284" w:hanging="284"/>
        <w:rPr>
          <w:sz w:val="16"/>
          <w:szCs w:val="16"/>
          <w:lang w:val="es-ES_tradnl"/>
        </w:rPr>
      </w:pPr>
      <w:r w:rsidRPr="004F7612">
        <w:rPr>
          <w:sz w:val="16"/>
          <w:szCs w:val="16"/>
          <w:lang w:val="es-ES_tradnl"/>
        </w:rPr>
        <w:tab/>
        <w:t>No será necesaria su aportación si se encuentra certificada en el Registro de documentación administrativa de subvenciones de</w:t>
      </w:r>
      <w:r w:rsidR="00783C9D">
        <w:rPr>
          <w:sz w:val="16"/>
          <w:szCs w:val="16"/>
          <w:lang w:val="es-ES_tradnl"/>
        </w:rPr>
        <w:t xml:space="preserve"> la Agencia SEKUENS</w:t>
      </w:r>
      <w:r w:rsidRPr="004F7612">
        <w:rPr>
          <w:sz w:val="16"/>
          <w:szCs w:val="16"/>
          <w:lang w:val="es-ES_tradnl"/>
        </w:rPr>
        <w:t xml:space="preserve"> (</w:t>
      </w:r>
      <w:hyperlink r:id="rId12" w:history="1">
        <w:r w:rsidRPr="004F7612">
          <w:rPr>
            <w:rStyle w:val="Hipervnculo"/>
            <w:sz w:val="16"/>
            <w:szCs w:val="16"/>
            <w:lang w:val="es-ES_tradnl"/>
          </w:rPr>
          <w:t>REDOCAD</w:t>
        </w:r>
      </w:hyperlink>
      <w:r w:rsidRPr="004F7612">
        <w:rPr>
          <w:sz w:val="16"/>
          <w:szCs w:val="16"/>
          <w:lang w:val="es-ES_tradnl"/>
        </w:rPr>
        <w:t>).</w:t>
      </w:r>
    </w:p>
    <w:p w14:paraId="5A128CDC" w14:textId="77777777" w:rsidR="008C372B" w:rsidRPr="004F7612" w:rsidRDefault="008C372B" w:rsidP="008C372B">
      <w:pPr>
        <w:keepNext/>
        <w:tabs>
          <w:tab w:val="left" w:pos="284"/>
        </w:tabs>
        <w:spacing w:after="120"/>
        <w:ind w:left="284" w:hanging="284"/>
        <w:rPr>
          <w:sz w:val="16"/>
          <w:szCs w:val="16"/>
          <w:lang w:val="es-ES_tradnl"/>
        </w:rPr>
      </w:pPr>
      <w:r w:rsidRPr="004F7612">
        <w:rPr>
          <w:sz w:val="16"/>
          <w:szCs w:val="16"/>
          <w:lang w:val="es-ES_tradnl"/>
        </w:rPr>
        <w:fldChar w:fldCharType="begin">
          <w:ffData>
            <w:name w:val=""/>
            <w:enabled/>
            <w:calcOnExit w:val="0"/>
            <w:checkBox>
              <w:sizeAuto/>
              <w:default w:val="0"/>
              <w:checked w:val="0"/>
            </w:checkBox>
          </w:ffData>
        </w:fldChar>
      </w:r>
      <w:r w:rsidRPr="004F7612">
        <w:rPr>
          <w:sz w:val="16"/>
          <w:szCs w:val="16"/>
          <w:lang w:val="es-ES_tradnl"/>
        </w:rPr>
        <w:instrText xml:space="preserve"> FORMCHECKBOX </w:instrText>
      </w:r>
      <w:r w:rsidRPr="004F7612">
        <w:rPr>
          <w:sz w:val="16"/>
          <w:szCs w:val="16"/>
          <w:lang w:val="es-ES_tradnl"/>
        </w:rPr>
      </w:r>
      <w:r w:rsidRPr="004F7612">
        <w:rPr>
          <w:sz w:val="16"/>
          <w:szCs w:val="16"/>
          <w:lang w:val="es-ES_tradnl"/>
        </w:rPr>
        <w:fldChar w:fldCharType="end"/>
      </w:r>
      <w:r w:rsidRPr="004F7612">
        <w:rPr>
          <w:sz w:val="16"/>
          <w:szCs w:val="16"/>
          <w:lang w:val="es-ES_tradnl"/>
        </w:rPr>
        <w:tab/>
        <w:t>Acreditación de la representación del firmante de la solicitud, cuando actúe como representante legal.</w:t>
      </w:r>
    </w:p>
    <w:p w14:paraId="14B2C19F" w14:textId="77777777" w:rsidR="008C372B" w:rsidRPr="004F7612" w:rsidRDefault="008C372B" w:rsidP="008C372B">
      <w:pPr>
        <w:keepNext/>
        <w:tabs>
          <w:tab w:val="left" w:pos="284"/>
        </w:tabs>
        <w:spacing w:after="120"/>
        <w:ind w:left="284" w:hanging="284"/>
        <w:rPr>
          <w:sz w:val="16"/>
          <w:szCs w:val="16"/>
          <w:lang w:val="es-ES_tradnl"/>
        </w:rPr>
      </w:pPr>
      <w:r w:rsidRPr="004F7612">
        <w:rPr>
          <w:sz w:val="16"/>
          <w:szCs w:val="16"/>
          <w:lang w:val="es-ES_tradnl"/>
        </w:rPr>
        <w:tab/>
        <w:t>No será necesaria su aportación en el supuesto de que disponga de poder notarial con Código Seguro de Verificación (CSV); o se encuentra inscrito en el Registro Electrónico de Apoderamientos de la Administración General del Estado (Apodera); o si se encuentra certificada en el Registro de documentación administrativa de subvenciones de</w:t>
      </w:r>
      <w:r w:rsidR="00783C9D">
        <w:rPr>
          <w:sz w:val="16"/>
          <w:szCs w:val="16"/>
          <w:lang w:val="es-ES_tradnl"/>
        </w:rPr>
        <w:t xml:space="preserve"> la Agencia SEKUENS</w:t>
      </w:r>
      <w:r w:rsidRPr="004F7612">
        <w:rPr>
          <w:sz w:val="16"/>
          <w:szCs w:val="16"/>
          <w:lang w:val="es-ES_tradnl"/>
        </w:rPr>
        <w:t xml:space="preserve"> (</w:t>
      </w:r>
      <w:hyperlink r:id="rId13" w:history="1">
        <w:r w:rsidRPr="004F7612">
          <w:rPr>
            <w:rStyle w:val="Hipervnculo"/>
            <w:sz w:val="16"/>
            <w:szCs w:val="16"/>
            <w:lang w:val="es-ES_tradnl"/>
          </w:rPr>
          <w:t>REDOCAD</w:t>
        </w:r>
      </w:hyperlink>
      <w:r w:rsidRPr="004F7612">
        <w:rPr>
          <w:sz w:val="16"/>
          <w:szCs w:val="16"/>
          <w:lang w:val="es-ES_tradnl"/>
        </w:rPr>
        <w:t>).</w:t>
      </w:r>
    </w:p>
    <w:p w14:paraId="28BAA13E" w14:textId="77777777" w:rsidR="008C372B" w:rsidRPr="004F7612" w:rsidRDefault="008C372B" w:rsidP="008C372B">
      <w:pPr>
        <w:keepNext/>
        <w:tabs>
          <w:tab w:val="left" w:pos="284"/>
        </w:tabs>
        <w:spacing w:after="60"/>
        <w:ind w:left="284" w:hanging="284"/>
        <w:rPr>
          <w:sz w:val="16"/>
          <w:szCs w:val="16"/>
          <w:lang w:val="es-ES_tradnl"/>
        </w:rPr>
      </w:pPr>
      <w:r w:rsidRPr="004F7612">
        <w:rPr>
          <w:sz w:val="16"/>
          <w:szCs w:val="16"/>
        </w:rPr>
        <w:fldChar w:fldCharType="begin">
          <w:ffData>
            <w:name w:val=""/>
            <w:enabled/>
            <w:calcOnExit w:val="0"/>
            <w:checkBox>
              <w:sizeAuto/>
              <w:default w:val="0"/>
              <w:checked w:val="0"/>
            </w:checkBox>
          </w:ffData>
        </w:fldChar>
      </w:r>
      <w:r w:rsidRPr="004F7612">
        <w:rPr>
          <w:sz w:val="16"/>
          <w:szCs w:val="16"/>
        </w:rPr>
        <w:instrText xml:space="preserve"> FORMCHECKBOX </w:instrText>
      </w:r>
      <w:r w:rsidRPr="004F7612">
        <w:rPr>
          <w:sz w:val="16"/>
          <w:szCs w:val="16"/>
        </w:rPr>
      </w:r>
      <w:r w:rsidRPr="004F7612">
        <w:rPr>
          <w:sz w:val="16"/>
          <w:szCs w:val="16"/>
        </w:rPr>
        <w:fldChar w:fldCharType="end"/>
      </w:r>
      <w:r w:rsidRPr="004F7612">
        <w:rPr>
          <w:sz w:val="16"/>
          <w:szCs w:val="16"/>
        </w:rPr>
        <w:tab/>
      </w:r>
      <w:r w:rsidRPr="004F7612">
        <w:rPr>
          <w:sz w:val="16"/>
          <w:szCs w:val="16"/>
          <w:lang w:val="es-ES_tradnl"/>
        </w:rPr>
        <w:t>Impuesto de Sociedades del último ejercicio liquidado.</w:t>
      </w:r>
    </w:p>
    <w:p w14:paraId="1AC88F02" w14:textId="77777777" w:rsidR="008C372B" w:rsidRPr="00877F0C" w:rsidRDefault="008C372B" w:rsidP="008C372B">
      <w:pPr>
        <w:tabs>
          <w:tab w:val="left" w:pos="284"/>
        </w:tabs>
        <w:spacing w:after="120"/>
        <w:ind w:left="284" w:hanging="284"/>
        <w:rPr>
          <w:sz w:val="16"/>
          <w:szCs w:val="16"/>
          <w:lang w:val="es-ES_tradnl"/>
        </w:rPr>
      </w:pPr>
      <w:r w:rsidRPr="004F7612">
        <w:rPr>
          <w:sz w:val="16"/>
          <w:szCs w:val="16"/>
        </w:rPr>
        <w:tab/>
      </w:r>
      <w:r w:rsidRPr="00970570">
        <w:rPr>
          <w:sz w:val="16"/>
          <w:szCs w:val="16"/>
          <w:lang w:val="es-ES_tradnl"/>
        </w:rPr>
        <w:t>Si de los datos que figuran en los documentos aportados se deduce que la empresa solicitante se encuentra en alguno de los supuestos de disolución recogidos en la legislación que le sea de aplicación</w:t>
      </w:r>
      <w:r w:rsidR="00847DB5" w:rsidRPr="00970570">
        <w:rPr>
          <w:sz w:val="16"/>
          <w:szCs w:val="16"/>
          <w:lang w:val="es-ES_tradnl"/>
        </w:rPr>
        <w:t xml:space="preserve">, </w:t>
      </w:r>
      <w:r w:rsidRPr="00970570">
        <w:rPr>
          <w:sz w:val="16"/>
          <w:szCs w:val="16"/>
          <w:lang w:val="es-ES_tradnl"/>
        </w:rPr>
        <w:t>deberá aportar documentación adicional que justifique la subsanación de dicha situación</w:t>
      </w:r>
      <w:r w:rsidR="00323225" w:rsidRPr="00970570">
        <w:rPr>
          <w:sz w:val="16"/>
          <w:szCs w:val="16"/>
          <w:lang w:val="es-ES_tradnl"/>
        </w:rPr>
        <w:t xml:space="preserve">, </w:t>
      </w:r>
      <w:r w:rsidR="002034DF" w:rsidRPr="00970570">
        <w:rPr>
          <w:sz w:val="16"/>
          <w:szCs w:val="16"/>
          <w:lang w:val="es-ES_tradnl"/>
        </w:rPr>
        <w:t xml:space="preserve">si bien de conformidad con lo establecido en el artículo 13.1 </w:t>
      </w:r>
      <w:r w:rsidR="002034DF" w:rsidRPr="00970570">
        <w:rPr>
          <w:sz w:val="16"/>
          <w:szCs w:val="16"/>
        </w:rPr>
        <w:t xml:space="preserve">de la Ley 3/2020, de 18 de septiembre de medidas procesales y organizativas para hacer frente al COVID-19 en el ámbito de la Administración de Justicia, a los solos efectos de determinar la concurrencia de la causa de disolución prevista en el artículo 363.1.e) del texto refundido de la Ley de Sociedades de Capital, aprobado por el Real Decreto Legislativo 1/2010, de 2 de julio, no se tomarán en consideración las pérdidas de los ejercicios 2020 y </w:t>
      </w:r>
      <w:r w:rsidR="002034DF" w:rsidRPr="006118F6">
        <w:rPr>
          <w:sz w:val="16"/>
          <w:szCs w:val="16"/>
        </w:rPr>
        <w:t>2021</w:t>
      </w:r>
      <w:r w:rsidR="00970570" w:rsidRPr="006118F6">
        <w:rPr>
          <w:sz w:val="16"/>
          <w:szCs w:val="16"/>
        </w:rPr>
        <w:t xml:space="preserve"> hasta el cierre del ejercicio que se inicie en el año 2024.</w:t>
      </w:r>
    </w:p>
    <w:p w14:paraId="1B22FE25" w14:textId="77777777" w:rsidR="00BF571D" w:rsidRPr="00226BCF" w:rsidRDefault="00BF571D" w:rsidP="00BF571D">
      <w:pPr>
        <w:keepNext/>
        <w:spacing w:after="120"/>
        <w:rPr>
          <w:bCs/>
          <w:sz w:val="16"/>
          <w:szCs w:val="16"/>
          <w:lang w:val="es-ES_tradnl"/>
        </w:rPr>
      </w:pPr>
      <w:r w:rsidRPr="00226BCF">
        <w:rPr>
          <w:sz w:val="16"/>
          <w:szCs w:val="16"/>
          <w:lang w:val="es-ES_tradnl"/>
        </w:rPr>
        <w:t xml:space="preserve">Cuando se trate de </w:t>
      </w:r>
      <w:r>
        <w:rPr>
          <w:sz w:val="16"/>
          <w:szCs w:val="16"/>
        </w:rPr>
        <w:t>Pymes</w:t>
      </w:r>
      <w:r w:rsidRPr="00226BCF">
        <w:rPr>
          <w:sz w:val="16"/>
          <w:szCs w:val="16"/>
        </w:rPr>
        <w:t xml:space="preserve"> que no tenga</w:t>
      </w:r>
      <w:r>
        <w:rPr>
          <w:sz w:val="16"/>
          <w:szCs w:val="16"/>
        </w:rPr>
        <w:t>n</w:t>
      </w:r>
      <w:r w:rsidRPr="00226BCF">
        <w:rPr>
          <w:sz w:val="16"/>
          <w:szCs w:val="16"/>
        </w:rPr>
        <w:t xml:space="preserve"> trabajadores por cuenta ajena se debe aportar</w:t>
      </w:r>
      <w:r w:rsidRPr="00226BCF">
        <w:rPr>
          <w:bCs/>
          <w:sz w:val="16"/>
          <w:szCs w:val="16"/>
          <w:lang w:val="es-ES_tradnl"/>
        </w:rPr>
        <w:t>:</w:t>
      </w:r>
    </w:p>
    <w:p w14:paraId="287C90AF" w14:textId="77777777" w:rsidR="00BF571D" w:rsidRPr="0072096E" w:rsidRDefault="00BF571D" w:rsidP="00BF571D">
      <w:pPr>
        <w:pStyle w:val="Textoindependiente3"/>
        <w:tabs>
          <w:tab w:val="left" w:pos="284"/>
        </w:tabs>
        <w:spacing w:before="0" w:after="120" w:line="240" w:lineRule="auto"/>
        <w:ind w:left="284" w:hanging="284"/>
        <w:rPr>
          <w:rFonts w:ascii="Verdana" w:hAnsi="Verdana"/>
          <w:b w:val="0"/>
          <w:sz w:val="16"/>
          <w:szCs w:val="16"/>
          <w:vertAlign w:val="superscript"/>
          <w:lang w:val="es-ES"/>
        </w:rPr>
      </w:pPr>
      <w:r w:rsidRPr="00226BCF">
        <w:rPr>
          <w:rFonts w:ascii="Verdana" w:hAnsi="Verdana"/>
          <w:sz w:val="16"/>
          <w:szCs w:val="16"/>
        </w:rPr>
        <w:fldChar w:fldCharType="begin">
          <w:ffData>
            <w:name w:val=""/>
            <w:enabled/>
            <w:calcOnExit w:val="0"/>
            <w:checkBox>
              <w:sizeAuto/>
              <w:default w:val="0"/>
              <w:checked w:val="0"/>
            </w:checkBox>
          </w:ffData>
        </w:fldChar>
      </w:r>
      <w:r w:rsidRPr="00226BCF">
        <w:rPr>
          <w:rFonts w:ascii="Verdana" w:hAnsi="Verdana"/>
          <w:sz w:val="16"/>
          <w:szCs w:val="16"/>
        </w:rPr>
        <w:instrText xml:space="preserve"> FORMCHECKBOX </w:instrText>
      </w:r>
      <w:r w:rsidRPr="00226BCF">
        <w:rPr>
          <w:rFonts w:ascii="Verdana" w:hAnsi="Verdana"/>
          <w:sz w:val="16"/>
          <w:szCs w:val="16"/>
        </w:rPr>
      </w:r>
      <w:r w:rsidRPr="00226BCF">
        <w:rPr>
          <w:rFonts w:ascii="Verdana" w:hAnsi="Verdana"/>
          <w:sz w:val="16"/>
          <w:szCs w:val="16"/>
        </w:rPr>
        <w:fldChar w:fldCharType="separate"/>
      </w:r>
      <w:r w:rsidRPr="00226BCF">
        <w:rPr>
          <w:rFonts w:ascii="Verdana" w:hAnsi="Verdana"/>
          <w:sz w:val="16"/>
          <w:szCs w:val="16"/>
        </w:rPr>
        <w:fldChar w:fldCharType="end"/>
      </w:r>
      <w:r w:rsidRPr="00226BCF">
        <w:rPr>
          <w:rFonts w:ascii="Verdana" w:hAnsi="Verdana"/>
          <w:sz w:val="16"/>
          <w:szCs w:val="16"/>
        </w:rPr>
        <w:tab/>
        <w:t xml:space="preserve">Último boletín de cotización liquidado </w:t>
      </w:r>
      <w:r w:rsidRPr="00226BCF">
        <w:rPr>
          <w:rFonts w:ascii="Verdana" w:hAnsi="Verdana"/>
          <w:b w:val="0"/>
          <w:bCs/>
          <w:sz w:val="16"/>
          <w:szCs w:val="16"/>
        </w:rPr>
        <w:t>en la fecha de presentación de la solicitud de la ayuda</w:t>
      </w:r>
      <w:r w:rsidRPr="00226BCF">
        <w:rPr>
          <w:rFonts w:ascii="Verdana" w:hAnsi="Verdana"/>
          <w:sz w:val="16"/>
          <w:szCs w:val="16"/>
        </w:rPr>
        <w:t xml:space="preserve"> </w:t>
      </w:r>
      <w:r w:rsidRPr="00226BCF">
        <w:rPr>
          <w:rFonts w:ascii="Verdana" w:hAnsi="Verdana"/>
          <w:b w:val="0"/>
          <w:bCs/>
          <w:sz w:val="16"/>
          <w:szCs w:val="16"/>
        </w:rPr>
        <w:t>del/de los socio/s con relación laboral y su</w:t>
      </w:r>
      <w:r w:rsidRPr="00226BCF">
        <w:rPr>
          <w:rFonts w:ascii="Verdana" w:hAnsi="Verdana"/>
          <w:sz w:val="16"/>
          <w:szCs w:val="16"/>
        </w:rPr>
        <w:t xml:space="preserve"> última nómina </w:t>
      </w:r>
      <w:r w:rsidRPr="00226BCF">
        <w:rPr>
          <w:rFonts w:ascii="Verdana" w:hAnsi="Verdana"/>
          <w:b w:val="0"/>
          <w:bCs/>
          <w:sz w:val="16"/>
          <w:szCs w:val="16"/>
        </w:rPr>
        <w:t>o documento de retribución no sujeto al IVA</w:t>
      </w:r>
      <w:r>
        <w:rPr>
          <w:rFonts w:ascii="Verdana" w:hAnsi="Verdana"/>
          <w:b w:val="0"/>
          <w:bCs/>
          <w:sz w:val="16"/>
          <w:szCs w:val="16"/>
          <w:lang w:val="es-ES"/>
        </w:rPr>
        <w:t>.</w:t>
      </w:r>
    </w:p>
    <w:p w14:paraId="4DC748BD" w14:textId="77777777" w:rsidR="008C372B" w:rsidRPr="00E973AE" w:rsidRDefault="001904D1" w:rsidP="0072096E">
      <w:pPr>
        <w:keepNext/>
        <w:spacing w:after="120"/>
        <w:rPr>
          <w:bCs/>
          <w:sz w:val="16"/>
          <w:szCs w:val="16"/>
          <w:lang w:val="es-ES_tradnl"/>
        </w:rPr>
      </w:pPr>
      <w:r w:rsidRPr="00E973AE">
        <w:rPr>
          <w:sz w:val="16"/>
          <w:szCs w:val="16"/>
          <w:lang w:val="es-ES_tradnl"/>
        </w:rPr>
        <w:t xml:space="preserve">Cuando se trate de </w:t>
      </w:r>
      <w:r w:rsidR="00524FD5" w:rsidRPr="00E973AE">
        <w:rPr>
          <w:sz w:val="16"/>
          <w:szCs w:val="16"/>
          <w:lang w:val="es-ES_tradnl"/>
        </w:rPr>
        <w:t>empresarios individuales</w:t>
      </w:r>
      <w:r w:rsidR="0072096E" w:rsidRPr="00E973AE">
        <w:rPr>
          <w:sz w:val="16"/>
          <w:szCs w:val="16"/>
          <w:lang w:val="es-ES_tradnl"/>
        </w:rPr>
        <w:t xml:space="preserve"> </w:t>
      </w:r>
      <w:r w:rsidR="00226BCF" w:rsidRPr="00E973AE">
        <w:rPr>
          <w:sz w:val="16"/>
          <w:szCs w:val="16"/>
        </w:rPr>
        <w:t>se debe aportar</w:t>
      </w:r>
      <w:r w:rsidR="008C372B" w:rsidRPr="00E973AE">
        <w:rPr>
          <w:bCs/>
          <w:sz w:val="16"/>
          <w:szCs w:val="16"/>
          <w:lang w:val="es-ES_tradnl"/>
        </w:rPr>
        <w:t>:</w:t>
      </w:r>
    </w:p>
    <w:p w14:paraId="713E5938" w14:textId="77777777" w:rsidR="008C372B" w:rsidRPr="00E973AE" w:rsidRDefault="00226BCF" w:rsidP="00226BCF">
      <w:pPr>
        <w:pStyle w:val="Textoindependiente3"/>
        <w:tabs>
          <w:tab w:val="left" w:pos="284"/>
        </w:tabs>
        <w:spacing w:before="0" w:after="120" w:line="240" w:lineRule="auto"/>
        <w:ind w:left="284" w:hanging="284"/>
        <w:rPr>
          <w:rFonts w:ascii="Verdana" w:hAnsi="Verdana"/>
          <w:b w:val="0"/>
          <w:sz w:val="16"/>
          <w:szCs w:val="16"/>
          <w:vertAlign w:val="superscript"/>
          <w:lang w:val="es-ES"/>
        </w:rPr>
      </w:pPr>
      <w:r w:rsidRPr="00E973AE">
        <w:rPr>
          <w:rFonts w:ascii="Verdana" w:hAnsi="Verdana"/>
          <w:sz w:val="16"/>
          <w:szCs w:val="16"/>
        </w:rPr>
        <w:fldChar w:fldCharType="begin">
          <w:ffData>
            <w:name w:val=""/>
            <w:enabled/>
            <w:calcOnExit w:val="0"/>
            <w:checkBox>
              <w:sizeAuto/>
              <w:default w:val="0"/>
              <w:checked w:val="0"/>
            </w:checkBox>
          </w:ffData>
        </w:fldChar>
      </w:r>
      <w:r w:rsidRPr="00E973AE">
        <w:rPr>
          <w:rFonts w:ascii="Verdana" w:hAnsi="Verdana"/>
          <w:sz w:val="16"/>
          <w:szCs w:val="16"/>
        </w:rPr>
        <w:instrText xml:space="preserve"> FORMCHECKBOX </w:instrText>
      </w:r>
      <w:r w:rsidRPr="00E973AE">
        <w:rPr>
          <w:rFonts w:ascii="Verdana" w:hAnsi="Verdana"/>
          <w:sz w:val="16"/>
          <w:szCs w:val="16"/>
        </w:rPr>
      </w:r>
      <w:r w:rsidRPr="00E973AE">
        <w:rPr>
          <w:rFonts w:ascii="Verdana" w:hAnsi="Verdana"/>
          <w:sz w:val="16"/>
          <w:szCs w:val="16"/>
        </w:rPr>
        <w:fldChar w:fldCharType="separate"/>
      </w:r>
      <w:r w:rsidRPr="00E973AE">
        <w:rPr>
          <w:rFonts w:ascii="Verdana" w:hAnsi="Verdana"/>
          <w:sz w:val="16"/>
          <w:szCs w:val="16"/>
        </w:rPr>
        <w:fldChar w:fldCharType="end"/>
      </w:r>
      <w:r w:rsidRPr="00E973AE">
        <w:rPr>
          <w:rFonts w:ascii="Verdana" w:hAnsi="Verdana"/>
          <w:sz w:val="16"/>
          <w:szCs w:val="16"/>
        </w:rPr>
        <w:tab/>
        <w:t xml:space="preserve">Último boletín de cotización liquidado </w:t>
      </w:r>
      <w:r w:rsidRPr="00E973AE">
        <w:rPr>
          <w:rFonts w:ascii="Verdana" w:hAnsi="Verdana"/>
          <w:b w:val="0"/>
          <w:bCs/>
          <w:sz w:val="16"/>
          <w:szCs w:val="16"/>
        </w:rPr>
        <w:t>en la fecha de presentación de la solicitud de la ayuda</w:t>
      </w:r>
      <w:r w:rsidRPr="00E973AE">
        <w:rPr>
          <w:rFonts w:ascii="Verdana" w:hAnsi="Verdana"/>
          <w:sz w:val="16"/>
          <w:szCs w:val="16"/>
        </w:rPr>
        <w:t xml:space="preserve"> </w:t>
      </w:r>
      <w:r w:rsidRPr="00E973AE">
        <w:rPr>
          <w:rFonts w:ascii="Verdana" w:hAnsi="Verdana"/>
          <w:b w:val="0"/>
          <w:bCs/>
          <w:sz w:val="16"/>
          <w:szCs w:val="16"/>
        </w:rPr>
        <w:t>del</w:t>
      </w:r>
      <w:r w:rsidR="00BF571D" w:rsidRPr="00E973AE">
        <w:rPr>
          <w:rFonts w:ascii="Verdana" w:hAnsi="Verdana"/>
          <w:b w:val="0"/>
          <w:bCs/>
          <w:sz w:val="16"/>
          <w:szCs w:val="16"/>
          <w:lang w:val="es-ES"/>
        </w:rPr>
        <w:t xml:space="preserve"> </w:t>
      </w:r>
      <w:r w:rsidR="00524FD5" w:rsidRPr="00E973AE">
        <w:rPr>
          <w:rFonts w:ascii="Verdana" w:hAnsi="Verdana"/>
          <w:b w:val="0"/>
          <w:bCs/>
          <w:sz w:val="16"/>
          <w:szCs w:val="16"/>
          <w:lang w:val="es-ES"/>
        </w:rPr>
        <w:t xml:space="preserve">empresario individual </w:t>
      </w:r>
      <w:r w:rsidRPr="00E973AE">
        <w:rPr>
          <w:rFonts w:ascii="Verdana" w:hAnsi="Verdana"/>
          <w:b w:val="0"/>
          <w:bCs/>
          <w:sz w:val="16"/>
          <w:szCs w:val="16"/>
        </w:rPr>
        <w:t xml:space="preserve">y </w:t>
      </w:r>
      <w:r w:rsidR="00BF571D" w:rsidRPr="00E973AE">
        <w:rPr>
          <w:rFonts w:ascii="Verdana" w:hAnsi="Verdana"/>
          <w:b w:val="0"/>
          <w:bCs/>
          <w:sz w:val="16"/>
          <w:szCs w:val="16"/>
          <w:lang w:val="es-ES"/>
        </w:rPr>
        <w:t xml:space="preserve">un informe de </w:t>
      </w:r>
      <w:r w:rsidRPr="00E973AE">
        <w:rPr>
          <w:rFonts w:ascii="Verdana" w:hAnsi="Verdana"/>
          <w:b w:val="0"/>
          <w:bCs/>
          <w:sz w:val="16"/>
          <w:szCs w:val="16"/>
        </w:rPr>
        <w:t>su</w:t>
      </w:r>
      <w:r w:rsidRPr="00E973AE">
        <w:rPr>
          <w:rFonts w:ascii="Verdana" w:hAnsi="Verdana"/>
          <w:sz w:val="16"/>
          <w:szCs w:val="16"/>
        </w:rPr>
        <w:t xml:space="preserve"> </w:t>
      </w:r>
      <w:r w:rsidR="00BF571D" w:rsidRPr="00E973AE">
        <w:rPr>
          <w:rFonts w:ascii="Verdana" w:hAnsi="Verdana"/>
          <w:sz w:val="16"/>
          <w:szCs w:val="16"/>
        </w:rPr>
        <w:t>V</w:t>
      </w:r>
      <w:r w:rsidR="00BF571D" w:rsidRPr="00E973AE">
        <w:rPr>
          <w:rFonts w:ascii="Verdana" w:hAnsi="Verdana"/>
          <w:sz w:val="16"/>
          <w:szCs w:val="16"/>
          <w:lang w:val="es-ES"/>
        </w:rPr>
        <w:t>ida Laboral</w:t>
      </w:r>
      <w:r w:rsidR="0072096E" w:rsidRPr="00E973AE">
        <w:rPr>
          <w:rFonts w:ascii="Verdana" w:hAnsi="Verdana"/>
          <w:b w:val="0"/>
          <w:bCs/>
          <w:sz w:val="16"/>
          <w:szCs w:val="16"/>
          <w:lang w:val="es-ES"/>
        </w:rPr>
        <w:t>.</w:t>
      </w:r>
    </w:p>
    <w:p w14:paraId="7FF19C05" w14:textId="77777777" w:rsidR="001904D1" w:rsidRPr="00437B43" w:rsidRDefault="001904D1" w:rsidP="001904D1">
      <w:pPr>
        <w:tabs>
          <w:tab w:val="left" w:pos="284"/>
        </w:tabs>
        <w:spacing w:before="120" w:after="60"/>
        <w:rPr>
          <w:color w:val="000000"/>
          <w:sz w:val="16"/>
          <w:szCs w:val="16"/>
        </w:rPr>
      </w:pPr>
      <w:r w:rsidRPr="00437B43">
        <w:rPr>
          <w:b/>
          <w:bCs/>
          <w:sz w:val="16"/>
          <w:szCs w:val="16"/>
        </w:rPr>
        <w:t>Otra documentación complementaria que el solicitante considere de interés</w:t>
      </w:r>
      <w:r w:rsidRPr="00437B43">
        <w:rPr>
          <w:sz w:val="16"/>
          <w:szCs w:val="16"/>
        </w:rPr>
        <w:t>:</w:t>
      </w:r>
    </w:p>
    <w:tbl>
      <w:tblPr>
        <w:tblW w:w="9214" w:type="dxa"/>
        <w:tblInd w:w="-34"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1135"/>
        <w:gridCol w:w="8079"/>
      </w:tblGrid>
      <w:tr w:rsidR="001904D1" w:rsidRPr="001D5734" w14:paraId="08151549" w14:textId="77777777" w:rsidTr="006F72D2">
        <w:tc>
          <w:tcPr>
            <w:tcW w:w="1135" w:type="dxa"/>
            <w:shd w:val="clear" w:color="auto" w:fill="auto"/>
            <w:hideMark/>
          </w:tcPr>
          <w:p w14:paraId="72FB748F" w14:textId="77777777" w:rsidR="001904D1" w:rsidRPr="008E546B" w:rsidRDefault="001904D1" w:rsidP="00A105F9">
            <w:pPr>
              <w:rPr>
                <w:sz w:val="16"/>
                <w:szCs w:val="16"/>
              </w:rPr>
            </w:pPr>
            <w:r w:rsidRPr="008E546B">
              <w:rPr>
                <w:sz w:val="16"/>
                <w:szCs w:val="16"/>
              </w:rPr>
              <w:t>Se aporta</w:t>
            </w:r>
          </w:p>
        </w:tc>
        <w:tc>
          <w:tcPr>
            <w:tcW w:w="8079" w:type="dxa"/>
            <w:shd w:val="clear" w:color="auto" w:fill="F2F2F2"/>
            <w:hideMark/>
          </w:tcPr>
          <w:p w14:paraId="33B37ED2" w14:textId="77777777" w:rsidR="001904D1" w:rsidRPr="001D5734" w:rsidRDefault="001904D1" w:rsidP="00A105F9">
            <w:pPr>
              <w:rPr>
                <w:b/>
                <w:sz w:val="16"/>
                <w:szCs w:val="16"/>
              </w:rPr>
            </w:pPr>
            <w:r>
              <w:rPr>
                <w:b/>
                <w:sz w:val="16"/>
                <w:szCs w:val="16"/>
              </w:rPr>
              <w:fldChar w:fldCharType="begin">
                <w:ffData>
                  <w:name w:val=""/>
                  <w:enabled/>
                  <w:calcOnExit w:val="0"/>
                  <w:textInput/>
                </w:ffData>
              </w:fldChar>
            </w:r>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p>
        </w:tc>
      </w:tr>
    </w:tbl>
    <w:p w14:paraId="2BDE4093" w14:textId="77777777" w:rsidR="008C372B" w:rsidRPr="004F7612" w:rsidRDefault="008C372B" w:rsidP="008C372B">
      <w:pPr>
        <w:tabs>
          <w:tab w:val="left" w:pos="0"/>
        </w:tabs>
        <w:spacing w:before="240" w:after="120"/>
        <w:rPr>
          <w:b/>
          <w:sz w:val="16"/>
          <w:szCs w:val="16"/>
          <w:lang w:val="es-ES_tradnl"/>
        </w:rPr>
      </w:pPr>
      <w:r w:rsidRPr="004F7612">
        <w:rPr>
          <w:sz w:val="16"/>
          <w:szCs w:val="16"/>
          <w:lang w:val="es-ES_tradnl"/>
        </w:rPr>
        <w:lastRenderedPageBreak/>
        <w:t xml:space="preserve">Con independencia de la documentación señalada, </w:t>
      </w:r>
      <w:r w:rsidRPr="004F7612">
        <w:rPr>
          <w:b/>
          <w:bCs/>
          <w:sz w:val="16"/>
          <w:szCs w:val="16"/>
          <w:lang w:val="es-ES_tradnl"/>
        </w:rPr>
        <w:t xml:space="preserve">desde </w:t>
      </w:r>
      <w:r w:rsidR="000D1813">
        <w:rPr>
          <w:b/>
          <w:bCs/>
          <w:sz w:val="16"/>
          <w:szCs w:val="16"/>
          <w:lang w:val="es-ES_tradnl"/>
        </w:rPr>
        <w:t>la Agencia SEKUENS</w:t>
      </w:r>
      <w:r w:rsidRPr="004F7612">
        <w:rPr>
          <w:b/>
          <w:bCs/>
          <w:sz w:val="16"/>
          <w:szCs w:val="16"/>
          <w:lang w:val="es-ES_tradnl"/>
        </w:rPr>
        <w:t>, se podrá requerir en todo momento, la documentación y/o información complementaria</w:t>
      </w:r>
      <w:r w:rsidRPr="004F7612">
        <w:rPr>
          <w:sz w:val="16"/>
          <w:szCs w:val="16"/>
          <w:lang w:val="es-ES_tradnl"/>
        </w:rPr>
        <w:t xml:space="preserve"> que en función de las características del proyecto o datos facilitados se estime necesaria.</w:t>
      </w:r>
    </w:p>
    <w:p w14:paraId="086023F1" w14:textId="77777777" w:rsidR="00226BCF" w:rsidRDefault="00226BCF" w:rsidP="00226BCF">
      <w:pPr>
        <w:pStyle w:val="Ttulo1"/>
      </w:pPr>
      <w:r>
        <w:t>DECLARA:</w:t>
      </w:r>
    </w:p>
    <w:p w14:paraId="6B4F948A" w14:textId="77777777" w:rsidR="008C372B" w:rsidRPr="00F32065" w:rsidRDefault="008C372B" w:rsidP="008C372B">
      <w:pPr>
        <w:numPr>
          <w:ilvl w:val="0"/>
          <w:numId w:val="17"/>
        </w:numPr>
        <w:spacing w:before="120" w:after="120"/>
        <w:ind w:left="284" w:hanging="284"/>
        <w:rPr>
          <w:sz w:val="16"/>
          <w:szCs w:val="16"/>
        </w:rPr>
      </w:pPr>
      <w:r w:rsidRPr="00F32065">
        <w:rPr>
          <w:sz w:val="16"/>
          <w:szCs w:val="16"/>
        </w:rPr>
        <w:t>Que los datos contenidos en la presente solicitud</w:t>
      </w:r>
      <w:r w:rsidR="00EE1778">
        <w:rPr>
          <w:sz w:val="16"/>
          <w:szCs w:val="16"/>
        </w:rPr>
        <w:t>,</w:t>
      </w:r>
      <w:r w:rsidRPr="00F32065">
        <w:rPr>
          <w:sz w:val="16"/>
          <w:szCs w:val="16"/>
        </w:rPr>
        <w:t xml:space="preserve"> así como en toda la documentación anexa se ajustan a la realidad y que conoce y acepta las condiciones establecidas en la normativa reguladora de la presente convocatoria.</w:t>
      </w:r>
    </w:p>
    <w:p w14:paraId="6702509E" w14:textId="77777777" w:rsidR="008C372B" w:rsidRPr="001A58B9" w:rsidRDefault="008C372B" w:rsidP="008C372B">
      <w:pPr>
        <w:numPr>
          <w:ilvl w:val="0"/>
          <w:numId w:val="17"/>
        </w:numPr>
        <w:spacing w:before="120" w:after="120"/>
        <w:ind w:left="284" w:hanging="284"/>
        <w:rPr>
          <w:color w:val="000000"/>
          <w:sz w:val="16"/>
          <w:szCs w:val="16"/>
        </w:rPr>
      </w:pPr>
      <w:r w:rsidRPr="00F32065">
        <w:rPr>
          <w:sz w:val="16"/>
          <w:szCs w:val="16"/>
        </w:rPr>
        <w:t>Que se ha</w:t>
      </w:r>
      <w:r w:rsidR="007E6EE6">
        <w:rPr>
          <w:sz w:val="16"/>
          <w:szCs w:val="16"/>
        </w:rPr>
        <w:t>ll</w:t>
      </w:r>
      <w:r w:rsidRPr="00F32065">
        <w:rPr>
          <w:sz w:val="16"/>
          <w:szCs w:val="16"/>
        </w:rPr>
        <w:t xml:space="preserve">a al corriente en el cumplimiento de sus obligaciones tributarias y con la Seguridad Social y no es deudor de la Hacienda Pública del Principado de Asturias por deudas vencidas, </w:t>
      </w:r>
      <w:r w:rsidRPr="001A58B9">
        <w:rPr>
          <w:color w:val="000000"/>
          <w:sz w:val="16"/>
          <w:szCs w:val="16"/>
        </w:rPr>
        <w:t>líquidas y exigi</w:t>
      </w:r>
      <w:r w:rsidR="0011762A" w:rsidRPr="001A58B9">
        <w:rPr>
          <w:color w:val="000000"/>
          <w:sz w:val="16"/>
          <w:szCs w:val="16"/>
        </w:rPr>
        <w:t>bles</w:t>
      </w:r>
      <w:r w:rsidRPr="001A58B9">
        <w:rPr>
          <w:color w:val="000000"/>
          <w:sz w:val="16"/>
          <w:szCs w:val="16"/>
        </w:rPr>
        <w:t>.</w:t>
      </w:r>
    </w:p>
    <w:p w14:paraId="5EDB992F" w14:textId="77777777" w:rsidR="001904D1" w:rsidRPr="00F32065" w:rsidRDefault="001904D1" w:rsidP="001904D1">
      <w:pPr>
        <w:numPr>
          <w:ilvl w:val="0"/>
          <w:numId w:val="17"/>
        </w:numPr>
        <w:spacing w:before="120" w:after="120"/>
        <w:ind w:left="284" w:hanging="284"/>
        <w:rPr>
          <w:sz w:val="16"/>
          <w:szCs w:val="16"/>
        </w:rPr>
      </w:pPr>
      <w:r>
        <w:rPr>
          <w:sz w:val="16"/>
          <w:szCs w:val="16"/>
        </w:rPr>
        <w:t>Q</w:t>
      </w:r>
      <w:r w:rsidRPr="00F32065">
        <w:rPr>
          <w:sz w:val="16"/>
          <w:szCs w:val="16"/>
        </w:rPr>
        <w:t>ue la empresa no está en crisis ni sujeta a una orden de recuperación pendiente tras una decisión previa de la Comisión que haya declarado una ayuda ilegal e incompatible con el Mercado Interior.</w:t>
      </w:r>
    </w:p>
    <w:p w14:paraId="29908D79" w14:textId="77777777" w:rsidR="001904D1" w:rsidRPr="00F32065" w:rsidRDefault="001904D1" w:rsidP="001904D1">
      <w:pPr>
        <w:numPr>
          <w:ilvl w:val="0"/>
          <w:numId w:val="17"/>
        </w:numPr>
        <w:spacing w:before="120" w:after="120"/>
        <w:ind w:left="284" w:hanging="284"/>
        <w:rPr>
          <w:sz w:val="16"/>
          <w:szCs w:val="16"/>
        </w:rPr>
      </w:pPr>
      <w:r w:rsidRPr="00F32065">
        <w:rPr>
          <w:sz w:val="16"/>
          <w:szCs w:val="16"/>
        </w:rPr>
        <w:t>Que ha sido informado que el plazo máximo establecido para resolver y notificar el presente procedimiento será de seis meses contados a partir del vencimiento del plazo fijado en la convocatoria pública de ayudas para la presentación de solicitudes. Si trascurrido dicho plazo no se hubiese dictado resolución, el solicitante podrá entender desestimada su solicitud, por silencio administrativo.</w:t>
      </w:r>
    </w:p>
    <w:p w14:paraId="299015ED" w14:textId="77777777" w:rsidR="008C372B" w:rsidRPr="00F32065" w:rsidRDefault="008C372B" w:rsidP="008C372B">
      <w:pPr>
        <w:numPr>
          <w:ilvl w:val="0"/>
          <w:numId w:val="17"/>
        </w:numPr>
        <w:spacing w:before="120" w:after="120"/>
        <w:ind w:left="284" w:hanging="284"/>
        <w:rPr>
          <w:sz w:val="16"/>
          <w:szCs w:val="16"/>
        </w:rPr>
      </w:pPr>
      <w:r w:rsidRPr="00F32065">
        <w:rPr>
          <w:sz w:val="16"/>
          <w:szCs w:val="16"/>
        </w:rPr>
        <w:t>Que da su consentimiento para que los datos personales que figuran en el presente documento puedan integrarse en la base de datos de</w:t>
      </w:r>
      <w:r w:rsidR="00012DC3">
        <w:rPr>
          <w:sz w:val="16"/>
          <w:szCs w:val="16"/>
        </w:rPr>
        <w:t xml:space="preserve"> la Agencia SEKUENS</w:t>
      </w:r>
      <w:r w:rsidRPr="00F32065">
        <w:rPr>
          <w:sz w:val="16"/>
          <w:szCs w:val="16"/>
        </w:rPr>
        <w:t xml:space="preserve"> y ser utilizados por ést</w:t>
      </w:r>
      <w:r w:rsidR="00012DC3">
        <w:rPr>
          <w:sz w:val="16"/>
          <w:szCs w:val="16"/>
        </w:rPr>
        <w:t>a</w:t>
      </w:r>
      <w:r w:rsidRPr="00F32065">
        <w:rPr>
          <w:sz w:val="16"/>
          <w:szCs w:val="16"/>
        </w:rPr>
        <w:t xml:space="preserve"> para los fines previstos en su Ordenamiento Jurídico, de conformidad con la dispuesto en la </w:t>
      </w:r>
      <w:hyperlink r:id="rId14" w:history="1">
        <w:r w:rsidR="00460634" w:rsidRPr="00F32065">
          <w:rPr>
            <w:rStyle w:val="Hipervnculo"/>
            <w:rFonts w:cs="Helvetica"/>
            <w:bCs/>
            <w:sz w:val="16"/>
            <w:szCs w:val="16"/>
          </w:rPr>
          <w:t>Ley O</w:t>
        </w:r>
        <w:r w:rsidR="00460634" w:rsidRPr="00F32065">
          <w:rPr>
            <w:rStyle w:val="Hipervnculo"/>
            <w:rFonts w:cs="Helvetica"/>
            <w:bCs/>
            <w:sz w:val="16"/>
            <w:szCs w:val="16"/>
          </w:rPr>
          <w:t>r</w:t>
        </w:r>
        <w:r w:rsidR="00460634" w:rsidRPr="00F32065">
          <w:rPr>
            <w:rStyle w:val="Hipervnculo"/>
            <w:rFonts w:cs="Helvetica"/>
            <w:bCs/>
            <w:sz w:val="16"/>
            <w:szCs w:val="16"/>
          </w:rPr>
          <w:t>gánica 3/2018, de 5 de diciembre, de Protección de Datos Personales y garantía de los dere</w:t>
        </w:r>
        <w:r w:rsidR="00460634" w:rsidRPr="00F32065">
          <w:rPr>
            <w:rStyle w:val="Hipervnculo"/>
            <w:rFonts w:cs="Helvetica"/>
            <w:bCs/>
            <w:sz w:val="16"/>
            <w:szCs w:val="16"/>
          </w:rPr>
          <w:t>c</w:t>
        </w:r>
        <w:r w:rsidR="00460634" w:rsidRPr="00F32065">
          <w:rPr>
            <w:rStyle w:val="Hipervnculo"/>
            <w:rFonts w:cs="Helvetica"/>
            <w:bCs/>
            <w:sz w:val="16"/>
            <w:szCs w:val="16"/>
          </w:rPr>
          <w:t>hos digitales</w:t>
        </w:r>
      </w:hyperlink>
      <w:r w:rsidRPr="00F32065">
        <w:rPr>
          <w:sz w:val="16"/>
          <w:szCs w:val="16"/>
        </w:rPr>
        <w:t>.</w:t>
      </w:r>
    </w:p>
    <w:p w14:paraId="17A5FD11" w14:textId="77777777" w:rsidR="008C372B" w:rsidRPr="00F32065" w:rsidRDefault="008C372B" w:rsidP="00524FD5">
      <w:pPr>
        <w:numPr>
          <w:ilvl w:val="0"/>
          <w:numId w:val="17"/>
        </w:numPr>
        <w:spacing w:before="120" w:after="120"/>
        <w:ind w:left="284" w:hanging="284"/>
        <w:rPr>
          <w:sz w:val="16"/>
          <w:szCs w:val="16"/>
        </w:rPr>
      </w:pPr>
      <w:r w:rsidRPr="00F32065">
        <w:rPr>
          <w:sz w:val="16"/>
          <w:szCs w:val="16"/>
        </w:rPr>
        <w:t xml:space="preserve">Que la entidad a la que representa, así como sus administradores y/o representantes, no están incursos en ninguna de las prohibiciones para obtener la condición de beneficiario de subvenciones, según lo dispuesto en el </w:t>
      </w:r>
      <w:hyperlink r:id="rId15" w:history="1">
        <w:r w:rsidRPr="00F32065">
          <w:rPr>
            <w:rStyle w:val="Hipervnculo"/>
            <w:sz w:val="16"/>
            <w:szCs w:val="16"/>
          </w:rPr>
          <w:t>artículo 13 de la Ley 38/2003, de 17 de noviembre, General de Subvenciones</w:t>
        </w:r>
      </w:hyperlink>
      <w:r w:rsidRPr="00F32065">
        <w:rPr>
          <w:sz w:val="16"/>
          <w:szCs w:val="16"/>
        </w:rPr>
        <w:t xml:space="preserve"> y cumple los requisitos para acceder a la condición de beneficiario de estas ayudas.</w:t>
      </w:r>
    </w:p>
    <w:p w14:paraId="55EA3217" w14:textId="77777777" w:rsidR="001904D1" w:rsidRPr="009028C7" w:rsidRDefault="001904D1" w:rsidP="00850C28">
      <w:pPr>
        <w:numPr>
          <w:ilvl w:val="0"/>
          <w:numId w:val="17"/>
        </w:numPr>
        <w:spacing w:after="120"/>
        <w:ind w:left="284" w:hanging="284"/>
        <w:rPr>
          <w:sz w:val="16"/>
          <w:szCs w:val="16"/>
        </w:rPr>
      </w:pPr>
      <w:r w:rsidRPr="00F32065">
        <w:rPr>
          <w:sz w:val="16"/>
          <w:szCs w:val="16"/>
        </w:rPr>
        <w:t xml:space="preserve">Que no se ha iniciado el proyecto o actividad antes de la presentación de la </w:t>
      </w:r>
      <w:bookmarkStart w:id="1" w:name="_Hlk124260819"/>
      <w:r w:rsidRPr="00F32065">
        <w:rPr>
          <w:sz w:val="16"/>
          <w:szCs w:val="16"/>
        </w:rPr>
        <w:t>solicitud de la ayuda a</w:t>
      </w:r>
      <w:r w:rsidR="00012DC3">
        <w:rPr>
          <w:sz w:val="16"/>
          <w:szCs w:val="16"/>
        </w:rPr>
        <w:t xml:space="preserve"> la </w:t>
      </w:r>
      <w:r w:rsidR="00012DC3" w:rsidRPr="009028C7">
        <w:rPr>
          <w:sz w:val="16"/>
          <w:szCs w:val="16"/>
        </w:rPr>
        <w:t>Agencia SEKUENS</w:t>
      </w:r>
      <w:r w:rsidRPr="009028C7">
        <w:rPr>
          <w:sz w:val="16"/>
          <w:szCs w:val="16"/>
        </w:rPr>
        <w:t>.</w:t>
      </w:r>
    </w:p>
    <w:p w14:paraId="1490900C" w14:textId="77777777" w:rsidR="001603A4" w:rsidRPr="00EC72CE" w:rsidRDefault="001603A4" w:rsidP="00850C28">
      <w:pPr>
        <w:numPr>
          <w:ilvl w:val="0"/>
          <w:numId w:val="17"/>
        </w:numPr>
        <w:spacing w:after="120"/>
        <w:ind w:left="284" w:hanging="284"/>
        <w:rPr>
          <w:sz w:val="16"/>
          <w:szCs w:val="16"/>
        </w:rPr>
      </w:pPr>
      <w:bookmarkStart w:id="2" w:name="_Hlk67395020"/>
      <w:r w:rsidRPr="009028C7">
        <w:rPr>
          <w:sz w:val="16"/>
          <w:szCs w:val="16"/>
        </w:rPr>
        <w:t xml:space="preserve">Que de </w:t>
      </w:r>
      <w:bookmarkEnd w:id="1"/>
      <w:r w:rsidRPr="009028C7">
        <w:rPr>
          <w:sz w:val="16"/>
          <w:szCs w:val="16"/>
        </w:rPr>
        <w:t xml:space="preserve">acuerdo </w:t>
      </w:r>
      <w:bookmarkStart w:id="3" w:name="_Hlk124260834"/>
      <w:r w:rsidRPr="009028C7">
        <w:rPr>
          <w:sz w:val="16"/>
          <w:szCs w:val="16"/>
        </w:rPr>
        <w:t xml:space="preserve">con lo regulado en el artículo 74 del Reglamento 2021/1060, </w:t>
      </w:r>
      <w:bookmarkEnd w:id="3"/>
      <w:r w:rsidRPr="009028C7">
        <w:rPr>
          <w:sz w:val="16"/>
          <w:szCs w:val="16"/>
        </w:rPr>
        <w:t>la empresa estará obligada a mantener registros contables independientes o utilizar códigos de contabilidad apropiados para todas las transacciones relacionadas con una determinada operación</w:t>
      </w:r>
      <w:r w:rsidR="00CB6A12" w:rsidRPr="009028C7">
        <w:rPr>
          <w:sz w:val="16"/>
          <w:szCs w:val="16"/>
        </w:rPr>
        <w:t xml:space="preserve">, si el proyecto presentado se enmarca en la </w:t>
      </w:r>
      <w:r w:rsidR="00CB6A12" w:rsidRPr="00EC72CE">
        <w:rPr>
          <w:sz w:val="16"/>
          <w:szCs w:val="16"/>
        </w:rPr>
        <w:t>modalidad de Innovación.</w:t>
      </w:r>
    </w:p>
    <w:p w14:paraId="08F2E139" w14:textId="77777777" w:rsidR="001603A4" w:rsidRPr="00EC72CE" w:rsidRDefault="001603A4" w:rsidP="00850C28">
      <w:pPr>
        <w:numPr>
          <w:ilvl w:val="0"/>
          <w:numId w:val="17"/>
        </w:numPr>
        <w:spacing w:after="120"/>
        <w:ind w:left="284" w:hanging="284"/>
        <w:rPr>
          <w:sz w:val="16"/>
          <w:szCs w:val="16"/>
        </w:rPr>
      </w:pPr>
      <w:r w:rsidRPr="00EC72CE">
        <w:rPr>
          <w:sz w:val="16"/>
          <w:szCs w:val="16"/>
        </w:rPr>
        <w:t xml:space="preserve">El beneficiario de la ayuda se compromete a conservar todos los documentos justificativos de la misma en el nivel adecuado durante un plazo de 5 años a partir del 31 de diciembre del año en que se efectúe </w:t>
      </w:r>
      <w:r w:rsidR="009F52CB" w:rsidRPr="00EC72CE">
        <w:rPr>
          <w:sz w:val="16"/>
          <w:szCs w:val="16"/>
        </w:rPr>
        <w:t>el último pago del sector público al beneficiario</w:t>
      </w:r>
      <w:r w:rsidR="00956D88" w:rsidRPr="00EC72CE">
        <w:rPr>
          <w:sz w:val="16"/>
          <w:szCs w:val="16"/>
        </w:rPr>
        <w:t>.</w:t>
      </w:r>
    </w:p>
    <w:p w14:paraId="68B6F869" w14:textId="77777777" w:rsidR="004802B4" w:rsidRPr="00877F0C" w:rsidRDefault="004802B4" w:rsidP="004802B4">
      <w:pPr>
        <w:numPr>
          <w:ilvl w:val="0"/>
          <w:numId w:val="17"/>
        </w:numPr>
        <w:tabs>
          <w:tab w:val="left" w:pos="284"/>
          <w:tab w:val="left" w:pos="851"/>
        </w:tabs>
        <w:spacing w:after="120"/>
        <w:ind w:left="284" w:hanging="284"/>
        <w:rPr>
          <w:sz w:val="16"/>
          <w:szCs w:val="16"/>
        </w:rPr>
      </w:pPr>
      <w:r w:rsidRPr="00877F0C">
        <w:rPr>
          <w:sz w:val="16"/>
          <w:szCs w:val="16"/>
        </w:rPr>
        <w:t>Que las actuaciones previstas en el proyecto tienen un impacto nulo o insignificante sobre los objetivos climáticos y medioambientales según el principio DNSH.</w:t>
      </w:r>
    </w:p>
    <w:p w14:paraId="4E64B088" w14:textId="77777777" w:rsidR="00524FD5" w:rsidRPr="00524FD5" w:rsidRDefault="00524FD5" w:rsidP="00850C28">
      <w:pPr>
        <w:numPr>
          <w:ilvl w:val="0"/>
          <w:numId w:val="17"/>
        </w:numPr>
        <w:spacing w:after="120"/>
        <w:ind w:left="284" w:hanging="287"/>
        <w:rPr>
          <w:sz w:val="16"/>
          <w:szCs w:val="16"/>
        </w:rPr>
      </w:pPr>
      <w:r w:rsidRPr="00524FD5">
        <w:rPr>
          <w:sz w:val="16"/>
          <w:szCs w:val="16"/>
        </w:rPr>
        <w:t>Que, en caso de que se le hubieran concedido con anterioridad subvenciones y ayudas por la Comunidad Autónoma</w:t>
      </w:r>
    </w:p>
    <w:p w14:paraId="07D529D3" w14:textId="77777777" w:rsidR="00524FD5" w:rsidRPr="00524FD5" w:rsidRDefault="00524FD5" w:rsidP="00524FD5">
      <w:pPr>
        <w:spacing w:after="120"/>
        <w:ind w:left="357"/>
        <w:rPr>
          <w:sz w:val="16"/>
          <w:szCs w:val="16"/>
        </w:rPr>
      </w:pPr>
      <w:r w:rsidRPr="00524FD5">
        <w:rPr>
          <w:sz w:val="16"/>
          <w:szCs w:val="16"/>
        </w:rPr>
        <w:fldChar w:fldCharType="begin">
          <w:ffData>
            <w:name w:val="Casilla22"/>
            <w:enabled/>
            <w:calcOnExit w:val="0"/>
            <w:checkBox>
              <w:sizeAuto/>
              <w:default w:val="0"/>
            </w:checkBox>
          </w:ffData>
        </w:fldChar>
      </w:r>
      <w:r w:rsidRPr="00524FD5">
        <w:rPr>
          <w:sz w:val="16"/>
          <w:szCs w:val="16"/>
        </w:rPr>
        <w:instrText xml:space="preserve"> FORMCHECKBOX </w:instrText>
      </w:r>
      <w:r w:rsidRPr="00524FD5">
        <w:rPr>
          <w:sz w:val="16"/>
          <w:szCs w:val="16"/>
        </w:rPr>
      </w:r>
      <w:r w:rsidRPr="00524FD5">
        <w:rPr>
          <w:sz w:val="16"/>
          <w:szCs w:val="16"/>
        </w:rPr>
        <w:fldChar w:fldCharType="separate"/>
      </w:r>
      <w:r w:rsidRPr="00524FD5">
        <w:rPr>
          <w:sz w:val="16"/>
          <w:szCs w:val="16"/>
        </w:rPr>
        <w:fldChar w:fldCharType="end"/>
      </w:r>
      <w:r w:rsidRPr="00524FD5">
        <w:rPr>
          <w:sz w:val="16"/>
          <w:szCs w:val="16"/>
        </w:rPr>
        <w:t xml:space="preserve"> NO ha procedido a su justificación.</w:t>
      </w:r>
    </w:p>
    <w:p w14:paraId="17B24405" w14:textId="77777777" w:rsidR="00524FD5" w:rsidRDefault="00524FD5" w:rsidP="00524FD5">
      <w:pPr>
        <w:spacing w:after="120"/>
        <w:ind w:left="357"/>
        <w:rPr>
          <w:sz w:val="16"/>
          <w:szCs w:val="16"/>
        </w:rPr>
      </w:pPr>
      <w:r w:rsidRPr="00524FD5">
        <w:rPr>
          <w:sz w:val="16"/>
          <w:szCs w:val="16"/>
        </w:rPr>
        <w:fldChar w:fldCharType="begin">
          <w:ffData>
            <w:name w:val="Casilla23"/>
            <w:enabled/>
            <w:calcOnExit w:val="0"/>
            <w:checkBox>
              <w:sizeAuto/>
              <w:default w:val="0"/>
            </w:checkBox>
          </w:ffData>
        </w:fldChar>
      </w:r>
      <w:r w:rsidRPr="00524FD5">
        <w:rPr>
          <w:sz w:val="16"/>
          <w:szCs w:val="16"/>
        </w:rPr>
        <w:instrText xml:space="preserve"> FORMCHECKBOX </w:instrText>
      </w:r>
      <w:r w:rsidRPr="00524FD5">
        <w:rPr>
          <w:sz w:val="16"/>
          <w:szCs w:val="16"/>
        </w:rPr>
      </w:r>
      <w:r w:rsidRPr="00524FD5">
        <w:rPr>
          <w:sz w:val="16"/>
          <w:szCs w:val="16"/>
        </w:rPr>
        <w:fldChar w:fldCharType="separate"/>
      </w:r>
      <w:r w:rsidRPr="00524FD5">
        <w:rPr>
          <w:sz w:val="16"/>
          <w:szCs w:val="16"/>
        </w:rPr>
        <w:fldChar w:fldCharType="end"/>
      </w:r>
      <w:r w:rsidRPr="00524FD5">
        <w:rPr>
          <w:sz w:val="16"/>
          <w:szCs w:val="16"/>
        </w:rPr>
        <w:t xml:space="preserve"> SI ha procedido a su justificación.</w:t>
      </w:r>
    </w:p>
    <w:bookmarkEnd w:id="2"/>
    <w:p w14:paraId="2CE8286B" w14:textId="77777777" w:rsidR="00975987" w:rsidRPr="006118F6" w:rsidRDefault="00975987" w:rsidP="00975987">
      <w:pPr>
        <w:spacing w:before="240" w:after="120"/>
        <w:rPr>
          <w:b/>
          <w:bCs/>
          <w:szCs w:val="18"/>
        </w:rPr>
      </w:pPr>
      <w:r w:rsidRPr="006118F6">
        <w:rPr>
          <w:b/>
          <w:bCs/>
          <w:szCs w:val="18"/>
        </w:rPr>
        <w:t>CONDICIÓN DE PYME</w:t>
      </w:r>
    </w:p>
    <w:p w14:paraId="616357FA" w14:textId="77777777" w:rsidR="00126DE0" w:rsidRDefault="001904D1" w:rsidP="008C372B">
      <w:pPr>
        <w:numPr>
          <w:ilvl w:val="0"/>
          <w:numId w:val="17"/>
        </w:numPr>
        <w:spacing w:before="120" w:after="120"/>
        <w:ind w:left="284" w:hanging="284"/>
        <w:rPr>
          <w:sz w:val="16"/>
          <w:szCs w:val="16"/>
        </w:rPr>
      </w:pPr>
      <w:r w:rsidRPr="006118F6">
        <w:rPr>
          <w:sz w:val="16"/>
          <w:szCs w:val="16"/>
        </w:rPr>
        <w:t>Que d</w:t>
      </w:r>
      <w:r w:rsidR="008C372B" w:rsidRPr="006118F6">
        <w:rPr>
          <w:sz w:val="16"/>
          <w:szCs w:val="16"/>
        </w:rPr>
        <w:t>e acuerdo con lo dispuesto</w:t>
      </w:r>
      <w:r w:rsidR="008C372B" w:rsidRPr="00F32065">
        <w:rPr>
          <w:sz w:val="16"/>
          <w:szCs w:val="16"/>
        </w:rPr>
        <w:t xml:space="preserve"> en la definición del Anexo I del </w:t>
      </w:r>
      <w:hyperlink r:id="rId16" w:history="1">
        <w:r w:rsidR="008C372B" w:rsidRPr="00F32065">
          <w:rPr>
            <w:rStyle w:val="Hipervnculo"/>
            <w:sz w:val="16"/>
            <w:szCs w:val="16"/>
          </w:rPr>
          <w:t>Reglamento UE 651/2014, de la Comisión de 17 de junio de 2014 (DOUE L 187/1 de 26 de junio de 2014</w:t>
        </w:r>
      </w:hyperlink>
      <w:r w:rsidR="00126DE0">
        <w:rPr>
          <w:sz w:val="16"/>
          <w:szCs w:val="16"/>
        </w:rPr>
        <w:t>.</w:t>
      </w:r>
    </w:p>
    <w:p w14:paraId="3B32FA1F" w14:textId="77777777" w:rsidR="00126DE0" w:rsidRDefault="00126DE0" w:rsidP="00126DE0">
      <w:pPr>
        <w:keepNext/>
        <w:tabs>
          <w:tab w:val="left" w:pos="284"/>
        </w:tabs>
        <w:spacing w:after="120"/>
        <w:ind w:left="360"/>
        <w:rPr>
          <w:i/>
          <w:iCs/>
          <w:szCs w:val="18"/>
        </w:rPr>
      </w:pPr>
      <w:r w:rsidRPr="00A74C4F">
        <w:rPr>
          <w:szCs w:val="18"/>
        </w:rPr>
        <w:t>2</w:t>
      </w:r>
      <w:r w:rsidRPr="00A74C4F">
        <w:rPr>
          <w:i/>
          <w:iCs/>
          <w:szCs w:val="18"/>
        </w:rPr>
        <w:t>. Son «empresas asociadas» todas las empresas a las que no se puede calificar como empresas vinculadas a tenor del apartado 3 y entre las cuales existe la relación siguiente: una empresa (empresa participante) posee, por sí sola o conjuntamente con una o más empresas vinculadas, a tenor del apartado 3, el 25 % o más del capital o de los derechos de voto de otra empresa (empresa participada).</w:t>
      </w:r>
    </w:p>
    <w:p w14:paraId="2DB24B1C" w14:textId="77777777" w:rsidR="00126DE0" w:rsidRPr="00C96648" w:rsidRDefault="00126DE0" w:rsidP="00126DE0">
      <w:pPr>
        <w:keepNext/>
        <w:tabs>
          <w:tab w:val="left" w:pos="284"/>
        </w:tabs>
        <w:spacing w:after="120"/>
        <w:ind w:left="360"/>
        <w:rPr>
          <w:i/>
          <w:iCs/>
          <w:szCs w:val="18"/>
        </w:rPr>
      </w:pPr>
      <w:r w:rsidRPr="00C96648">
        <w:rPr>
          <w:i/>
          <w:iCs/>
          <w:szCs w:val="18"/>
        </w:rPr>
        <w:t xml:space="preserve">3. Son «empresas vinculadas» las empresas entre las cuales existe alguna de las siguientes relaciones: </w:t>
      </w:r>
    </w:p>
    <w:p w14:paraId="2BF82E77" w14:textId="77777777" w:rsidR="00126DE0" w:rsidRPr="00C96648" w:rsidRDefault="00126DE0" w:rsidP="00126DE0">
      <w:pPr>
        <w:spacing w:after="60"/>
        <w:ind w:left="360"/>
        <w:rPr>
          <w:i/>
          <w:iCs/>
          <w:szCs w:val="18"/>
        </w:rPr>
      </w:pPr>
      <w:r w:rsidRPr="00C96648">
        <w:rPr>
          <w:i/>
          <w:iCs/>
          <w:szCs w:val="18"/>
        </w:rPr>
        <w:t xml:space="preserve">a) una empresa posee la mayoría de los derechos de voto de los accionistas o socios de otra empresa; </w:t>
      </w:r>
    </w:p>
    <w:p w14:paraId="6B1B5508" w14:textId="77777777" w:rsidR="00126DE0" w:rsidRPr="00C96648" w:rsidRDefault="00126DE0" w:rsidP="00126DE0">
      <w:pPr>
        <w:spacing w:after="60"/>
        <w:ind w:left="360"/>
        <w:rPr>
          <w:i/>
          <w:iCs/>
          <w:szCs w:val="18"/>
        </w:rPr>
      </w:pPr>
      <w:r w:rsidRPr="00C96648">
        <w:rPr>
          <w:i/>
          <w:iCs/>
          <w:szCs w:val="18"/>
        </w:rPr>
        <w:lastRenderedPageBreak/>
        <w:t>b) una empresa tiene derecho a nombrar o revocar a la mayoría de los miembros del órgano de administración, dirección o control de otra empresa;</w:t>
      </w:r>
    </w:p>
    <w:p w14:paraId="129A10E4" w14:textId="77777777" w:rsidR="00126DE0" w:rsidRPr="00C96648" w:rsidRDefault="00126DE0" w:rsidP="00126DE0">
      <w:pPr>
        <w:spacing w:after="60"/>
        <w:ind w:left="360"/>
        <w:rPr>
          <w:i/>
          <w:iCs/>
          <w:szCs w:val="18"/>
        </w:rPr>
      </w:pPr>
      <w:r w:rsidRPr="00C96648">
        <w:rPr>
          <w:i/>
          <w:iCs/>
          <w:szCs w:val="18"/>
        </w:rPr>
        <w:t>c) una empresa tiene derecho a ejercer una influencia dominante sobre otra, en virtud de un contrato celebrado con ella o de una cláusula estatutaria de la segunda empresa; d) una empresa, accionista de otra o asociada a otra, controla sola, en virtud de un acuerdo celebrado con otros accionistas o socios de la segunda empresa, la mayoría de los derechos de voto de sus accionistas o socios.</w:t>
      </w:r>
    </w:p>
    <w:p w14:paraId="3B86AD68" w14:textId="77777777" w:rsidR="00126DE0" w:rsidRPr="00C96648" w:rsidRDefault="00126DE0" w:rsidP="00126DE0">
      <w:pPr>
        <w:spacing w:after="60"/>
        <w:ind w:left="360"/>
        <w:rPr>
          <w:i/>
          <w:iCs/>
          <w:szCs w:val="18"/>
        </w:rPr>
      </w:pPr>
      <w:r w:rsidRPr="00C96648">
        <w:rPr>
          <w:i/>
          <w:iCs/>
          <w:szCs w:val="18"/>
        </w:rPr>
        <w:t xml:space="preserve">Se presumirá que no existe influencia dominante cuando los inversores enumerados en el apartado 2, párrafo segundo, no tengan implicación directa o indirecta en la gestión de la empresa en cuestión, sin perjuicio de los derechos que les correspondan en su calidad de accionistas. </w:t>
      </w:r>
    </w:p>
    <w:p w14:paraId="38B7398F" w14:textId="77777777" w:rsidR="00126DE0" w:rsidRPr="00C96648" w:rsidRDefault="00126DE0" w:rsidP="00126DE0">
      <w:pPr>
        <w:spacing w:after="60"/>
        <w:ind w:left="360"/>
        <w:rPr>
          <w:i/>
          <w:iCs/>
          <w:szCs w:val="18"/>
        </w:rPr>
      </w:pPr>
      <w:r w:rsidRPr="00C96648">
        <w:rPr>
          <w:i/>
          <w:iCs/>
          <w:szCs w:val="18"/>
        </w:rPr>
        <w:t xml:space="preserve">Las empresas que mantengan cualquiera de las relaciones contempladas en el párrafo primero a través de otra u otras empresas, o con los inversores enumerados en el apartado 2, se considerarán también vinculadas. </w:t>
      </w:r>
    </w:p>
    <w:p w14:paraId="6828076D" w14:textId="77777777" w:rsidR="00126DE0" w:rsidRDefault="00126DE0" w:rsidP="00126DE0">
      <w:pPr>
        <w:spacing w:after="60"/>
        <w:ind w:left="360"/>
        <w:rPr>
          <w:i/>
          <w:iCs/>
          <w:szCs w:val="18"/>
        </w:rPr>
      </w:pPr>
      <w:r w:rsidRPr="00C96648">
        <w:rPr>
          <w:i/>
          <w:iCs/>
          <w:szCs w:val="18"/>
        </w:rPr>
        <w:t>Asimismo, se considerarán empresas vinculadas las que mantengan alguna de dichas relaciones a través de una persona física o un grupo de personas físicas que actúen de común acuerdo, si dichas empresas ejercen su actividad o parte de la misma en el mismo mercado de referencia o en mercados contiguos. Se considerará «mercado contiguo» el mercado de un producto o servicio situado en una posición inmediatamente anterior o posterior a la del mercado en cuestión.</w:t>
      </w:r>
    </w:p>
    <w:p w14:paraId="62B1D0B0" w14:textId="77777777" w:rsidR="00126DE0" w:rsidRPr="00C96648" w:rsidRDefault="00126DE0" w:rsidP="00126DE0">
      <w:pPr>
        <w:spacing w:after="60"/>
        <w:ind w:left="360"/>
        <w:rPr>
          <w:szCs w:val="18"/>
        </w:rPr>
      </w:pPr>
      <w:r w:rsidRPr="00C96648">
        <w:rPr>
          <w:szCs w:val="18"/>
        </w:rPr>
        <w:t xml:space="preserve">El solicitante declara conforme a la anterior definición: </w:t>
      </w:r>
    </w:p>
    <w:p w14:paraId="5A9FE5F3" w14:textId="77777777" w:rsidR="00126DE0" w:rsidRPr="00C96648" w:rsidRDefault="00126DE0" w:rsidP="00126DE0">
      <w:pPr>
        <w:spacing w:after="60"/>
        <w:ind w:left="360"/>
        <w:rPr>
          <w:szCs w:val="18"/>
        </w:rPr>
      </w:pPr>
    </w:p>
    <w:p w14:paraId="43457857" w14:textId="77777777" w:rsidR="00126DE0" w:rsidRPr="00C96648" w:rsidRDefault="00126DE0" w:rsidP="00126DE0">
      <w:pPr>
        <w:spacing w:after="60"/>
        <w:ind w:left="360"/>
        <w:rPr>
          <w:szCs w:val="18"/>
        </w:rPr>
      </w:pPr>
      <w:r w:rsidRPr="003733DE">
        <w:rPr>
          <w:szCs w:val="18"/>
        </w:rPr>
        <w:fldChar w:fldCharType="begin">
          <w:ffData>
            <w:name w:val=""/>
            <w:enabled/>
            <w:calcOnExit w:val="0"/>
            <w:checkBox>
              <w:sizeAuto/>
              <w:default w:val="0"/>
            </w:checkBox>
          </w:ffData>
        </w:fldChar>
      </w:r>
      <w:r w:rsidRPr="003733DE">
        <w:rPr>
          <w:szCs w:val="18"/>
        </w:rPr>
        <w:instrText xml:space="preserve"> FORMCHECKBOX </w:instrText>
      </w:r>
      <w:r>
        <w:rPr>
          <w:szCs w:val="18"/>
        </w:rPr>
      </w:r>
      <w:r>
        <w:rPr>
          <w:szCs w:val="18"/>
        </w:rPr>
        <w:fldChar w:fldCharType="separate"/>
      </w:r>
      <w:r w:rsidRPr="003733DE">
        <w:rPr>
          <w:szCs w:val="18"/>
        </w:rPr>
        <w:fldChar w:fldCharType="end"/>
      </w:r>
      <w:r>
        <w:rPr>
          <w:szCs w:val="18"/>
        </w:rPr>
        <w:t xml:space="preserve"> </w:t>
      </w:r>
      <w:r w:rsidRPr="00C96648">
        <w:rPr>
          <w:szCs w:val="18"/>
        </w:rPr>
        <w:t>NO se encuentra incluida en dicha definición respecto a ninguna empresa o entidad</w:t>
      </w:r>
    </w:p>
    <w:p w14:paraId="5B266C02" w14:textId="77777777" w:rsidR="00126DE0" w:rsidRPr="00C96648" w:rsidRDefault="00126DE0" w:rsidP="00126DE0">
      <w:pPr>
        <w:spacing w:after="60"/>
        <w:ind w:left="360"/>
        <w:rPr>
          <w:szCs w:val="18"/>
        </w:rPr>
      </w:pPr>
      <w:r w:rsidRPr="003733DE">
        <w:rPr>
          <w:szCs w:val="18"/>
        </w:rPr>
        <w:fldChar w:fldCharType="begin">
          <w:ffData>
            <w:name w:val=""/>
            <w:enabled/>
            <w:calcOnExit w:val="0"/>
            <w:checkBox>
              <w:sizeAuto/>
              <w:default w:val="0"/>
            </w:checkBox>
          </w:ffData>
        </w:fldChar>
      </w:r>
      <w:r w:rsidRPr="003733DE">
        <w:rPr>
          <w:szCs w:val="18"/>
        </w:rPr>
        <w:instrText xml:space="preserve"> FORMCHECKBOX </w:instrText>
      </w:r>
      <w:r>
        <w:rPr>
          <w:szCs w:val="18"/>
        </w:rPr>
      </w:r>
      <w:r>
        <w:rPr>
          <w:szCs w:val="18"/>
        </w:rPr>
        <w:fldChar w:fldCharType="separate"/>
      </w:r>
      <w:r w:rsidRPr="003733DE">
        <w:rPr>
          <w:szCs w:val="18"/>
        </w:rPr>
        <w:fldChar w:fldCharType="end"/>
      </w:r>
      <w:r>
        <w:rPr>
          <w:szCs w:val="18"/>
        </w:rPr>
        <w:t xml:space="preserve"> </w:t>
      </w:r>
      <w:r w:rsidRPr="00C96648">
        <w:rPr>
          <w:szCs w:val="18"/>
        </w:rPr>
        <w:t>SI se encuentra incluida en dicho concepto respecto de las siguientes empresas o entidades</w:t>
      </w:r>
    </w:p>
    <w:tbl>
      <w:tblPr>
        <w:tblW w:w="0" w:type="auto"/>
        <w:tblInd w:w="959" w:type="dxa"/>
        <w:tblCellMar>
          <w:left w:w="0" w:type="dxa"/>
          <w:right w:w="0" w:type="dxa"/>
        </w:tblCellMar>
        <w:tblLook w:val="04A0" w:firstRow="1" w:lastRow="0" w:firstColumn="1" w:lastColumn="0" w:noHBand="0" w:noVBand="1"/>
      </w:tblPr>
      <w:tblGrid>
        <w:gridCol w:w="1401"/>
        <w:gridCol w:w="946"/>
        <w:gridCol w:w="1893"/>
        <w:gridCol w:w="1181"/>
        <w:gridCol w:w="1299"/>
        <w:gridCol w:w="1345"/>
      </w:tblGrid>
      <w:tr w:rsidR="00126DE0" w:rsidRPr="00C96648" w14:paraId="1FADEFAD" w14:textId="77777777" w:rsidTr="00126DE0">
        <w:tc>
          <w:tcPr>
            <w:tcW w:w="1445" w:type="dxa"/>
            <w:tcBorders>
              <w:top w:val="single" w:sz="18" w:space="0" w:color="FFFFFF"/>
              <w:left w:val="single" w:sz="18" w:space="0" w:color="FFFFFF"/>
              <w:bottom w:val="single" w:sz="18" w:space="0" w:color="FFFFFF"/>
              <w:right w:val="single" w:sz="18" w:space="0" w:color="FFFFFF"/>
            </w:tcBorders>
            <w:tcMar>
              <w:top w:w="0" w:type="dxa"/>
              <w:left w:w="108" w:type="dxa"/>
              <w:bottom w:w="0" w:type="dxa"/>
              <w:right w:w="108" w:type="dxa"/>
            </w:tcMar>
            <w:vAlign w:val="center"/>
            <w:hideMark/>
          </w:tcPr>
          <w:p w14:paraId="6C0A70BA" w14:textId="77777777" w:rsidR="00126DE0" w:rsidRPr="00C96648" w:rsidRDefault="00126DE0" w:rsidP="009E0D00">
            <w:pPr>
              <w:spacing w:after="60"/>
              <w:ind w:left="426"/>
              <w:rPr>
                <w:szCs w:val="18"/>
              </w:rPr>
            </w:pPr>
            <w:r w:rsidRPr="00C96648">
              <w:rPr>
                <w:szCs w:val="18"/>
              </w:rPr>
              <w:t>Nombre de la empresa</w:t>
            </w:r>
          </w:p>
        </w:tc>
        <w:tc>
          <w:tcPr>
            <w:tcW w:w="959" w:type="dxa"/>
            <w:tcBorders>
              <w:top w:val="single" w:sz="18" w:space="0" w:color="FFFFFF"/>
              <w:left w:val="nil"/>
              <w:bottom w:val="single" w:sz="18" w:space="0" w:color="FFFFFF"/>
              <w:right w:val="single" w:sz="18" w:space="0" w:color="FFFFFF"/>
            </w:tcBorders>
            <w:tcMar>
              <w:top w:w="0" w:type="dxa"/>
              <w:left w:w="108" w:type="dxa"/>
              <w:bottom w:w="0" w:type="dxa"/>
              <w:right w:w="108" w:type="dxa"/>
            </w:tcMar>
            <w:vAlign w:val="center"/>
            <w:hideMark/>
          </w:tcPr>
          <w:p w14:paraId="67936DE7" w14:textId="77777777" w:rsidR="00126DE0" w:rsidRPr="00C96648" w:rsidRDefault="00126DE0" w:rsidP="009E0D00">
            <w:pPr>
              <w:spacing w:after="60"/>
              <w:ind w:left="426"/>
              <w:rPr>
                <w:szCs w:val="18"/>
              </w:rPr>
            </w:pPr>
            <w:r w:rsidRPr="00C96648">
              <w:rPr>
                <w:szCs w:val="18"/>
              </w:rPr>
              <w:t>NIF</w:t>
            </w:r>
          </w:p>
        </w:tc>
        <w:tc>
          <w:tcPr>
            <w:tcW w:w="1926" w:type="dxa"/>
            <w:tcBorders>
              <w:top w:val="single" w:sz="18" w:space="0" w:color="FFFFFF"/>
              <w:left w:val="nil"/>
              <w:bottom w:val="single" w:sz="18" w:space="0" w:color="FFFFFF"/>
              <w:right w:val="single" w:sz="18" w:space="0" w:color="FFFFFF"/>
            </w:tcBorders>
            <w:hideMark/>
          </w:tcPr>
          <w:p w14:paraId="1DEC2B22" w14:textId="77777777" w:rsidR="00126DE0" w:rsidRPr="00C96648" w:rsidRDefault="00126DE0" w:rsidP="009E0D00">
            <w:pPr>
              <w:spacing w:after="60"/>
              <w:ind w:left="426"/>
              <w:rPr>
                <w:szCs w:val="18"/>
              </w:rPr>
            </w:pPr>
            <w:r w:rsidRPr="00C96648">
              <w:rPr>
                <w:szCs w:val="18"/>
              </w:rPr>
              <w:t>PARTICIPACIÓN %</w:t>
            </w:r>
          </w:p>
        </w:tc>
        <w:tc>
          <w:tcPr>
            <w:tcW w:w="1201" w:type="dxa"/>
            <w:tcBorders>
              <w:top w:val="single" w:sz="18" w:space="0" w:color="FFFFFF"/>
              <w:left w:val="nil"/>
              <w:bottom w:val="single" w:sz="18" w:space="0" w:color="FFFFFF"/>
              <w:right w:val="single" w:sz="18" w:space="0" w:color="FFFFFF"/>
            </w:tcBorders>
            <w:hideMark/>
          </w:tcPr>
          <w:p w14:paraId="083F86A1" w14:textId="77777777" w:rsidR="00126DE0" w:rsidRPr="00C96648" w:rsidRDefault="00126DE0" w:rsidP="009E0D00">
            <w:pPr>
              <w:spacing w:after="60"/>
              <w:ind w:left="426"/>
              <w:rPr>
                <w:szCs w:val="18"/>
              </w:rPr>
            </w:pPr>
            <w:r w:rsidRPr="00C96648">
              <w:rPr>
                <w:szCs w:val="18"/>
              </w:rPr>
              <w:t>EMPLEO</w:t>
            </w:r>
          </w:p>
          <w:p w14:paraId="081C88B6" w14:textId="77777777" w:rsidR="00126DE0" w:rsidRPr="00C96648" w:rsidRDefault="00126DE0" w:rsidP="009E0D00">
            <w:pPr>
              <w:spacing w:after="60"/>
              <w:ind w:left="426"/>
              <w:rPr>
                <w:szCs w:val="18"/>
              </w:rPr>
            </w:pPr>
            <w:r w:rsidRPr="00C96648">
              <w:rPr>
                <w:szCs w:val="18"/>
              </w:rPr>
              <w:t>UTA</w:t>
            </w:r>
          </w:p>
        </w:tc>
        <w:tc>
          <w:tcPr>
            <w:tcW w:w="1333" w:type="dxa"/>
            <w:tcBorders>
              <w:top w:val="single" w:sz="18" w:space="0" w:color="FFFFFF"/>
              <w:left w:val="nil"/>
              <w:bottom w:val="single" w:sz="18" w:space="0" w:color="FFFFFF"/>
              <w:right w:val="single" w:sz="18" w:space="0" w:color="FFFFFF"/>
            </w:tcBorders>
            <w:hideMark/>
          </w:tcPr>
          <w:p w14:paraId="49B566C3" w14:textId="77777777" w:rsidR="00126DE0" w:rsidRPr="00C96648" w:rsidRDefault="00126DE0" w:rsidP="009E0D00">
            <w:pPr>
              <w:spacing w:after="60"/>
              <w:ind w:left="426"/>
              <w:rPr>
                <w:szCs w:val="18"/>
              </w:rPr>
            </w:pPr>
            <w:r w:rsidRPr="00C96648">
              <w:rPr>
                <w:szCs w:val="18"/>
              </w:rPr>
              <w:t>BALANCE GENERAL ANUAL</w:t>
            </w:r>
          </w:p>
        </w:tc>
        <w:tc>
          <w:tcPr>
            <w:tcW w:w="1378" w:type="dxa"/>
            <w:tcBorders>
              <w:top w:val="single" w:sz="18" w:space="0" w:color="FFFFFF"/>
              <w:left w:val="nil"/>
              <w:bottom w:val="single" w:sz="18" w:space="0" w:color="FFFFFF"/>
              <w:right w:val="single" w:sz="18" w:space="0" w:color="FFFFFF"/>
            </w:tcBorders>
            <w:hideMark/>
          </w:tcPr>
          <w:p w14:paraId="4F342CF7" w14:textId="77777777" w:rsidR="00126DE0" w:rsidRPr="00C96648" w:rsidRDefault="00126DE0" w:rsidP="009E0D00">
            <w:pPr>
              <w:spacing w:after="60"/>
              <w:ind w:left="426"/>
              <w:rPr>
                <w:szCs w:val="18"/>
              </w:rPr>
            </w:pPr>
            <w:r w:rsidRPr="00C96648">
              <w:rPr>
                <w:szCs w:val="18"/>
              </w:rPr>
              <w:t>VOLUMEN DE NEGOCIO ANUAL</w:t>
            </w:r>
          </w:p>
        </w:tc>
      </w:tr>
      <w:tr w:rsidR="00126DE0" w:rsidRPr="00C96648" w14:paraId="436758B3" w14:textId="77777777" w:rsidTr="00126DE0">
        <w:tc>
          <w:tcPr>
            <w:tcW w:w="1445" w:type="dxa"/>
            <w:tcBorders>
              <w:top w:val="nil"/>
              <w:left w:val="single" w:sz="18" w:space="0" w:color="FFFFFF"/>
              <w:bottom w:val="single" w:sz="18" w:space="0" w:color="FFFFFF"/>
              <w:right w:val="single" w:sz="18" w:space="0" w:color="FFFFFF"/>
            </w:tcBorders>
            <w:shd w:val="clear" w:color="auto" w:fill="F2F2F2"/>
            <w:tcMar>
              <w:top w:w="0" w:type="dxa"/>
              <w:left w:w="108" w:type="dxa"/>
              <w:bottom w:w="0" w:type="dxa"/>
              <w:right w:w="108" w:type="dxa"/>
            </w:tcMar>
            <w:hideMark/>
          </w:tcPr>
          <w:p w14:paraId="6ED0818F" w14:textId="77777777" w:rsidR="00126DE0" w:rsidRPr="00C96648" w:rsidRDefault="00126DE0" w:rsidP="009E0D00">
            <w:pPr>
              <w:spacing w:after="60"/>
              <w:ind w:left="426"/>
              <w:rPr>
                <w:szCs w:val="18"/>
              </w:rPr>
            </w:pPr>
            <w:r w:rsidRPr="00C96648">
              <w:rPr>
                <w:szCs w:val="18"/>
              </w:rPr>
              <w:t>     </w:t>
            </w:r>
          </w:p>
        </w:tc>
        <w:tc>
          <w:tcPr>
            <w:tcW w:w="959" w:type="dxa"/>
            <w:tcBorders>
              <w:top w:val="nil"/>
              <w:left w:val="nil"/>
              <w:bottom w:val="single" w:sz="18" w:space="0" w:color="FFFFFF"/>
              <w:right w:val="single" w:sz="18" w:space="0" w:color="FFFFFF"/>
            </w:tcBorders>
            <w:shd w:val="clear" w:color="auto" w:fill="F2F2F2"/>
            <w:tcMar>
              <w:top w:w="0" w:type="dxa"/>
              <w:left w:w="108" w:type="dxa"/>
              <w:bottom w:w="0" w:type="dxa"/>
              <w:right w:w="108" w:type="dxa"/>
            </w:tcMar>
            <w:hideMark/>
          </w:tcPr>
          <w:p w14:paraId="50073040" w14:textId="77777777" w:rsidR="00126DE0" w:rsidRPr="00C96648" w:rsidRDefault="00126DE0" w:rsidP="009E0D00">
            <w:pPr>
              <w:spacing w:after="60"/>
              <w:ind w:left="426"/>
              <w:rPr>
                <w:szCs w:val="18"/>
              </w:rPr>
            </w:pPr>
            <w:r w:rsidRPr="00C96648">
              <w:rPr>
                <w:szCs w:val="18"/>
              </w:rPr>
              <w:t>     </w:t>
            </w:r>
          </w:p>
        </w:tc>
        <w:tc>
          <w:tcPr>
            <w:tcW w:w="1926" w:type="dxa"/>
            <w:tcBorders>
              <w:top w:val="nil"/>
              <w:left w:val="nil"/>
              <w:bottom w:val="single" w:sz="18" w:space="0" w:color="FFFFFF"/>
              <w:right w:val="single" w:sz="18" w:space="0" w:color="FFFFFF"/>
            </w:tcBorders>
            <w:shd w:val="clear" w:color="auto" w:fill="F2F2F2"/>
          </w:tcPr>
          <w:p w14:paraId="3ED2F745" w14:textId="77777777" w:rsidR="00126DE0" w:rsidRPr="00C96648" w:rsidRDefault="00126DE0" w:rsidP="009E0D00">
            <w:pPr>
              <w:spacing w:after="60"/>
              <w:ind w:left="426"/>
              <w:rPr>
                <w:szCs w:val="18"/>
              </w:rPr>
            </w:pPr>
          </w:p>
        </w:tc>
        <w:tc>
          <w:tcPr>
            <w:tcW w:w="1201" w:type="dxa"/>
            <w:tcBorders>
              <w:top w:val="nil"/>
              <w:left w:val="nil"/>
              <w:bottom w:val="single" w:sz="18" w:space="0" w:color="FFFFFF"/>
              <w:right w:val="single" w:sz="18" w:space="0" w:color="FFFFFF"/>
            </w:tcBorders>
            <w:shd w:val="clear" w:color="auto" w:fill="F2F2F2"/>
          </w:tcPr>
          <w:p w14:paraId="3E64DABF" w14:textId="77777777" w:rsidR="00126DE0" w:rsidRPr="00C96648" w:rsidRDefault="00126DE0" w:rsidP="009E0D00">
            <w:pPr>
              <w:spacing w:after="60"/>
              <w:ind w:left="426"/>
              <w:rPr>
                <w:szCs w:val="18"/>
              </w:rPr>
            </w:pPr>
          </w:p>
        </w:tc>
        <w:tc>
          <w:tcPr>
            <w:tcW w:w="1333" w:type="dxa"/>
            <w:tcBorders>
              <w:top w:val="nil"/>
              <w:left w:val="nil"/>
              <w:bottom w:val="single" w:sz="18" w:space="0" w:color="FFFFFF"/>
              <w:right w:val="single" w:sz="18" w:space="0" w:color="FFFFFF"/>
            </w:tcBorders>
            <w:shd w:val="clear" w:color="auto" w:fill="F2F2F2"/>
          </w:tcPr>
          <w:p w14:paraId="3E28B292" w14:textId="77777777" w:rsidR="00126DE0" w:rsidRPr="00C96648" w:rsidRDefault="00126DE0" w:rsidP="009E0D00">
            <w:pPr>
              <w:spacing w:after="60"/>
              <w:ind w:left="426"/>
              <w:rPr>
                <w:szCs w:val="18"/>
              </w:rPr>
            </w:pPr>
          </w:p>
        </w:tc>
        <w:tc>
          <w:tcPr>
            <w:tcW w:w="1378" w:type="dxa"/>
            <w:tcBorders>
              <w:top w:val="nil"/>
              <w:left w:val="nil"/>
              <w:bottom w:val="single" w:sz="18" w:space="0" w:color="FFFFFF"/>
              <w:right w:val="single" w:sz="18" w:space="0" w:color="FFFFFF"/>
            </w:tcBorders>
            <w:shd w:val="clear" w:color="auto" w:fill="F2F2F2"/>
          </w:tcPr>
          <w:p w14:paraId="3A575512" w14:textId="77777777" w:rsidR="00126DE0" w:rsidRPr="00C96648" w:rsidRDefault="00126DE0" w:rsidP="009E0D00">
            <w:pPr>
              <w:spacing w:after="60"/>
              <w:ind w:left="426"/>
              <w:rPr>
                <w:szCs w:val="18"/>
              </w:rPr>
            </w:pPr>
          </w:p>
        </w:tc>
      </w:tr>
    </w:tbl>
    <w:p w14:paraId="6EC2979A" w14:textId="77777777" w:rsidR="00126DE0" w:rsidRDefault="00126DE0" w:rsidP="00126DE0">
      <w:pPr>
        <w:spacing w:after="120"/>
        <w:ind w:left="360"/>
        <w:rPr>
          <w:sz w:val="16"/>
          <w:szCs w:val="16"/>
        </w:rPr>
      </w:pPr>
    </w:p>
    <w:p w14:paraId="3A3EE136" w14:textId="77777777" w:rsidR="00126DE0" w:rsidRPr="00126DE0" w:rsidRDefault="00126DE0" w:rsidP="00126DE0">
      <w:pPr>
        <w:spacing w:after="60"/>
        <w:ind w:left="360"/>
        <w:rPr>
          <w:szCs w:val="18"/>
        </w:rPr>
      </w:pPr>
      <w:r>
        <w:rPr>
          <w:szCs w:val="18"/>
        </w:rPr>
        <w:t xml:space="preserve">En función de lo anterior, y de acuerdo con lo dispuesto en la definición de PYME del citado ANEXO I del </w:t>
      </w:r>
      <w:r w:rsidRPr="001D401B">
        <w:rPr>
          <w:szCs w:val="18"/>
        </w:rPr>
        <w:t>Reglamento (UE) Nº 651/2014 de la Comisión, de 17 de junio de 2014:</w:t>
      </w:r>
    </w:p>
    <w:p w14:paraId="1952AE9C" w14:textId="77777777" w:rsidR="00126DE0" w:rsidRPr="003733DE" w:rsidRDefault="00126DE0" w:rsidP="00126DE0">
      <w:pPr>
        <w:keepNext/>
        <w:tabs>
          <w:tab w:val="left" w:pos="284"/>
        </w:tabs>
        <w:spacing w:after="120"/>
        <w:ind w:left="360"/>
        <w:rPr>
          <w:szCs w:val="18"/>
        </w:rPr>
      </w:pPr>
      <w:r w:rsidRPr="003733DE">
        <w:rPr>
          <w:szCs w:val="18"/>
        </w:rPr>
        <w:t>Que la empresa a la que representa se define como:</w:t>
      </w:r>
    </w:p>
    <w:p w14:paraId="14014FEC" w14:textId="77777777" w:rsidR="00126DE0" w:rsidRPr="003733DE" w:rsidRDefault="00126DE0" w:rsidP="00126DE0">
      <w:pPr>
        <w:spacing w:after="240"/>
        <w:ind w:left="360"/>
        <w:rPr>
          <w:szCs w:val="18"/>
        </w:rPr>
      </w:pPr>
      <w:r w:rsidRPr="003733DE">
        <w:rPr>
          <w:szCs w:val="18"/>
        </w:rPr>
        <w:fldChar w:fldCharType="begin">
          <w:ffData>
            <w:name w:val=""/>
            <w:enabled/>
            <w:calcOnExit w:val="0"/>
            <w:checkBox>
              <w:sizeAuto/>
              <w:default w:val="0"/>
            </w:checkBox>
          </w:ffData>
        </w:fldChar>
      </w:r>
      <w:r w:rsidRPr="003733DE">
        <w:rPr>
          <w:szCs w:val="18"/>
        </w:rPr>
        <w:instrText xml:space="preserve"> FORMCHECKBOX </w:instrText>
      </w:r>
      <w:r>
        <w:rPr>
          <w:szCs w:val="18"/>
        </w:rPr>
      </w:r>
      <w:r>
        <w:rPr>
          <w:szCs w:val="18"/>
        </w:rPr>
        <w:fldChar w:fldCharType="separate"/>
      </w:r>
      <w:r w:rsidRPr="003733DE">
        <w:rPr>
          <w:szCs w:val="18"/>
        </w:rPr>
        <w:fldChar w:fldCharType="end"/>
      </w:r>
      <w:r w:rsidRPr="003733DE">
        <w:rPr>
          <w:szCs w:val="18"/>
        </w:rPr>
        <w:t xml:space="preserve"> Microempresa               </w:t>
      </w:r>
      <w:r w:rsidRPr="003733DE">
        <w:rPr>
          <w:szCs w:val="18"/>
        </w:rPr>
        <w:fldChar w:fldCharType="begin">
          <w:ffData>
            <w:name w:val=""/>
            <w:enabled/>
            <w:calcOnExit w:val="0"/>
            <w:checkBox>
              <w:sizeAuto/>
              <w:default w:val="0"/>
            </w:checkBox>
          </w:ffData>
        </w:fldChar>
      </w:r>
      <w:r w:rsidRPr="003733DE">
        <w:rPr>
          <w:szCs w:val="18"/>
        </w:rPr>
        <w:instrText xml:space="preserve"> FORMCHECKBOX </w:instrText>
      </w:r>
      <w:r>
        <w:rPr>
          <w:szCs w:val="18"/>
        </w:rPr>
      </w:r>
      <w:r>
        <w:rPr>
          <w:szCs w:val="18"/>
        </w:rPr>
        <w:fldChar w:fldCharType="separate"/>
      </w:r>
      <w:r w:rsidRPr="003733DE">
        <w:rPr>
          <w:szCs w:val="18"/>
        </w:rPr>
        <w:fldChar w:fldCharType="end"/>
      </w:r>
      <w:r w:rsidRPr="003733DE">
        <w:rPr>
          <w:szCs w:val="18"/>
        </w:rPr>
        <w:t xml:space="preserve"> Pequeña Empresa                     </w:t>
      </w:r>
      <w:r w:rsidRPr="003733DE">
        <w:rPr>
          <w:szCs w:val="18"/>
        </w:rPr>
        <w:fldChar w:fldCharType="begin">
          <w:ffData>
            <w:name w:val=""/>
            <w:enabled/>
            <w:calcOnExit w:val="0"/>
            <w:checkBox>
              <w:sizeAuto/>
              <w:default w:val="0"/>
            </w:checkBox>
          </w:ffData>
        </w:fldChar>
      </w:r>
      <w:r w:rsidRPr="003733DE">
        <w:rPr>
          <w:szCs w:val="18"/>
        </w:rPr>
        <w:instrText xml:space="preserve"> FORMCHECKBOX </w:instrText>
      </w:r>
      <w:r>
        <w:rPr>
          <w:szCs w:val="18"/>
        </w:rPr>
      </w:r>
      <w:r>
        <w:rPr>
          <w:szCs w:val="18"/>
        </w:rPr>
        <w:fldChar w:fldCharType="separate"/>
      </w:r>
      <w:r w:rsidRPr="003733DE">
        <w:rPr>
          <w:szCs w:val="18"/>
        </w:rPr>
        <w:fldChar w:fldCharType="end"/>
      </w:r>
      <w:r w:rsidRPr="003733DE">
        <w:rPr>
          <w:szCs w:val="18"/>
        </w:rPr>
        <w:t xml:space="preserve"> Mediana Empresa</w:t>
      </w:r>
    </w:p>
    <w:p w14:paraId="1163BB86" w14:textId="77777777" w:rsidR="00126DE0" w:rsidRDefault="00126DE0" w:rsidP="00126DE0">
      <w:pPr>
        <w:spacing w:before="120" w:after="120"/>
        <w:rPr>
          <w:sz w:val="16"/>
          <w:szCs w:val="16"/>
        </w:rPr>
      </w:pPr>
    </w:p>
    <w:p w14:paraId="3A1DAC4B" w14:textId="77777777" w:rsidR="00975987" w:rsidRPr="00975987" w:rsidRDefault="00975987" w:rsidP="00975987">
      <w:pPr>
        <w:spacing w:before="240" w:after="120"/>
        <w:rPr>
          <w:b/>
          <w:bCs/>
          <w:szCs w:val="18"/>
        </w:rPr>
      </w:pPr>
      <w:r w:rsidRPr="00215A79">
        <w:rPr>
          <w:b/>
          <w:bCs/>
          <w:szCs w:val="18"/>
        </w:rPr>
        <w:t>OTRAS AYUDAS AL PROYECTO</w:t>
      </w:r>
    </w:p>
    <w:p w14:paraId="1F677DF5" w14:textId="77777777" w:rsidR="001904D1" w:rsidRPr="00215A79" w:rsidRDefault="001904D1" w:rsidP="001904D1">
      <w:pPr>
        <w:numPr>
          <w:ilvl w:val="0"/>
          <w:numId w:val="17"/>
        </w:numPr>
        <w:tabs>
          <w:tab w:val="left" w:pos="284"/>
          <w:tab w:val="left" w:pos="851"/>
        </w:tabs>
        <w:spacing w:line="288" w:lineRule="auto"/>
        <w:ind w:left="284" w:hanging="284"/>
        <w:rPr>
          <w:sz w:val="16"/>
          <w:szCs w:val="16"/>
        </w:rPr>
      </w:pPr>
      <w:r w:rsidRPr="00215A79">
        <w:rPr>
          <w:sz w:val="16"/>
          <w:szCs w:val="16"/>
        </w:rPr>
        <w:t>Que</w:t>
      </w:r>
      <w:r w:rsidRPr="00215A79">
        <w:rPr>
          <w:sz w:val="16"/>
          <w:szCs w:val="16"/>
        </w:rPr>
        <w:tab/>
      </w:r>
      <w:r w:rsidRPr="00215A79">
        <w:rPr>
          <w:sz w:val="16"/>
          <w:szCs w:val="16"/>
        </w:rPr>
        <w:fldChar w:fldCharType="begin">
          <w:ffData>
            <w:name w:val="Casilla22"/>
            <w:enabled/>
            <w:calcOnExit w:val="0"/>
            <w:checkBox>
              <w:sizeAuto/>
              <w:default w:val="0"/>
            </w:checkBox>
          </w:ffData>
        </w:fldChar>
      </w:r>
      <w:r w:rsidRPr="00215A79">
        <w:rPr>
          <w:sz w:val="16"/>
          <w:szCs w:val="16"/>
        </w:rPr>
        <w:instrText xml:space="preserve"> FORMCHECKBOX </w:instrText>
      </w:r>
      <w:r>
        <w:rPr>
          <w:sz w:val="16"/>
          <w:szCs w:val="16"/>
        </w:rPr>
      </w:r>
      <w:r>
        <w:rPr>
          <w:sz w:val="16"/>
          <w:szCs w:val="16"/>
        </w:rPr>
        <w:fldChar w:fldCharType="separate"/>
      </w:r>
      <w:r w:rsidRPr="00215A79">
        <w:rPr>
          <w:sz w:val="16"/>
          <w:szCs w:val="16"/>
        </w:rPr>
        <w:fldChar w:fldCharType="end"/>
      </w:r>
      <w:r w:rsidRPr="00215A79">
        <w:rPr>
          <w:sz w:val="16"/>
          <w:szCs w:val="16"/>
        </w:rPr>
        <w:t xml:space="preserve"> </w:t>
      </w:r>
      <w:r w:rsidRPr="0013457E">
        <w:rPr>
          <w:b/>
          <w:bCs/>
          <w:sz w:val="16"/>
          <w:szCs w:val="16"/>
        </w:rPr>
        <w:t>NO</w:t>
      </w:r>
      <w:r w:rsidRPr="00215A79">
        <w:rPr>
          <w:sz w:val="16"/>
          <w:szCs w:val="16"/>
        </w:rPr>
        <w:t xml:space="preserve"> ha solicitado y/o recibido ayudas para este proyecto.</w:t>
      </w:r>
    </w:p>
    <w:p w14:paraId="6057E922" w14:textId="77777777" w:rsidR="001904D1" w:rsidRPr="00215A79" w:rsidRDefault="001904D1" w:rsidP="001904D1">
      <w:pPr>
        <w:tabs>
          <w:tab w:val="left" w:pos="851"/>
        </w:tabs>
        <w:spacing w:after="120" w:line="288" w:lineRule="auto"/>
        <w:ind w:firstLine="284"/>
        <w:rPr>
          <w:sz w:val="16"/>
          <w:szCs w:val="16"/>
        </w:rPr>
      </w:pPr>
      <w:r w:rsidRPr="00215A79">
        <w:rPr>
          <w:sz w:val="16"/>
          <w:szCs w:val="16"/>
        </w:rPr>
        <w:tab/>
      </w:r>
      <w:r w:rsidRPr="00215A79">
        <w:rPr>
          <w:sz w:val="16"/>
          <w:szCs w:val="16"/>
        </w:rPr>
        <w:fldChar w:fldCharType="begin">
          <w:ffData>
            <w:name w:val="Casilla23"/>
            <w:enabled/>
            <w:calcOnExit w:val="0"/>
            <w:checkBox>
              <w:sizeAuto/>
              <w:default w:val="0"/>
            </w:checkBox>
          </w:ffData>
        </w:fldChar>
      </w:r>
      <w:r w:rsidRPr="00215A79">
        <w:rPr>
          <w:sz w:val="16"/>
          <w:szCs w:val="16"/>
        </w:rPr>
        <w:instrText xml:space="preserve"> FORMCHECKBOX </w:instrText>
      </w:r>
      <w:r>
        <w:rPr>
          <w:sz w:val="16"/>
          <w:szCs w:val="16"/>
        </w:rPr>
      </w:r>
      <w:r>
        <w:rPr>
          <w:sz w:val="16"/>
          <w:szCs w:val="16"/>
        </w:rPr>
        <w:fldChar w:fldCharType="separate"/>
      </w:r>
      <w:r w:rsidRPr="00215A79">
        <w:rPr>
          <w:sz w:val="16"/>
          <w:szCs w:val="16"/>
        </w:rPr>
        <w:fldChar w:fldCharType="end"/>
      </w:r>
      <w:r w:rsidRPr="00215A79">
        <w:rPr>
          <w:sz w:val="16"/>
          <w:szCs w:val="16"/>
        </w:rPr>
        <w:t xml:space="preserve"> </w:t>
      </w:r>
      <w:r w:rsidRPr="0013457E">
        <w:rPr>
          <w:b/>
          <w:bCs/>
          <w:sz w:val="16"/>
          <w:szCs w:val="16"/>
        </w:rPr>
        <w:t>SI</w:t>
      </w:r>
      <w:r w:rsidRPr="00215A79">
        <w:rPr>
          <w:sz w:val="16"/>
          <w:szCs w:val="16"/>
        </w:rPr>
        <w:t xml:space="preserve"> ha solicitado y/o recibido las ayudas que se mencionan a continuación para este proyecto.</w:t>
      </w:r>
    </w:p>
    <w:tbl>
      <w:tblPr>
        <w:tblW w:w="0" w:type="auto"/>
        <w:tblInd w:w="959"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3747"/>
        <w:gridCol w:w="1328"/>
        <w:gridCol w:w="1356"/>
        <w:gridCol w:w="1634"/>
      </w:tblGrid>
      <w:tr w:rsidR="001904D1" w:rsidRPr="00215A79" w14:paraId="420779B5" w14:textId="77777777" w:rsidTr="00A105F9">
        <w:tc>
          <w:tcPr>
            <w:tcW w:w="4252" w:type="dxa"/>
            <w:shd w:val="clear" w:color="auto" w:fill="auto"/>
            <w:vAlign w:val="center"/>
          </w:tcPr>
          <w:p w14:paraId="2797A1FB" w14:textId="77777777" w:rsidR="001904D1" w:rsidRPr="00215A79" w:rsidRDefault="001904D1" w:rsidP="00A105F9">
            <w:pPr>
              <w:jc w:val="left"/>
              <w:rPr>
                <w:sz w:val="14"/>
                <w:szCs w:val="14"/>
              </w:rPr>
            </w:pPr>
            <w:r w:rsidRPr="00215A79">
              <w:rPr>
                <w:sz w:val="14"/>
                <w:szCs w:val="14"/>
              </w:rPr>
              <w:t>Entidad</w:t>
            </w:r>
          </w:p>
        </w:tc>
        <w:tc>
          <w:tcPr>
            <w:tcW w:w="1418" w:type="dxa"/>
            <w:shd w:val="clear" w:color="auto" w:fill="auto"/>
            <w:vAlign w:val="center"/>
          </w:tcPr>
          <w:p w14:paraId="7F2DF1D9" w14:textId="77777777" w:rsidR="001904D1" w:rsidRPr="00215A79" w:rsidRDefault="001904D1" w:rsidP="00A105F9">
            <w:pPr>
              <w:jc w:val="center"/>
              <w:rPr>
                <w:sz w:val="14"/>
                <w:szCs w:val="14"/>
              </w:rPr>
            </w:pPr>
            <w:r w:rsidRPr="00215A79">
              <w:rPr>
                <w:sz w:val="14"/>
                <w:szCs w:val="14"/>
              </w:rPr>
              <w:t>Fecha solicitud</w:t>
            </w:r>
          </w:p>
        </w:tc>
        <w:tc>
          <w:tcPr>
            <w:tcW w:w="1418" w:type="dxa"/>
            <w:shd w:val="clear" w:color="auto" w:fill="auto"/>
            <w:vAlign w:val="center"/>
          </w:tcPr>
          <w:p w14:paraId="20A3FF9B" w14:textId="77777777" w:rsidR="001904D1" w:rsidRPr="00215A79" w:rsidRDefault="001904D1" w:rsidP="00A105F9">
            <w:pPr>
              <w:jc w:val="center"/>
              <w:rPr>
                <w:sz w:val="14"/>
                <w:szCs w:val="14"/>
              </w:rPr>
            </w:pPr>
            <w:r w:rsidRPr="00215A79">
              <w:rPr>
                <w:sz w:val="14"/>
                <w:szCs w:val="14"/>
              </w:rPr>
              <w:t>Fecha aprobación</w:t>
            </w:r>
          </w:p>
        </w:tc>
        <w:tc>
          <w:tcPr>
            <w:tcW w:w="1762" w:type="dxa"/>
            <w:shd w:val="clear" w:color="auto" w:fill="auto"/>
            <w:vAlign w:val="center"/>
          </w:tcPr>
          <w:p w14:paraId="4E9194D4" w14:textId="77777777" w:rsidR="001904D1" w:rsidRPr="00215A79" w:rsidRDefault="001904D1" w:rsidP="00A105F9">
            <w:pPr>
              <w:jc w:val="center"/>
              <w:rPr>
                <w:sz w:val="14"/>
                <w:szCs w:val="14"/>
              </w:rPr>
            </w:pPr>
            <w:r w:rsidRPr="00215A79">
              <w:rPr>
                <w:sz w:val="14"/>
                <w:szCs w:val="14"/>
              </w:rPr>
              <w:t>Importe recibido o aprobado</w:t>
            </w:r>
          </w:p>
        </w:tc>
      </w:tr>
      <w:tr w:rsidR="001904D1" w:rsidRPr="00215A79" w14:paraId="787B0436" w14:textId="77777777" w:rsidTr="00A105F9">
        <w:tc>
          <w:tcPr>
            <w:tcW w:w="4252" w:type="dxa"/>
            <w:shd w:val="clear" w:color="auto" w:fill="F2F2F2"/>
          </w:tcPr>
          <w:p w14:paraId="33D4F5CA" w14:textId="77777777" w:rsidR="001904D1" w:rsidRPr="00215A79" w:rsidRDefault="001904D1" w:rsidP="00A105F9">
            <w:pPr>
              <w:rPr>
                <w:sz w:val="14"/>
                <w:szCs w:val="14"/>
              </w:rPr>
            </w:pPr>
            <w:r w:rsidRPr="00215A79">
              <w:rPr>
                <w:sz w:val="14"/>
                <w:szCs w:val="14"/>
              </w:rPr>
              <w:fldChar w:fldCharType="begin">
                <w:ffData>
                  <w:name w:val="Texto276"/>
                  <w:enabled/>
                  <w:calcOnExit w:val="0"/>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c>
          <w:tcPr>
            <w:tcW w:w="1418" w:type="dxa"/>
            <w:shd w:val="clear" w:color="auto" w:fill="F2F2F2"/>
          </w:tcPr>
          <w:p w14:paraId="0BE6027B" w14:textId="77777777" w:rsidR="001904D1" w:rsidRPr="00215A79" w:rsidRDefault="001904D1" w:rsidP="00A105F9">
            <w:pPr>
              <w:jc w:val="center"/>
              <w:rPr>
                <w:sz w:val="14"/>
                <w:szCs w:val="14"/>
              </w:rPr>
            </w:pPr>
            <w:r w:rsidRPr="00215A79">
              <w:rPr>
                <w:sz w:val="14"/>
                <w:szCs w:val="14"/>
              </w:rPr>
              <w:fldChar w:fldCharType="begin">
                <w:ffData>
                  <w:name w:val=""/>
                  <w:enabled/>
                  <w:calcOnExit w:val="0"/>
                  <w:textInput>
                    <w:type w:val="date"/>
                    <w:format w:val="dd.MM.yyyy"/>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c>
          <w:tcPr>
            <w:tcW w:w="1418" w:type="dxa"/>
            <w:shd w:val="clear" w:color="auto" w:fill="F2F2F2"/>
          </w:tcPr>
          <w:p w14:paraId="11F9CFB9" w14:textId="77777777" w:rsidR="001904D1" w:rsidRPr="00215A79" w:rsidRDefault="001904D1" w:rsidP="00A105F9">
            <w:pPr>
              <w:jc w:val="center"/>
              <w:rPr>
                <w:sz w:val="14"/>
                <w:szCs w:val="14"/>
              </w:rPr>
            </w:pPr>
            <w:r w:rsidRPr="00215A79">
              <w:rPr>
                <w:sz w:val="14"/>
                <w:szCs w:val="14"/>
              </w:rPr>
              <w:fldChar w:fldCharType="begin">
                <w:ffData>
                  <w:name w:val="Texto261"/>
                  <w:enabled/>
                  <w:calcOnExit w:val="0"/>
                  <w:textInput>
                    <w:type w:val="date"/>
                    <w:format w:val="dd.MM.yyyy"/>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c>
          <w:tcPr>
            <w:tcW w:w="1762" w:type="dxa"/>
            <w:shd w:val="clear" w:color="auto" w:fill="F2F2F2"/>
          </w:tcPr>
          <w:p w14:paraId="37A2B809" w14:textId="77777777" w:rsidR="001904D1" w:rsidRPr="00215A79" w:rsidRDefault="001904D1" w:rsidP="00A105F9">
            <w:pPr>
              <w:jc w:val="center"/>
              <w:rPr>
                <w:sz w:val="14"/>
                <w:szCs w:val="14"/>
              </w:rPr>
            </w:pPr>
            <w:r w:rsidRPr="00215A79">
              <w:rPr>
                <w:sz w:val="14"/>
                <w:szCs w:val="14"/>
              </w:rPr>
              <w:fldChar w:fldCharType="begin">
                <w:ffData>
                  <w:name w:val=""/>
                  <w:enabled/>
                  <w:calcOnExit w:val="0"/>
                  <w:textInput>
                    <w:type w:val="number"/>
                    <w:format w:val="#.##0,00 €;(#.##0,00 €)"/>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r>
      <w:tr w:rsidR="001904D1" w:rsidRPr="00215A79" w14:paraId="6E5422AE" w14:textId="77777777" w:rsidTr="00A105F9">
        <w:tc>
          <w:tcPr>
            <w:tcW w:w="4252" w:type="dxa"/>
            <w:shd w:val="clear" w:color="auto" w:fill="F2F2F2"/>
            <w:vAlign w:val="center"/>
          </w:tcPr>
          <w:p w14:paraId="225D8EBE" w14:textId="77777777" w:rsidR="001904D1" w:rsidRPr="00215A79" w:rsidRDefault="001904D1" w:rsidP="00A105F9">
            <w:pPr>
              <w:rPr>
                <w:sz w:val="14"/>
                <w:szCs w:val="14"/>
              </w:rPr>
            </w:pPr>
            <w:r w:rsidRPr="00215A79">
              <w:rPr>
                <w:sz w:val="14"/>
                <w:szCs w:val="14"/>
              </w:rPr>
              <w:fldChar w:fldCharType="begin">
                <w:ffData>
                  <w:name w:val=""/>
                  <w:enabled/>
                  <w:calcOnExit w:val="0"/>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c>
          <w:tcPr>
            <w:tcW w:w="1418" w:type="dxa"/>
            <w:shd w:val="clear" w:color="auto" w:fill="F2F2F2"/>
            <w:vAlign w:val="center"/>
          </w:tcPr>
          <w:p w14:paraId="7A39E410" w14:textId="77777777" w:rsidR="001904D1" w:rsidRPr="00215A79" w:rsidRDefault="001904D1" w:rsidP="00A105F9">
            <w:pPr>
              <w:jc w:val="center"/>
              <w:rPr>
                <w:sz w:val="14"/>
                <w:szCs w:val="14"/>
              </w:rPr>
            </w:pPr>
            <w:r w:rsidRPr="00215A79">
              <w:rPr>
                <w:sz w:val="14"/>
                <w:szCs w:val="14"/>
              </w:rPr>
              <w:fldChar w:fldCharType="begin">
                <w:ffData>
                  <w:name w:val=""/>
                  <w:enabled/>
                  <w:calcOnExit w:val="0"/>
                  <w:textInput>
                    <w:type w:val="date"/>
                    <w:format w:val="dd/MM/yyyy"/>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c>
          <w:tcPr>
            <w:tcW w:w="1418" w:type="dxa"/>
            <w:shd w:val="clear" w:color="auto" w:fill="F2F2F2"/>
            <w:vAlign w:val="center"/>
          </w:tcPr>
          <w:p w14:paraId="19EF403D" w14:textId="77777777" w:rsidR="001904D1" w:rsidRPr="00215A79" w:rsidRDefault="001904D1" w:rsidP="00A105F9">
            <w:pPr>
              <w:jc w:val="center"/>
              <w:rPr>
                <w:sz w:val="14"/>
                <w:szCs w:val="14"/>
              </w:rPr>
            </w:pPr>
            <w:r w:rsidRPr="00215A79">
              <w:rPr>
                <w:sz w:val="14"/>
                <w:szCs w:val="14"/>
              </w:rPr>
              <w:fldChar w:fldCharType="begin">
                <w:ffData>
                  <w:name w:val=""/>
                  <w:enabled/>
                  <w:calcOnExit w:val="0"/>
                  <w:textInput>
                    <w:type w:val="date"/>
                    <w:format w:val="dd/MM/yyyy"/>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c>
          <w:tcPr>
            <w:tcW w:w="1762" w:type="dxa"/>
            <w:shd w:val="clear" w:color="auto" w:fill="F2F2F2"/>
            <w:vAlign w:val="center"/>
          </w:tcPr>
          <w:p w14:paraId="0A80128B" w14:textId="77777777" w:rsidR="001904D1" w:rsidRPr="00215A79" w:rsidRDefault="001904D1" w:rsidP="00A105F9">
            <w:pPr>
              <w:jc w:val="center"/>
              <w:rPr>
                <w:sz w:val="14"/>
                <w:szCs w:val="14"/>
              </w:rPr>
            </w:pPr>
            <w:r w:rsidRPr="00215A79">
              <w:rPr>
                <w:sz w:val="14"/>
                <w:szCs w:val="14"/>
              </w:rPr>
              <w:fldChar w:fldCharType="begin">
                <w:ffData>
                  <w:name w:val=""/>
                  <w:enabled/>
                  <w:calcOnExit w:val="0"/>
                  <w:textInput>
                    <w:type w:val="number"/>
                    <w:format w:val="#.##0,00 €;(#.##0,00 €)"/>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r>
      <w:tr w:rsidR="001904D1" w:rsidRPr="00215A79" w14:paraId="43020CDD" w14:textId="77777777" w:rsidTr="00A105F9">
        <w:tc>
          <w:tcPr>
            <w:tcW w:w="4252" w:type="dxa"/>
            <w:shd w:val="clear" w:color="auto" w:fill="F2F2F2"/>
            <w:vAlign w:val="center"/>
          </w:tcPr>
          <w:p w14:paraId="2CC3524A" w14:textId="77777777" w:rsidR="001904D1" w:rsidRPr="00215A79" w:rsidRDefault="001904D1" w:rsidP="00A105F9">
            <w:pPr>
              <w:rPr>
                <w:sz w:val="14"/>
                <w:szCs w:val="14"/>
              </w:rPr>
            </w:pPr>
            <w:r w:rsidRPr="00215A79">
              <w:rPr>
                <w:sz w:val="14"/>
                <w:szCs w:val="14"/>
              </w:rPr>
              <w:fldChar w:fldCharType="begin">
                <w:ffData>
                  <w:name w:val=""/>
                  <w:enabled/>
                  <w:calcOnExit w:val="0"/>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c>
          <w:tcPr>
            <w:tcW w:w="1418" w:type="dxa"/>
            <w:shd w:val="clear" w:color="auto" w:fill="F2F2F2"/>
            <w:vAlign w:val="center"/>
          </w:tcPr>
          <w:p w14:paraId="5C38BC12" w14:textId="77777777" w:rsidR="001904D1" w:rsidRPr="00215A79" w:rsidRDefault="001904D1" w:rsidP="00A105F9">
            <w:pPr>
              <w:jc w:val="center"/>
              <w:rPr>
                <w:sz w:val="14"/>
                <w:szCs w:val="14"/>
              </w:rPr>
            </w:pPr>
            <w:r w:rsidRPr="00215A79">
              <w:rPr>
                <w:sz w:val="14"/>
                <w:szCs w:val="14"/>
              </w:rPr>
              <w:fldChar w:fldCharType="begin">
                <w:ffData>
                  <w:name w:val=""/>
                  <w:enabled/>
                  <w:calcOnExit w:val="0"/>
                  <w:textInput>
                    <w:type w:val="date"/>
                    <w:format w:val="dd/MM/yyyy"/>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c>
          <w:tcPr>
            <w:tcW w:w="1418" w:type="dxa"/>
            <w:shd w:val="clear" w:color="auto" w:fill="F2F2F2"/>
            <w:vAlign w:val="center"/>
          </w:tcPr>
          <w:p w14:paraId="0793DA8E" w14:textId="77777777" w:rsidR="001904D1" w:rsidRPr="00215A79" w:rsidRDefault="001904D1" w:rsidP="00A105F9">
            <w:pPr>
              <w:jc w:val="center"/>
              <w:rPr>
                <w:sz w:val="14"/>
                <w:szCs w:val="14"/>
              </w:rPr>
            </w:pPr>
            <w:r w:rsidRPr="00215A79">
              <w:rPr>
                <w:sz w:val="14"/>
                <w:szCs w:val="14"/>
              </w:rPr>
              <w:fldChar w:fldCharType="begin">
                <w:ffData>
                  <w:name w:val=""/>
                  <w:enabled/>
                  <w:calcOnExit w:val="0"/>
                  <w:textInput>
                    <w:type w:val="date"/>
                    <w:format w:val="dd/MM/yyyy"/>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c>
          <w:tcPr>
            <w:tcW w:w="1762" w:type="dxa"/>
            <w:shd w:val="clear" w:color="auto" w:fill="F2F2F2"/>
            <w:vAlign w:val="center"/>
          </w:tcPr>
          <w:p w14:paraId="4E342F29" w14:textId="77777777" w:rsidR="001904D1" w:rsidRPr="00215A79" w:rsidRDefault="001904D1" w:rsidP="00A105F9">
            <w:pPr>
              <w:jc w:val="center"/>
              <w:rPr>
                <w:sz w:val="14"/>
                <w:szCs w:val="14"/>
              </w:rPr>
            </w:pPr>
            <w:r w:rsidRPr="00215A79">
              <w:rPr>
                <w:sz w:val="14"/>
                <w:szCs w:val="14"/>
              </w:rPr>
              <w:fldChar w:fldCharType="begin">
                <w:ffData>
                  <w:name w:val=""/>
                  <w:enabled/>
                  <w:calcOnExit w:val="0"/>
                  <w:textInput>
                    <w:type w:val="number"/>
                    <w:format w:val="#.##0,00 €;(#.##0,00 €)"/>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r>
    </w:tbl>
    <w:p w14:paraId="40B45360" w14:textId="77777777" w:rsidR="001904D1" w:rsidRPr="00215A79" w:rsidRDefault="001904D1" w:rsidP="001904D1">
      <w:pPr>
        <w:numPr>
          <w:ilvl w:val="0"/>
          <w:numId w:val="17"/>
        </w:numPr>
        <w:spacing w:before="240" w:after="120"/>
        <w:ind w:left="284" w:hanging="284"/>
        <w:rPr>
          <w:sz w:val="16"/>
          <w:szCs w:val="16"/>
        </w:rPr>
      </w:pPr>
      <w:r w:rsidRPr="00215A79">
        <w:rPr>
          <w:sz w:val="16"/>
          <w:szCs w:val="16"/>
        </w:rPr>
        <w:t>Que se compromete a comunicar aquellas otras ayudas que solicite y/o reciba para la financiación de la presente actuación tan pronto como se conozca y en todo caso en el momento de la justificación de la ayuda.</w:t>
      </w:r>
    </w:p>
    <w:p w14:paraId="60EF6297" w14:textId="77777777" w:rsidR="008C372B" w:rsidRPr="00975987" w:rsidRDefault="008C372B" w:rsidP="007B5AAB">
      <w:pPr>
        <w:spacing w:before="240" w:after="120"/>
        <w:rPr>
          <w:sz w:val="16"/>
          <w:szCs w:val="16"/>
        </w:rPr>
      </w:pPr>
      <w:r w:rsidRPr="00975987">
        <w:rPr>
          <w:sz w:val="16"/>
          <w:szCs w:val="16"/>
        </w:rPr>
        <w:t>En el caso de haber solicitado subvención a la</w:t>
      </w:r>
      <w:r w:rsidR="007B5AAB">
        <w:rPr>
          <w:sz w:val="16"/>
          <w:szCs w:val="16"/>
        </w:rPr>
        <w:t>s</w:t>
      </w:r>
      <w:r w:rsidRPr="00975987">
        <w:rPr>
          <w:sz w:val="16"/>
          <w:szCs w:val="16"/>
        </w:rPr>
        <w:t xml:space="preserve"> </w:t>
      </w:r>
      <w:r w:rsidR="007B5AAB">
        <w:rPr>
          <w:sz w:val="16"/>
          <w:szCs w:val="16"/>
        </w:rPr>
        <w:t>l</w:t>
      </w:r>
      <w:r w:rsidRPr="007B5AAB">
        <w:rPr>
          <w:bCs/>
          <w:sz w:val="16"/>
          <w:szCs w:val="16"/>
        </w:rPr>
        <w:t>ínea</w:t>
      </w:r>
      <w:r w:rsidR="007B5AAB" w:rsidRPr="007B5AAB">
        <w:rPr>
          <w:bCs/>
          <w:sz w:val="16"/>
          <w:szCs w:val="16"/>
        </w:rPr>
        <w:t>s</w:t>
      </w:r>
      <w:r w:rsidRPr="007B5AAB">
        <w:rPr>
          <w:bCs/>
          <w:sz w:val="16"/>
          <w:szCs w:val="16"/>
        </w:rPr>
        <w:t xml:space="preserve"> de</w:t>
      </w:r>
      <w:r w:rsidRPr="00975987">
        <w:rPr>
          <w:b/>
          <w:sz w:val="16"/>
          <w:szCs w:val="16"/>
        </w:rPr>
        <w:t xml:space="preserve"> Asesoramiento Tecnológico</w:t>
      </w:r>
      <w:r w:rsidRPr="00975987">
        <w:rPr>
          <w:sz w:val="16"/>
          <w:szCs w:val="16"/>
        </w:rPr>
        <w:t>:</w:t>
      </w:r>
    </w:p>
    <w:p w14:paraId="5AA61717" w14:textId="77777777" w:rsidR="007B5AAB" w:rsidRPr="00215A79" w:rsidRDefault="007B5AAB" w:rsidP="0013457E">
      <w:pPr>
        <w:numPr>
          <w:ilvl w:val="0"/>
          <w:numId w:val="17"/>
        </w:numPr>
        <w:tabs>
          <w:tab w:val="left" w:pos="284"/>
          <w:tab w:val="left" w:pos="851"/>
        </w:tabs>
        <w:spacing w:line="288" w:lineRule="auto"/>
        <w:ind w:left="1134" w:hanging="1134"/>
        <w:rPr>
          <w:sz w:val="16"/>
          <w:szCs w:val="16"/>
        </w:rPr>
      </w:pPr>
      <w:r w:rsidRPr="00215A79">
        <w:rPr>
          <w:sz w:val="16"/>
          <w:szCs w:val="16"/>
        </w:rPr>
        <w:lastRenderedPageBreak/>
        <w:t>Que</w:t>
      </w:r>
      <w:r w:rsidRPr="00215A79">
        <w:rPr>
          <w:sz w:val="16"/>
          <w:szCs w:val="16"/>
        </w:rPr>
        <w:tab/>
      </w:r>
      <w:r w:rsidRPr="00215A79">
        <w:rPr>
          <w:sz w:val="16"/>
          <w:szCs w:val="16"/>
        </w:rPr>
        <w:fldChar w:fldCharType="begin">
          <w:ffData>
            <w:name w:val="Casilla22"/>
            <w:enabled/>
            <w:calcOnExit w:val="0"/>
            <w:checkBox>
              <w:sizeAuto/>
              <w:default w:val="0"/>
            </w:checkBox>
          </w:ffData>
        </w:fldChar>
      </w:r>
      <w:r w:rsidRPr="00215A79">
        <w:rPr>
          <w:sz w:val="16"/>
          <w:szCs w:val="16"/>
        </w:rPr>
        <w:instrText xml:space="preserve"> FORMCHECKBOX </w:instrText>
      </w:r>
      <w:r>
        <w:rPr>
          <w:sz w:val="16"/>
          <w:szCs w:val="16"/>
        </w:rPr>
      </w:r>
      <w:r>
        <w:rPr>
          <w:sz w:val="16"/>
          <w:szCs w:val="16"/>
        </w:rPr>
        <w:fldChar w:fldCharType="separate"/>
      </w:r>
      <w:r w:rsidRPr="00215A79">
        <w:rPr>
          <w:sz w:val="16"/>
          <w:szCs w:val="16"/>
        </w:rPr>
        <w:fldChar w:fldCharType="end"/>
      </w:r>
      <w:r w:rsidRPr="00215A79">
        <w:rPr>
          <w:sz w:val="16"/>
          <w:szCs w:val="16"/>
        </w:rPr>
        <w:t xml:space="preserve"> </w:t>
      </w:r>
      <w:r w:rsidRPr="007B5AAB">
        <w:rPr>
          <w:b/>
          <w:sz w:val="16"/>
          <w:szCs w:val="16"/>
        </w:rPr>
        <w:t>NO</w:t>
      </w:r>
      <w:r w:rsidRPr="007B5AAB">
        <w:rPr>
          <w:sz w:val="16"/>
          <w:szCs w:val="16"/>
        </w:rPr>
        <w:t xml:space="preserve"> ha solicitado y/o recibido otras ayudas </w:t>
      </w:r>
      <w:r>
        <w:rPr>
          <w:sz w:val="16"/>
          <w:szCs w:val="16"/>
        </w:rPr>
        <w:t>acogidas a</w:t>
      </w:r>
      <w:r w:rsidRPr="007B5AAB">
        <w:rPr>
          <w:sz w:val="16"/>
          <w:szCs w:val="16"/>
        </w:rPr>
        <w:t>l artículo 28</w:t>
      </w:r>
      <w:r>
        <w:rPr>
          <w:sz w:val="16"/>
          <w:szCs w:val="16"/>
        </w:rPr>
        <w:t xml:space="preserve"> </w:t>
      </w:r>
      <w:r w:rsidRPr="007B5AAB">
        <w:rPr>
          <w:sz w:val="16"/>
          <w:szCs w:val="16"/>
        </w:rPr>
        <w:t xml:space="preserve">del </w:t>
      </w:r>
      <w:hyperlink r:id="rId17" w:history="1">
        <w:r w:rsidRPr="007B5AAB">
          <w:rPr>
            <w:rStyle w:val="Hipervnculo"/>
            <w:sz w:val="16"/>
            <w:szCs w:val="16"/>
          </w:rPr>
          <w:t>Reglamento (UE) No 651/2014 de la Comisión, de 17 de junio de 2014</w:t>
        </w:r>
      </w:hyperlink>
      <w:r w:rsidRPr="00215A79">
        <w:rPr>
          <w:sz w:val="16"/>
          <w:szCs w:val="16"/>
        </w:rPr>
        <w:t>.</w:t>
      </w:r>
    </w:p>
    <w:p w14:paraId="30D0BE33" w14:textId="77777777" w:rsidR="008A3A8E" w:rsidRPr="008A3A8E" w:rsidRDefault="007B5AAB" w:rsidP="008A3A8E">
      <w:pPr>
        <w:tabs>
          <w:tab w:val="left" w:pos="851"/>
        </w:tabs>
        <w:spacing w:after="120" w:line="288" w:lineRule="auto"/>
        <w:ind w:left="1134" w:hanging="850"/>
        <w:rPr>
          <w:sz w:val="16"/>
          <w:szCs w:val="16"/>
        </w:rPr>
      </w:pPr>
      <w:r w:rsidRPr="00215A79">
        <w:rPr>
          <w:sz w:val="16"/>
          <w:szCs w:val="16"/>
        </w:rPr>
        <w:tab/>
      </w:r>
      <w:r w:rsidRPr="00215A79">
        <w:rPr>
          <w:sz w:val="16"/>
          <w:szCs w:val="16"/>
        </w:rPr>
        <w:fldChar w:fldCharType="begin">
          <w:ffData>
            <w:name w:val="Casilla23"/>
            <w:enabled/>
            <w:calcOnExit w:val="0"/>
            <w:checkBox>
              <w:sizeAuto/>
              <w:default w:val="0"/>
            </w:checkBox>
          </w:ffData>
        </w:fldChar>
      </w:r>
      <w:r w:rsidRPr="00215A79">
        <w:rPr>
          <w:sz w:val="16"/>
          <w:szCs w:val="16"/>
        </w:rPr>
        <w:instrText xml:space="preserve"> FORMCHECKBOX </w:instrText>
      </w:r>
      <w:r>
        <w:rPr>
          <w:sz w:val="16"/>
          <w:szCs w:val="16"/>
        </w:rPr>
      </w:r>
      <w:r>
        <w:rPr>
          <w:sz w:val="16"/>
          <w:szCs w:val="16"/>
        </w:rPr>
        <w:fldChar w:fldCharType="separate"/>
      </w:r>
      <w:r w:rsidRPr="00215A79">
        <w:rPr>
          <w:sz w:val="16"/>
          <w:szCs w:val="16"/>
        </w:rPr>
        <w:fldChar w:fldCharType="end"/>
      </w:r>
      <w:r>
        <w:rPr>
          <w:sz w:val="16"/>
          <w:szCs w:val="16"/>
        </w:rPr>
        <w:tab/>
      </w:r>
      <w:r w:rsidRPr="007B5AAB">
        <w:rPr>
          <w:b/>
          <w:sz w:val="16"/>
          <w:szCs w:val="16"/>
        </w:rPr>
        <w:t>SI</w:t>
      </w:r>
      <w:r w:rsidRPr="007B5AAB">
        <w:rPr>
          <w:sz w:val="16"/>
          <w:szCs w:val="16"/>
        </w:rPr>
        <w:t xml:space="preserve"> ha solicitado y/o recibido las siguientes ayudas acogidas al artículo 28 del </w:t>
      </w:r>
      <w:hyperlink r:id="rId18" w:history="1">
        <w:r w:rsidRPr="007B5AAB">
          <w:rPr>
            <w:rStyle w:val="Hipervnculo"/>
            <w:sz w:val="16"/>
            <w:szCs w:val="16"/>
          </w:rPr>
          <w:t>Reglamento (UE) No 651/2014 de la Comisión, de 17 de junio de 2014</w:t>
        </w:r>
      </w:hyperlink>
      <w:r>
        <w:rPr>
          <w:sz w:val="16"/>
          <w:szCs w:val="16"/>
        </w:rPr>
        <w:t>:</w:t>
      </w:r>
    </w:p>
    <w:tbl>
      <w:tblPr>
        <w:tblW w:w="0" w:type="auto"/>
        <w:tblInd w:w="959"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3747"/>
        <w:gridCol w:w="1328"/>
        <w:gridCol w:w="1356"/>
        <w:gridCol w:w="1634"/>
      </w:tblGrid>
      <w:tr w:rsidR="008A3A8E" w:rsidRPr="00215A79" w14:paraId="71EDB291" w14:textId="77777777" w:rsidTr="00A105F9">
        <w:tc>
          <w:tcPr>
            <w:tcW w:w="4252" w:type="dxa"/>
            <w:shd w:val="clear" w:color="auto" w:fill="auto"/>
            <w:vAlign w:val="center"/>
          </w:tcPr>
          <w:p w14:paraId="531D7322" w14:textId="77777777" w:rsidR="008A3A8E" w:rsidRPr="00215A79" w:rsidRDefault="008A3A8E" w:rsidP="00A105F9">
            <w:pPr>
              <w:jc w:val="left"/>
              <w:rPr>
                <w:sz w:val="14"/>
                <w:szCs w:val="14"/>
              </w:rPr>
            </w:pPr>
            <w:r w:rsidRPr="00215A79">
              <w:rPr>
                <w:sz w:val="14"/>
                <w:szCs w:val="14"/>
              </w:rPr>
              <w:t>Entidad</w:t>
            </w:r>
          </w:p>
        </w:tc>
        <w:tc>
          <w:tcPr>
            <w:tcW w:w="1418" w:type="dxa"/>
            <w:shd w:val="clear" w:color="auto" w:fill="auto"/>
            <w:vAlign w:val="center"/>
          </w:tcPr>
          <w:p w14:paraId="2BD6B991" w14:textId="77777777" w:rsidR="008A3A8E" w:rsidRPr="00215A79" w:rsidRDefault="008A3A8E" w:rsidP="00A105F9">
            <w:pPr>
              <w:jc w:val="center"/>
              <w:rPr>
                <w:sz w:val="14"/>
                <w:szCs w:val="14"/>
              </w:rPr>
            </w:pPr>
            <w:r w:rsidRPr="00215A79">
              <w:rPr>
                <w:sz w:val="14"/>
                <w:szCs w:val="14"/>
              </w:rPr>
              <w:t>Fecha solicitud</w:t>
            </w:r>
          </w:p>
        </w:tc>
        <w:tc>
          <w:tcPr>
            <w:tcW w:w="1418" w:type="dxa"/>
            <w:shd w:val="clear" w:color="auto" w:fill="auto"/>
            <w:vAlign w:val="center"/>
          </w:tcPr>
          <w:p w14:paraId="6799BDD3" w14:textId="77777777" w:rsidR="008A3A8E" w:rsidRPr="00215A79" w:rsidRDefault="008A3A8E" w:rsidP="00A105F9">
            <w:pPr>
              <w:jc w:val="center"/>
              <w:rPr>
                <w:sz w:val="14"/>
                <w:szCs w:val="14"/>
              </w:rPr>
            </w:pPr>
            <w:r w:rsidRPr="00215A79">
              <w:rPr>
                <w:sz w:val="14"/>
                <w:szCs w:val="14"/>
              </w:rPr>
              <w:t>Fecha aprobación</w:t>
            </w:r>
          </w:p>
        </w:tc>
        <w:tc>
          <w:tcPr>
            <w:tcW w:w="1762" w:type="dxa"/>
            <w:shd w:val="clear" w:color="auto" w:fill="auto"/>
            <w:vAlign w:val="center"/>
          </w:tcPr>
          <w:p w14:paraId="101432CE" w14:textId="77777777" w:rsidR="008A3A8E" w:rsidRPr="00215A79" w:rsidRDefault="008A3A8E" w:rsidP="00A105F9">
            <w:pPr>
              <w:jc w:val="center"/>
              <w:rPr>
                <w:sz w:val="14"/>
                <w:szCs w:val="14"/>
              </w:rPr>
            </w:pPr>
            <w:r w:rsidRPr="00215A79">
              <w:rPr>
                <w:sz w:val="14"/>
                <w:szCs w:val="14"/>
              </w:rPr>
              <w:t>Importe recibido o aprobado</w:t>
            </w:r>
          </w:p>
        </w:tc>
      </w:tr>
      <w:tr w:rsidR="008A3A8E" w:rsidRPr="00215A79" w14:paraId="7730113A" w14:textId="77777777" w:rsidTr="00A105F9">
        <w:tc>
          <w:tcPr>
            <w:tcW w:w="4252" w:type="dxa"/>
            <w:shd w:val="clear" w:color="auto" w:fill="F2F2F2"/>
          </w:tcPr>
          <w:p w14:paraId="46E86B8C" w14:textId="77777777" w:rsidR="008A3A8E" w:rsidRPr="00215A79" w:rsidRDefault="008A3A8E" w:rsidP="00A105F9">
            <w:pPr>
              <w:rPr>
                <w:sz w:val="14"/>
                <w:szCs w:val="14"/>
              </w:rPr>
            </w:pPr>
            <w:r w:rsidRPr="00215A79">
              <w:rPr>
                <w:sz w:val="14"/>
                <w:szCs w:val="14"/>
              </w:rPr>
              <w:fldChar w:fldCharType="begin">
                <w:ffData>
                  <w:name w:val="Texto276"/>
                  <w:enabled/>
                  <w:calcOnExit w:val="0"/>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c>
          <w:tcPr>
            <w:tcW w:w="1418" w:type="dxa"/>
            <w:shd w:val="clear" w:color="auto" w:fill="F2F2F2"/>
          </w:tcPr>
          <w:p w14:paraId="5D72B1E6" w14:textId="77777777" w:rsidR="008A3A8E" w:rsidRPr="00215A79" w:rsidRDefault="008A3A8E" w:rsidP="00A105F9">
            <w:pPr>
              <w:jc w:val="center"/>
              <w:rPr>
                <w:sz w:val="14"/>
                <w:szCs w:val="14"/>
              </w:rPr>
            </w:pPr>
            <w:r w:rsidRPr="00215A79">
              <w:rPr>
                <w:sz w:val="14"/>
                <w:szCs w:val="14"/>
              </w:rPr>
              <w:fldChar w:fldCharType="begin">
                <w:ffData>
                  <w:name w:val=""/>
                  <w:enabled/>
                  <w:calcOnExit w:val="0"/>
                  <w:textInput>
                    <w:type w:val="date"/>
                    <w:format w:val="dd.MM.yyyy"/>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c>
          <w:tcPr>
            <w:tcW w:w="1418" w:type="dxa"/>
            <w:shd w:val="clear" w:color="auto" w:fill="F2F2F2"/>
          </w:tcPr>
          <w:p w14:paraId="141FAECE" w14:textId="77777777" w:rsidR="008A3A8E" w:rsidRPr="00215A79" w:rsidRDefault="008A3A8E" w:rsidP="00A105F9">
            <w:pPr>
              <w:jc w:val="center"/>
              <w:rPr>
                <w:sz w:val="14"/>
                <w:szCs w:val="14"/>
              </w:rPr>
            </w:pPr>
            <w:r w:rsidRPr="00215A79">
              <w:rPr>
                <w:sz w:val="14"/>
                <w:szCs w:val="14"/>
              </w:rPr>
              <w:fldChar w:fldCharType="begin">
                <w:ffData>
                  <w:name w:val="Texto261"/>
                  <w:enabled/>
                  <w:calcOnExit w:val="0"/>
                  <w:textInput>
                    <w:type w:val="date"/>
                    <w:format w:val="dd.MM.yyyy"/>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c>
          <w:tcPr>
            <w:tcW w:w="1762" w:type="dxa"/>
            <w:shd w:val="clear" w:color="auto" w:fill="F2F2F2"/>
          </w:tcPr>
          <w:p w14:paraId="1E81DE0B" w14:textId="77777777" w:rsidR="008A3A8E" w:rsidRPr="00215A79" w:rsidRDefault="008A3A8E" w:rsidP="00A105F9">
            <w:pPr>
              <w:jc w:val="center"/>
              <w:rPr>
                <w:sz w:val="14"/>
                <w:szCs w:val="14"/>
              </w:rPr>
            </w:pPr>
            <w:r w:rsidRPr="00215A79">
              <w:rPr>
                <w:sz w:val="14"/>
                <w:szCs w:val="14"/>
              </w:rPr>
              <w:fldChar w:fldCharType="begin">
                <w:ffData>
                  <w:name w:val=""/>
                  <w:enabled/>
                  <w:calcOnExit w:val="0"/>
                  <w:textInput>
                    <w:type w:val="number"/>
                    <w:format w:val="#.##0,00 €;(#.##0,00 €)"/>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r>
      <w:tr w:rsidR="008A3A8E" w:rsidRPr="00215A79" w14:paraId="5B9E9521" w14:textId="77777777" w:rsidTr="00A105F9">
        <w:tc>
          <w:tcPr>
            <w:tcW w:w="4252" w:type="dxa"/>
            <w:shd w:val="clear" w:color="auto" w:fill="F2F2F2"/>
            <w:vAlign w:val="center"/>
          </w:tcPr>
          <w:p w14:paraId="0A11D7FB" w14:textId="77777777" w:rsidR="008A3A8E" w:rsidRPr="00215A79" w:rsidRDefault="008A3A8E" w:rsidP="00A105F9">
            <w:pPr>
              <w:rPr>
                <w:sz w:val="14"/>
                <w:szCs w:val="14"/>
              </w:rPr>
            </w:pPr>
            <w:r w:rsidRPr="00215A79">
              <w:rPr>
                <w:sz w:val="14"/>
                <w:szCs w:val="14"/>
              </w:rPr>
              <w:fldChar w:fldCharType="begin">
                <w:ffData>
                  <w:name w:val=""/>
                  <w:enabled/>
                  <w:calcOnExit w:val="0"/>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c>
          <w:tcPr>
            <w:tcW w:w="1418" w:type="dxa"/>
            <w:shd w:val="clear" w:color="auto" w:fill="F2F2F2"/>
            <w:vAlign w:val="center"/>
          </w:tcPr>
          <w:p w14:paraId="6997800A" w14:textId="77777777" w:rsidR="008A3A8E" w:rsidRPr="00215A79" w:rsidRDefault="008A3A8E" w:rsidP="00A105F9">
            <w:pPr>
              <w:jc w:val="center"/>
              <w:rPr>
                <w:sz w:val="14"/>
                <w:szCs w:val="14"/>
              </w:rPr>
            </w:pPr>
            <w:r w:rsidRPr="00215A79">
              <w:rPr>
                <w:sz w:val="14"/>
                <w:szCs w:val="14"/>
              </w:rPr>
              <w:fldChar w:fldCharType="begin">
                <w:ffData>
                  <w:name w:val=""/>
                  <w:enabled/>
                  <w:calcOnExit w:val="0"/>
                  <w:textInput>
                    <w:type w:val="date"/>
                    <w:format w:val="dd/MM/yyyy"/>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c>
          <w:tcPr>
            <w:tcW w:w="1418" w:type="dxa"/>
            <w:shd w:val="clear" w:color="auto" w:fill="F2F2F2"/>
            <w:vAlign w:val="center"/>
          </w:tcPr>
          <w:p w14:paraId="7417E0E3" w14:textId="77777777" w:rsidR="008A3A8E" w:rsidRPr="00215A79" w:rsidRDefault="008A3A8E" w:rsidP="00A105F9">
            <w:pPr>
              <w:jc w:val="center"/>
              <w:rPr>
                <w:sz w:val="14"/>
                <w:szCs w:val="14"/>
              </w:rPr>
            </w:pPr>
            <w:r w:rsidRPr="00215A79">
              <w:rPr>
                <w:sz w:val="14"/>
                <w:szCs w:val="14"/>
              </w:rPr>
              <w:fldChar w:fldCharType="begin">
                <w:ffData>
                  <w:name w:val=""/>
                  <w:enabled/>
                  <w:calcOnExit w:val="0"/>
                  <w:textInput>
                    <w:type w:val="date"/>
                    <w:format w:val="dd/MM/yyyy"/>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c>
          <w:tcPr>
            <w:tcW w:w="1762" w:type="dxa"/>
            <w:shd w:val="clear" w:color="auto" w:fill="F2F2F2"/>
            <w:vAlign w:val="center"/>
          </w:tcPr>
          <w:p w14:paraId="531B5BD3" w14:textId="77777777" w:rsidR="008A3A8E" w:rsidRPr="00215A79" w:rsidRDefault="008A3A8E" w:rsidP="00A105F9">
            <w:pPr>
              <w:jc w:val="center"/>
              <w:rPr>
                <w:sz w:val="14"/>
                <w:szCs w:val="14"/>
              </w:rPr>
            </w:pPr>
            <w:r w:rsidRPr="00215A79">
              <w:rPr>
                <w:sz w:val="14"/>
                <w:szCs w:val="14"/>
              </w:rPr>
              <w:fldChar w:fldCharType="begin">
                <w:ffData>
                  <w:name w:val=""/>
                  <w:enabled/>
                  <w:calcOnExit w:val="0"/>
                  <w:textInput>
                    <w:type w:val="number"/>
                    <w:format w:val="#.##0,00 €;(#.##0,00 €)"/>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r>
      <w:tr w:rsidR="008A3A8E" w:rsidRPr="00215A79" w14:paraId="173DE785" w14:textId="77777777" w:rsidTr="00A105F9">
        <w:tc>
          <w:tcPr>
            <w:tcW w:w="4252" w:type="dxa"/>
            <w:shd w:val="clear" w:color="auto" w:fill="F2F2F2"/>
            <w:vAlign w:val="center"/>
          </w:tcPr>
          <w:p w14:paraId="6DCBE6E8" w14:textId="77777777" w:rsidR="008A3A8E" w:rsidRPr="00215A79" w:rsidRDefault="008A3A8E" w:rsidP="00A105F9">
            <w:pPr>
              <w:rPr>
                <w:sz w:val="14"/>
                <w:szCs w:val="14"/>
              </w:rPr>
            </w:pPr>
            <w:r w:rsidRPr="00215A79">
              <w:rPr>
                <w:sz w:val="14"/>
                <w:szCs w:val="14"/>
              </w:rPr>
              <w:fldChar w:fldCharType="begin">
                <w:ffData>
                  <w:name w:val=""/>
                  <w:enabled/>
                  <w:calcOnExit w:val="0"/>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c>
          <w:tcPr>
            <w:tcW w:w="1418" w:type="dxa"/>
            <w:shd w:val="clear" w:color="auto" w:fill="F2F2F2"/>
            <w:vAlign w:val="center"/>
          </w:tcPr>
          <w:p w14:paraId="42663CE8" w14:textId="77777777" w:rsidR="008A3A8E" w:rsidRPr="00215A79" w:rsidRDefault="008A3A8E" w:rsidP="00A105F9">
            <w:pPr>
              <w:jc w:val="center"/>
              <w:rPr>
                <w:sz w:val="14"/>
                <w:szCs w:val="14"/>
              </w:rPr>
            </w:pPr>
            <w:r w:rsidRPr="00215A79">
              <w:rPr>
                <w:sz w:val="14"/>
                <w:szCs w:val="14"/>
              </w:rPr>
              <w:fldChar w:fldCharType="begin">
                <w:ffData>
                  <w:name w:val=""/>
                  <w:enabled/>
                  <w:calcOnExit w:val="0"/>
                  <w:textInput>
                    <w:type w:val="date"/>
                    <w:format w:val="dd/MM/yyyy"/>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c>
          <w:tcPr>
            <w:tcW w:w="1418" w:type="dxa"/>
            <w:shd w:val="clear" w:color="auto" w:fill="F2F2F2"/>
            <w:vAlign w:val="center"/>
          </w:tcPr>
          <w:p w14:paraId="673B560A" w14:textId="77777777" w:rsidR="008A3A8E" w:rsidRPr="00215A79" w:rsidRDefault="008A3A8E" w:rsidP="00A105F9">
            <w:pPr>
              <w:jc w:val="center"/>
              <w:rPr>
                <w:sz w:val="14"/>
                <w:szCs w:val="14"/>
              </w:rPr>
            </w:pPr>
            <w:r w:rsidRPr="00215A79">
              <w:rPr>
                <w:sz w:val="14"/>
                <w:szCs w:val="14"/>
              </w:rPr>
              <w:fldChar w:fldCharType="begin">
                <w:ffData>
                  <w:name w:val=""/>
                  <w:enabled/>
                  <w:calcOnExit w:val="0"/>
                  <w:textInput>
                    <w:type w:val="date"/>
                    <w:format w:val="dd/MM/yyyy"/>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c>
          <w:tcPr>
            <w:tcW w:w="1762" w:type="dxa"/>
            <w:shd w:val="clear" w:color="auto" w:fill="F2F2F2"/>
            <w:vAlign w:val="center"/>
          </w:tcPr>
          <w:p w14:paraId="6A609B97" w14:textId="77777777" w:rsidR="008A3A8E" w:rsidRPr="00215A79" w:rsidRDefault="008A3A8E" w:rsidP="00A105F9">
            <w:pPr>
              <w:jc w:val="center"/>
              <w:rPr>
                <w:sz w:val="14"/>
                <w:szCs w:val="14"/>
              </w:rPr>
            </w:pPr>
            <w:r w:rsidRPr="00215A79">
              <w:rPr>
                <w:sz w:val="14"/>
                <w:szCs w:val="14"/>
              </w:rPr>
              <w:fldChar w:fldCharType="begin">
                <w:ffData>
                  <w:name w:val=""/>
                  <w:enabled/>
                  <w:calcOnExit w:val="0"/>
                  <w:textInput>
                    <w:type w:val="number"/>
                    <w:format w:val="#.##0,00 €;(#.##0,00 €)"/>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r>
    </w:tbl>
    <w:p w14:paraId="3CE78FDD" w14:textId="77777777" w:rsidR="0087230A" w:rsidRPr="0087230A" w:rsidRDefault="0087230A" w:rsidP="0087230A">
      <w:pPr>
        <w:spacing w:before="240" w:after="120"/>
        <w:rPr>
          <w:b/>
          <w:sz w:val="14"/>
          <w:szCs w:val="14"/>
        </w:rPr>
      </w:pPr>
      <w:r w:rsidRPr="009028C7">
        <w:rPr>
          <w:b/>
          <w:bCs/>
          <w:szCs w:val="18"/>
        </w:rPr>
        <w:t xml:space="preserve">INTERVENCIÓN DE </w:t>
      </w:r>
      <w:r w:rsidR="009028C7" w:rsidRPr="009028C7">
        <w:rPr>
          <w:b/>
          <w:bCs/>
          <w:szCs w:val="18"/>
        </w:rPr>
        <w:t xml:space="preserve">CENTROS TECNOLÓGICOS </w:t>
      </w:r>
      <w:r w:rsidRPr="009028C7">
        <w:rPr>
          <w:b/>
          <w:bCs/>
          <w:szCs w:val="18"/>
        </w:rPr>
        <w:t>VINCULAD</w:t>
      </w:r>
      <w:r w:rsidR="009028C7" w:rsidRPr="009028C7">
        <w:rPr>
          <w:b/>
          <w:bCs/>
          <w:szCs w:val="18"/>
        </w:rPr>
        <w:t>O</w:t>
      </w:r>
      <w:r w:rsidRPr="009028C7">
        <w:rPr>
          <w:b/>
          <w:bCs/>
          <w:szCs w:val="18"/>
        </w:rPr>
        <w:t>S EN EL PROYECTO</w:t>
      </w:r>
    </w:p>
    <w:p w14:paraId="1A86F41E" w14:textId="77777777" w:rsidR="008C372B" w:rsidRPr="0087230A" w:rsidRDefault="006000D8" w:rsidP="008C372B">
      <w:pPr>
        <w:numPr>
          <w:ilvl w:val="0"/>
          <w:numId w:val="20"/>
        </w:numPr>
        <w:spacing w:before="120" w:after="120"/>
        <w:ind w:left="284" w:right="6" w:hanging="284"/>
        <w:rPr>
          <w:sz w:val="16"/>
          <w:szCs w:val="16"/>
        </w:rPr>
      </w:pPr>
      <w:bookmarkStart w:id="4" w:name="_Hlk68523798"/>
      <w:r>
        <w:rPr>
          <w:rFonts w:cs="Arial"/>
          <w:sz w:val="16"/>
          <w:szCs w:val="16"/>
        </w:rPr>
        <w:t>Al</w:t>
      </w:r>
      <w:r>
        <w:rPr>
          <w:sz w:val="16"/>
          <w:szCs w:val="16"/>
        </w:rPr>
        <w:t xml:space="preserve"> no cumplirse lo establecido </w:t>
      </w:r>
      <w:r w:rsidRPr="00A0563B">
        <w:rPr>
          <w:rFonts w:cs="Arial"/>
          <w:sz w:val="16"/>
          <w:szCs w:val="16"/>
        </w:rPr>
        <w:t>en la Orden CIN/310/2021, de 30 de marzo,</w:t>
      </w:r>
      <w:r>
        <w:rPr>
          <w:rFonts w:cs="Arial"/>
          <w:sz w:val="16"/>
          <w:szCs w:val="16"/>
        </w:rPr>
        <w:t xml:space="preserve"> se SOLICITA </w:t>
      </w:r>
      <w:r w:rsidRPr="00A0563B">
        <w:rPr>
          <w:rFonts w:cs="Arial"/>
          <w:sz w:val="16"/>
          <w:szCs w:val="16"/>
        </w:rPr>
        <w:t>AUTORIZACIÓN d</w:t>
      </w:r>
      <w:r w:rsidRPr="0087230A">
        <w:rPr>
          <w:rFonts w:cs="Arial"/>
          <w:sz w:val="16"/>
          <w:szCs w:val="16"/>
        </w:rPr>
        <w:t>e</w:t>
      </w:r>
      <w:r w:rsidR="00012DC3">
        <w:rPr>
          <w:rFonts w:cs="Arial"/>
          <w:sz w:val="16"/>
          <w:szCs w:val="16"/>
        </w:rPr>
        <w:t xml:space="preserve"> </w:t>
      </w:r>
      <w:r w:rsidRPr="0087230A">
        <w:rPr>
          <w:rFonts w:cs="Arial"/>
          <w:sz w:val="16"/>
          <w:szCs w:val="16"/>
        </w:rPr>
        <w:t>l</w:t>
      </w:r>
      <w:r w:rsidR="00012DC3">
        <w:rPr>
          <w:rFonts w:cs="Arial"/>
          <w:sz w:val="16"/>
          <w:szCs w:val="16"/>
        </w:rPr>
        <w:t>a Agencia SEKUENS</w:t>
      </w:r>
      <w:r w:rsidRPr="0087230A">
        <w:rPr>
          <w:rFonts w:cs="Arial"/>
          <w:sz w:val="16"/>
          <w:szCs w:val="16"/>
        </w:rPr>
        <w:t xml:space="preserve"> para subcontratar</w:t>
      </w:r>
      <w:r>
        <w:rPr>
          <w:rFonts w:cs="Arial"/>
          <w:sz w:val="16"/>
          <w:szCs w:val="16"/>
        </w:rPr>
        <w:t xml:space="preserve"> como</w:t>
      </w:r>
      <w:r w:rsidR="008C372B" w:rsidRPr="0087230A">
        <w:rPr>
          <w:rFonts w:cs="Arial"/>
          <w:sz w:val="16"/>
          <w:szCs w:val="16"/>
        </w:rPr>
        <w:t xml:space="preserve"> entidad vinculada</w:t>
      </w:r>
      <w:r>
        <w:rPr>
          <w:rFonts w:cs="Arial"/>
          <w:sz w:val="16"/>
          <w:szCs w:val="16"/>
        </w:rPr>
        <w:t xml:space="preserve"> </w:t>
      </w:r>
      <w:bookmarkEnd w:id="4"/>
      <w:r>
        <w:rPr>
          <w:rFonts w:cs="Arial"/>
          <w:sz w:val="16"/>
          <w:szCs w:val="16"/>
        </w:rPr>
        <w:t>a</w:t>
      </w:r>
      <w:r w:rsidR="008C372B" w:rsidRPr="0087230A">
        <w:rPr>
          <w:rFonts w:cs="Arial"/>
          <w:sz w:val="16"/>
          <w:szCs w:val="16"/>
        </w:rPr>
        <w:t>:</w:t>
      </w:r>
    </w:p>
    <w:tbl>
      <w:tblPr>
        <w:tblW w:w="8930" w:type="dxa"/>
        <w:tblInd w:w="392"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2977"/>
        <w:gridCol w:w="5953"/>
      </w:tblGrid>
      <w:tr w:rsidR="008C372B" w:rsidRPr="006F72D2" w14:paraId="19A66B8F" w14:textId="77777777" w:rsidTr="00A105F9">
        <w:tc>
          <w:tcPr>
            <w:tcW w:w="2977" w:type="dxa"/>
            <w:shd w:val="clear" w:color="auto" w:fill="auto"/>
            <w:vAlign w:val="center"/>
          </w:tcPr>
          <w:p w14:paraId="464FECC7" w14:textId="77777777" w:rsidR="008C372B" w:rsidRPr="006F72D2" w:rsidRDefault="008C372B" w:rsidP="00C07249">
            <w:pPr>
              <w:spacing w:before="40" w:after="40"/>
              <w:rPr>
                <w:bCs/>
                <w:sz w:val="14"/>
                <w:szCs w:val="14"/>
              </w:rPr>
            </w:pPr>
            <w:r w:rsidRPr="006F72D2">
              <w:rPr>
                <w:bCs/>
                <w:sz w:val="14"/>
                <w:szCs w:val="14"/>
              </w:rPr>
              <w:t>Centro Tecnológico</w:t>
            </w:r>
          </w:p>
        </w:tc>
        <w:tc>
          <w:tcPr>
            <w:tcW w:w="5953" w:type="dxa"/>
            <w:shd w:val="clear" w:color="auto" w:fill="auto"/>
            <w:vAlign w:val="center"/>
          </w:tcPr>
          <w:p w14:paraId="033B6BE2" w14:textId="77777777" w:rsidR="008C372B" w:rsidRPr="006F72D2" w:rsidRDefault="008C372B" w:rsidP="00C07249">
            <w:pPr>
              <w:spacing w:before="40" w:after="40"/>
              <w:jc w:val="left"/>
              <w:rPr>
                <w:bCs/>
                <w:sz w:val="14"/>
                <w:szCs w:val="14"/>
              </w:rPr>
            </w:pPr>
            <w:r w:rsidRPr="006F72D2">
              <w:rPr>
                <w:bCs/>
                <w:sz w:val="14"/>
                <w:szCs w:val="14"/>
              </w:rPr>
              <w:t>Tipo de vinculación</w:t>
            </w:r>
          </w:p>
        </w:tc>
      </w:tr>
      <w:tr w:rsidR="008C372B" w:rsidRPr="006F72D2" w14:paraId="3ED68934" w14:textId="77777777" w:rsidTr="00A105F9">
        <w:tc>
          <w:tcPr>
            <w:tcW w:w="2977" w:type="dxa"/>
            <w:shd w:val="clear" w:color="auto" w:fill="F2F2F2"/>
            <w:vAlign w:val="center"/>
          </w:tcPr>
          <w:p w14:paraId="2079181B" w14:textId="77777777" w:rsidR="008C372B" w:rsidRPr="006F72D2" w:rsidRDefault="008C372B" w:rsidP="00C07249">
            <w:pPr>
              <w:spacing w:before="40" w:after="40"/>
              <w:rPr>
                <w:sz w:val="14"/>
                <w:szCs w:val="14"/>
              </w:rPr>
            </w:pPr>
            <w:r w:rsidRPr="006F72D2">
              <w:rPr>
                <w:sz w:val="14"/>
                <w:szCs w:val="14"/>
              </w:rPr>
              <w:fldChar w:fldCharType="begin">
                <w:ffData>
                  <w:name w:val="Texto280"/>
                  <w:enabled/>
                  <w:calcOnExit w:val="0"/>
                  <w:textInput/>
                </w:ffData>
              </w:fldChar>
            </w:r>
            <w:r w:rsidRPr="006F72D2">
              <w:rPr>
                <w:sz w:val="14"/>
                <w:szCs w:val="14"/>
              </w:rPr>
              <w:instrText xml:space="preserve"> FORMTEXT </w:instrText>
            </w:r>
            <w:r w:rsidRPr="006F72D2">
              <w:rPr>
                <w:sz w:val="14"/>
                <w:szCs w:val="14"/>
              </w:rPr>
            </w:r>
            <w:r w:rsidRPr="006F72D2">
              <w:rPr>
                <w:sz w:val="14"/>
                <w:szCs w:val="14"/>
              </w:rPr>
              <w:fldChar w:fldCharType="separate"/>
            </w:r>
            <w:r w:rsidRPr="006F72D2">
              <w:rPr>
                <w:noProof/>
                <w:sz w:val="14"/>
                <w:szCs w:val="14"/>
              </w:rPr>
              <w:t> </w:t>
            </w:r>
            <w:r w:rsidRPr="006F72D2">
              <w:rPr>
                <w:noProof/>
                <w:sz w:val="14"/>
                <w:szCs w:val="14"/>
              </w:rPr>
              <w:t> </w:t>
            </w:r>
            <w:r w:rsidRPr="006F72D2">
              <w:rPr>
                <w:noProof/>
                <w:sz w:val="14"/>
                <w:szCs w:val="14"/>
              </w:rPr>
              <w:t> </w:t>
            </w:r>
            <w:r w:rsidRPr="006F72D2">
              <w:rPr>
                <w:noProof/>
                <w:sz w:val="14"/>
                <w:szCs w:val="14"/>
              </w:rPr>
              <w:t> </w:t>
            </w:r>
            <w:r w:rsidRPr="006F72D2">
              <w:rPr>
                <w:noProof/>
                <w:sz w:val="14"/>
                <w:szCs w:val="14"/>
              </w:rPr>
              <w:t> </w:t>
            </w:r>
            <w:r w:rsidRPr="006F72D2">
              <w:rPr>
                <w:sz w:val="14"/>
                <w:szCs w:val="14"/>
              </w:rPr>
              <w:fldChar w:fldCharType="end"/>
            </w:r>
          </w:p>
        </w:tc>
        <w:tc>
          <w:tcPr>
            <w:tcW w:w="5953" w:type="dxa"/>
            <w:shd w:val="clear" w:color="auto" w:fill="F2F2F2"/>
            <w:vAlign w:val="center"/>
          </w:tcPr>
          <w:p w14:paraId="609E9567" w14:textId="77777777" w:rsidR="008C372B" w:rsidRPr="006F72D2" w:rsidRDefault="008C372B" w:rsidP="00C07249">
            <w:pPr>
              <w:spacing w:before="40" w:after="40"/>
              <w:rPr>
                <w:sz w:val="14"/>
                <w:szCs w:val="14"/>
              </w:rPr>
            </w:pPr>
            <w:r w:rsidRPr="006F72D2">
              <w:rPr>
                <w:sz w:val="14"/>
                <w:szCs w:val="14"/>
              </w:rPr>
              <w:fldChar w:fldCharType="begin">
                <w:ffData>
                  <w:name w:val=""/>
                  <w:enabled/>
                  <w:calcOnExit w:val="0"/>
                  <w:textInput/>
                </w:ffData>
              </w:fldChar>
            </w:r>
            <w:r w:rsidRPr="006F72D2">
              <w:rPr>
                <w:sz w:val="14"/>
                <w:szCs w:val="14"/>
              </w:rPr>
              <w:instrText xml:space="preserve"> FORMTEXT </w:instrText>
            </w:r>
            <w:r w:rsidRPr="006F72D2">
              <w:rPr>
                <w:sz w:val="14"/>
                <w:szCs w:val="14"/>
              </w:rPr>
            </w:r>
            <w:r w:rsidRPr="006F72D2">
              <w:rPr>
                <w:sz w:val="14"/>
                <w:szCs w:val="14"/>
              </w:rPr>
              <w:fldChar w:fldCharType="separate"/>
            </w:r>
            <w:r w:rsidRPr="006F72D2">
              <w:rPr>
                <w:noProof/>
                <w:sz w:val="14"/>
                <w:szCs w:val="14"/>
              </w:rPr>
              <w:t> </w:t>
            </w:r>
            <w:r w:rsidRPr="006F72D2">
              <w:rPr>
                <w:noProof/>
                <w:sz w:val="14"/>
                <w:szCs w:val="14"/>
              </w:rPr>
              <w:t> </w:t>
            </w:r>
            <w:r w:rsidRPr="006F72D2">
              <w:rPr>
                <w:noProof/>
                <w:sz w:val="14"/>
                <w:szCs w:val="14"/>
              </w:rPr>
              <w:t> </w:t>
            </w:r>
            <w:r w:rsidRPr="006F72D2">
              <w:rPr>
                <w:noProof/>
                <w:sz w:val="14"/>
                <w:szCs w:val="14"/>
              </w:rPr>
              <w:t> </w:t>
            </w:r>
            <w:r w:rsidRPr="006F72D2">
              <w:rPr>
                <w:noProof/>
                <w:sz w:val="14"/>
                <w:szCs w:val="14"/>
              </w:rPr>
              <w:t> </w:t>
            </w:r>
            <w:r w:rsidRPr="006F72D2">
              <w:rPr>
                <w:sz w:val="14"/>
                <w:szCs w:val="14"/>
              </w:rPr>
              <w:fldChar w:fldCharType="end"/>
            </w:r>
          </w:p>
        </w:tc>
      </w:tr>
    </w:tbl>
    <w:p w14:paraId="475A623D" w14:textId="77777777" w:rsidR="008C372B" w:rsidRPr="0013457E" w:rsidRDefault="008C372B" w:rsidP="008C372B">
      <w:pPr>
        <w:spacing w:before="240" w:after="120"/>
        <w:rPr>
          <w:sz w:val="16"/>
          <w:szCs w:val="16"/>
        </w:rPr>
      </w:pPr>
      <w:r w:rsidRPr="0013457E">
        <w:rPr>
          <w:sz w:val="16"/>
          <w:szCs w:val="16"/>
        </w:rPr>
        <w:t xml:space="preserve">Y para que conste, y a efectos de su presentación en </w:t>
      </w:r>
      <w:r w:rsidR="00012DC3">
        <w:rPr>
          <w:sz w:val="16"/>
          <w:szCs w:val="16"/>
        </w:rPr>
        <w:t>la Agencia de Ciencia, Competitividad Empresarial e Innovación del Principado de Asturias</w:t>
      </w:r>
      <w:r w:rsidRPr="0013457E">
        <w:rPr>
          <w:sz w:val="16"/>
          <w:szCs w:val="16"/>
        </w:rPr>
        <w:t>, firmo la presente solicitud.</w:t>
      </w:r>
    </w:p>
    <w:p w14:paraId="71778989" w14:textId="77777777" w:rsidR="008C372B" w:rsidRPr="0013457E" w:rsidRDefault="008C372B" w:rsidP="008C372B">
      <w:pPr>
        <w:spacing w:after="120"/>
        <w:rPr>
          <w:sz w:val="16"/>
          <w:szCs w:val="16"/>
        </w:rPr>
      </w:pPr>
    </w:p>
    <w:p w14:paraId="11E442A3" w14:textId="77777777" w:rsidR="00164815" w:rsidRPr="001A58B9" w:rsidRDefault="00164815" w:rsidP="0087230A">
      <w:pPr>
        <w:spacing w:after="1920"/>
        <w:jc w:val="center"/>
        <w:rPr>
          <w:color w:val="000000"/>
          <w:sz w:val="16"/>
          <w:szCs w:val="16"/>
        </w:rPr>
      </w:pPr>
    </w:p>
    <w:p w14:paraId="7CDD100C" w14:textId="77777777" w:rsidR="008C372B" w:rsidRPr="001A58B9" w:rsidRDefault="008C372B" w:rsidP="0087230A">
      <w:pPr>
        <w:spacing w:after="1920"/>
        <w:jc w:val="center"/>
        <w:rPr>
          <w:color w:val="000000"/>
          <w:sz w:val="16"/>
          <w:szCs w:val="16"/>
        </w:rPr>
      </w:pPr>
      <w:r w:rsidRPr="001A58B9">
        <w:rPr>
          <w:color w:val="000000"/>
          <w:sz w:val="16"/>
          <w:szCs w:val="16"/>
        </w:rPr>
        <w:t>Firma electrónica del representante legal</w:t>
      </w:r>
      <w:r w:rsidR="002E6BAC" w:rsidRPr="001A58B9">
        <w:rPr>
          <w:color w:val="000000"/>
          <w:sz w:val="16"/>
          <w:szCs w:val="16"/>
        </w:rPr>
        <w:t xml:space="preserve"> </w:t>
      </w:r>
      <w:r w:rsidRPr="001A58B9">
        <w:rPr>
          <w:rStyle w:val="Refdenotaalpie"/>
          <w:color w:val="000000"/>
          <w:sz w:val="16"/>
          <w:szCs w:val="16"/>
        </w:rPr>
        <w:footnoteReference w:id="2"/>
      </w:r>
    </w:p>
    <w:p w14:paraId="47BD9C56" w14:textId="77777777" w:rsidR="0092065C" w:rsidRDefault="008C372B" w:rsidP="0092065C">
      <w:pPr>
        <w:jc w:val="center"/>
      </w:pPr>
      <w:r w:rsidRPr="001A58B9">
        <w:rPr>
          <w:color w:val="000000"/>
        </w:rPr>
        <w:t>AL PRESIDENTE DE</w:t>
      </w:r>
      <w:r w:rsidR="002D4FF2" w:rsidRPr="001A58B9">
        <w:rPr>
          <w:color w:val="000000"/>
        </w:rPr>
        <w:t xml:space="preserve"> LA AGENCIA</w:t>
      </w:r>
      <w:r w:rsidR="002D4FF2">
        <w:t xml:space="preserve"> DE CIENCIA, COMPETITIVIDAD EMPRESARIAL E INNOVACIÓN </w:t>
      </w:r>
    </w:p>
    <w:p w14:paraId="5023725F" w14:textId="77777777" w:rsidR="00DA54B8" w:rsidRPr="007070C4" w:rsidRDefault="002D4FF2" w:rsidP="0092065C">
      <w:pPr>
        <w:jc w:val="center"/>
      </w:pPr>
      <w:r w:rsidRPr="0092065C">
        <w:t xml:space="preserve">DEL </w:t>
      </w:r>
      <w:r w:rsidR="008C372B" w:rsidRPr="0092065C">
        <w:t>PRINCIPADO DE ASTURIAS</w:t>
      </w:r>
    </w:p>
    <w:sectPr w:rsidR="00DA54B8" w:rsidRPr="007070C4" w:rsidSect="002E6BAC">
      <w:headerReference w:type="even" r:id="rId19"/>
      <w:headerReference w:type="default" r:id="rId20"/>
      <w:footerReference w:type="even" r:id="rId21"/>
      <w:footerReference w:type="default" r:id="rId22"/>
      <w:headerReference w:type="first" r:id="rId23"/>
      <w:footerReference w:type="first" r:id="rId24"/>
      <w:pgSz w:w="11906" w:h="16838"/>
      <w:pgMar w:top="2232" w:right="1418" w:bottom="1843" w:left="1418" w:header="709" w:footer="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BBEA7" w14:textId="77777777" w:rsidR="009E0D00" w:rsidRDefault="009E0D00" w:rsidP="00D00014">
      <w:r>
        <w:separator/>
      </w:r>
    </w:p>
  </w:endnote>
  <w:endnote w:type="continuationSeparator" w:id="0">
    <w:p w14:paraId="5DAC2478" w14:textId="77777777" w:rsidR="009E0D00" w:rsidRDefault="009E0D00" w:rsidP="00D00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utigerNext LT Regular">
    <w:altName w:val="Calibri"/>
    <w:charset w:val="00"/>
    <w:family w:val="auto"/>
    <w:pitch w:val="variable"/>
    <w:sig w:usb0="800000A7" w:usb1="0000004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UAlbertina">
    <w:altName w:val="EU Albertina"/>
    <w:panose1 w:val="00000000000000000000"/>
    <w:charset w:val="00"/>
    <w:family w:val="auto"/>
    <w:notTrueType/>
    <w:pitch w:val="default"/>
    <w:sig w:usb0="00000003" w:usb1="00000000" w:usb2="00000000" w:usb3="00000000" w:csb0="00000001" w:csb1="00000000"/>
  </w:font>
  <w:font w:name="Verdana-Bold">
    <w:altName w:val="Verdan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A7982" w14:textId="77777777" w:rsidR="0041132C" w:rsidRDefault="0041132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89" w:type="dxa"/>
      <w:tblLayout w:type="fixed"/>
      <w:tblLook w:val="04A0" w:firstRow="1" w:lastRow="0" w:firstColumn="1" w:lastColumn="0" w:noHBand="0" w:noVBand="1"/>
    </w:tblPr>
    <w:tblGrid>
      <w:gridCol w:w="5920"/>
      <w:gridCol w:w="2410"/>
      <w:gridCol w:w="1559"/>
    </w:tblGrid>
    <w:tr w:rsidR="000C73F1" w14:paraId="722919FE" w14:textId="77777777" w:rsidTr="006407BA">
      <w:tc>
        <w:tcPr>
          <w:tcW w:w="5920" w:type="dxa"/>
        </w:tcPr>
        <w:p w14:paraId="2F613ED0" w14:textId="1559CCFA" w:rsidR="000C73F1" w:rsidRDefault="00FB34B8" w:rsidP="000C73F1">
          <w:pPr>
            <w:pStyle w:val="Piedepgina"/>
            <w:jc w:val="left"/>
          </w:pPr>
          <w:r>
            <w:rPr>
              <w:noProof/>
            </w:rPr>
            <w:drawing>
              <wp:inline distT="0" distB="0" distL="0" distR="0" wp14:anchorId="625D45D3" wp14:editId="603CBE34">
                <wp:extent cx="3733800" cy="447675"/>
                <wp:effectExtent l="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3800" cy="447675"/>
                        </a:xfrm>
                        <a:prstGeom prst="rect">
                          <a:avLst/>
                        </a:prstGeom>
                        <a:noFill/>
                        <a:ln>
                          <a:noFill/>
                        </a:ln>
                      </pic:spPr>
                    </pic:pic>
                  </a:graphicData>
                </a:graphic>
              </wp:inline>
            </w:drawing>
          </w:r>
        </w:p>
      </w:tc>
      <w:tc>
        <w:tcPr>
          <w:tcW w:w="2410" w:type="dxa"/>
        </w:tcPr>
        <w:p w14:paraId="40B39059" w14:textId="77777777" w:rsidR="000C73F1" w:rsidRDefault="000C73F1" w:rsidP="000C73F1">
          <w:pPr>
            <w:pStyle w:val="Piedepgina"/>
            <w:jc w:val="center"/>
          </w:pPr>
        </w:p>
      </w:tc>
      <w:tc>
        <w:tcPr>
          <w:tcW w:w="1559" w:type="dxa"/>
          <w:vAlign w:val="center"/>
        </w:tcPr>
        <w:p w14:paraId="43B5778E" w14:textId="77777777" w:rsidR="000C73F1" w:rsidRPr="00316B0D" w:rsidRDefault="007B05EA" w:rsidP="007B05EA">
          <w:pPr>
            <w:ind w:left="-103"/>
            <w:jc w:val="center"/>
            <w:rPr>
              <w:rStyle w:val="nfasis"/>
              <w:sz w:val="15"/>
              <w:szCs w:val="15"/>
            </w:rPr>
          </w:pPr>
          <w:r w:rsidRPr="007B05EA">
            <w:rPr>
              <w:rStyle w:val="nfasis"/>
              <w:b/>
              <w:bCs/>
              <w:i/>
              <w:iCs w:val="0"/>
              <w:sz w:val="15"/>
              <w:szCs w:val="15"/>
            </w:rPr>
            <w:t xml:space="preserve">Convocatoria </w:t>
          </w:r>
          <w:r w:rsidR="000C73F1" w:rsidRPr="00755F5B">
            <w:rPr>
              <w:rStyle w:val="nfasis"/>
              <w:b/>
              <w:bCs/>
              <w:i/>
              <w:iCs w:val="0"/>
              <w:sz w:val="15"/>
              <w:szCs w:val="15"/>
            </w:rPr>
            <w:t>Cheques</w:t>
          </w:r>
          <w:r w:rsidR="00F74910" w:rsidRPr="00755F5B">
            <w:rPr>
              <w:rStyle w:val="nfasis"/>
              <w:b/>
              <w:bCs/>
              <w:i/>
              <w:iCs w:val="0"/>
              <w:sz w:val="15"/>
              <w:szCs w:val="15"/>
            </w:rPr>
            <w:t xml:space="preserve"> 202</w:t>
          </w:r>
          <w:r w:rsidR="00D31F6C">
            <w:rPr>
              <w:rStyle w:val="nfasis"/>
              <w:b/>
              <w:bCs/>
              <w:i/>
              <w:iCs w:val="0"/>
              <w:sz w:val="15"/>
              <w:szCs w:val="15"/>
            </w:rPr>
            <w:t>5</w:t>
          </w:r>
          <w:r w:rsidRPr="00316B0D">
            <w:rPr>
              <w:rStyle w:val="nfasis"/>
              <w:sz w:val="15"/>
              <w:szCs w:val="15"/>
            </w:rPr>
            <w:br/>
          </w:r>
        </w:p>
        <w:p w14:paraId="23B85888" w14:textId="77777777" w:rsidR="007B05EA" w:rsidRDefault="007B05EA" w:rsidP="007B05EA">
          <w:pPr>
            <w:ind w:left="-103"/>
            <w:jc w:val="center"/>
          </w:pPr>
          <w:r w:rsidRPr="00316B0D">
            <w:rPr>
              <w:rStyle w:val="nfasis"/>
              <w:b/>
              <w:i/>
              <w:sz w:val="15"/>
              <w:szCs w:val="15"/>
            </w:rPr>
            <w:t xml:space="preserve">Página </w:t>
          </w:r>
          <w:r w:rsidRPr="00316B0D">
            <w:rPr>
              <w:rStyle w:val="nfasis"/>
              <w:b/>
              <w:i/>
              <w:sz w:val="15"/>
              <w:szCs w:val="15"/>
            </w:rPr>
            <w:fldChar w:fldCharType="begin"/>
          </w:r>
          <w:r w:rsidRPr="00316B0D">
            <w:rPr>
              <w:rStyle w:val="nfasis"/>
              <w:b/>
              <w:i/>
              <w:sz w:val="15"/>
              <w:szCs w:val="15"/>
            </w:rPr>
            <w:instrText>PAGE</w:instrText>
          </w:r>
          <w:r w:rsidRPr="00316B0D">
            <w:rPr>
              <w:rStyle w:val="nfasis"/>
              <w:b/>
              <w:i/>
              <w:sz w:val="15"/>
              <w:szCs w:val="15"/>
            </w:rPr>
            <w:fldChar w:fldCharType="separate"/>
          </w:r>
          <w:r w:rsidRPr="00316B0D">
            <w:rPr>
              <w:rStyle w:val="nfasis"/>
              <w:b/>
              <w:i/>
              <w:sz w:val="15"/>
              <w:szCs w:val="15"/>
            </w:rPr>
            <w:t>1</w:t>
          </w:r>
          <w:r w:rsidRPr="00316B0D">
            <w:rPr>
              <w:rStyle w:val="nfasis"/>
              <w:b/>
              <w:i/>
              <w:sz w:val="15"/>
              <w:szCs w:val="15"/>
            </w:rPr>
            <w:fldChar w:fldCharType="end"/>
          </w:r>
          <w:r w:rsidRPr="00316B0D">
            <w:rPr>
              <w:rStyle w:val="nfasis"/>
              <w:b/>
              <w:i/>
              <w:sz w:val="15"/>
              <w:szCs w:val="15"/>
            </w:rPr>
            <w:t xml:space="preserve"> de </w:t>
          </w:r>
          <w:r w:rsidRPr="00316B0D">
            <w:rPr>
              <w:rStyle w:val="nfasis"/>
              <w:b/>
              <w:i/>
              <w:sz w:val="15"/>
              <w:szCs w:val="15"/>
            </w:rPr>
            <w:fldChar w:fldCharType="begin"/>
          </w:r>
          <w:r w:rsidRPr="00316B0D">
            <w:rPr>
              <w:rStyle w:val="nfasis"/>
              <w:b/>
              <w:i/>
              <w:sz w:val="15"/>
              <w:szCs w:val="15"/>
            </w:rPr>
            <w:instrText>NUMPAGES</w:instrText>
          </w:r>
          <w:r w:rsidRPr="00316B0D">
            <w:rPr>
              <w:rStyle w:val="nfasis"/>
              <w:b/>
              <w:i/>
              <w:sz w:val="15"/>
              <w:szCs w:val="15"/>
            </w:rPr>
            <w:fldChar w:fldCharType="separate"/>
          </w:r>
          <w:r w:rsidRPr="00316B0D">
            <w:rPr>
              <w:rStyle w:val="nfasis"/>
              <w:b/>
              <w:i/>
              <w:sz w:val="15"/>
              <w:szCs w:val="15"/>
            </w:rPr>
            <w:t>14</w:t>
          </w:r>
          <w:r w:rsidRPr="00316B0D">
            <w:rPr>
              <w:rStyle w:val="nfasis"/>
              <w:b/>
              <w:i/>
              <w:sz w:val="15"/>
              <w:szCs w:val="15"/>
            </w:rPr>
            <w:fldChar w:fldCharType="end"/>
          </w:r>
        </w:p>
      </w:tc>
    </w:tr>
  </w:tbl>
  <w:p w14:paraId="2DD71525" w14:textId="77777777" w:rsidR="007070C4" w:rsidRPr="00511A5F" w:rsidRDefault="00191AE7" w:rsidP="00511A5F">
    <w:pPr>
      <w:pStyle w:val="Piedepgina"/>
      <w:rPr>
        <w:lang w:val="es-ES"/>
      </w:rPr>
    </w:pPr>
    <w:r>
      <w:rPr>
        <w:lang w:val="es-E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2E70F" w14:textId="77777777" w:rsidR="0041132C" w:rsidRDefault="0041132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CD9CE" w14:textId="77777777" w:rsidR="009E0D00" w:rsidRDefault="009E0D00" w:rsidP="00D00014">
      <w:r>
        <w:separator/>
      </w:r>
    </w:p>
  </w:footnote>
  <w:footnote w:type="continuationSeparator" w:id="0">
    <w:p w14:paraId="278FBD78" w14:textId="77777777" w:rsidR="009E0D00" w:rsidRDefault="009E0D00" w:rsidP="00D00014">
      <w:r>
        <w:continuationSeparator/>
      </w:r>
    </w:p>
  </w:footnote>
  <w:footnote w:id="1">
    <w:p w14:paraId="2F4C9269" w14:textId="77777777" w:rsidR="002E6BAC" w:rsidRPr="002E6BAC" w:rsidRDefault="002E6BAC">
      <w:pPr>
        <w:pStyle w:val="Textonotapie"/>
      </w:pPr>
      <w:r>
        <w:rPr>
          <w:rStyle w:val="Refdenotaalpie"/>
        </w:rPr>
        <w:footnoteRef/>
      </w:r>
      <w:r w:rsidRPr="002E6BAC">
        <w:rPr>
          <w:sz w:val="14"/>
          <w:szCs w:val="14"/>
        </w:rPr>
        <w:t xml:space="preserve"> </w:t>
      </w:r>
      <w:r w:rsidRPr="002E6BAC">
        <w:rPr>
          <w:rFonts w:ascii="Verdana" w:hAnsi="Verdana"/>
          <w:i/>
          <w:iCs/>
          <w:sz w:val="14"/>
          <w:szCs w:val="14"/>
        </w:rPr>
        <w:t>El título ha de describir de forma clara y precisa el objeto del proyecto, no siendo válidos acrónimos</w:t>
      </w:r>
    </w:p>
  </w:footnote>
  <w:footnote w:id="2">
    <w:p w14:paraId="2799890F" w14:textId="77777777" w:rsidR="00460634" w:rsidRPr="00611813" w:rsidRDefault="00460634" w:rsidP="0087230A">
      <w:pPr>
        <w:ind w:left="142" w:hanging="142"/>
        <w:rPr>
          <w:i/>
          <w:sz w:val="15"/>
          <w:szCs w:val="15"/>
        </w:rPr>
      </w:pPr>
      <w:r w:rsidRPr="003A5863">
        <w:rPr>
          <w:rStyle w:val="Refdenotaalpie"/>
          <w:i/>
          <w:sz w:val="15"/>
          <w:szCs w:val="15"/>
        </w:rPr>
        <w:footnoteRef/>
      </w:r>
      <w:r w:rsidRPr="003A5863">
        <w:rPr>
          <w:i/>
          <w:sz w:val="15"/>
          <w:szCs w:val="15"/>
        </w:rPr>
        <w:t xml:space="preserve"> En el caso de representación mancomunada el formulario deberá venir firmado electrónicamente mediante firma electrónica reconocida, por todos los representantes legales correspondientes.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F1D23" w14:textId="77777777" w:rsidR="0041132C" w:rsidRDefault="0041132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2808"/>
      <w:gridCol w:w="3031"/>
      <w:gridCol w:w="3231"/>
    </w:tblGrid>
    <w:tr w:rsidR="0041132C" w:rsidRPr="00B9252E" w14:paraId="5D59601E" w14:textId="77777777" w:rsidTr="0041132C">
      <w:tc>
        <w:tcPr>
          <w:tcW w:w="1585" w:type="pct"/>
          <w:shd w:val="clear" w:color="auto" w:fill="auto"/>
        </w:tcPr>
        <w:p w14:paraId="657E7C47" w14:textId="77777777" w:rsidR="0041132C" w:rsidRPr="00B9252E" w:rsidRDefault="0041132C" w:rsidP="00B9252E">
          <w:pPr>
            <w:pStyle w:val="Encabezado"/>
            <w:jc w:val="left"/>
            <w:rPr>
              <w:b/>
              <w:color w:val="0033CC"/>
              <w:sz w:val="24"/>
              <w:szCs w:val="24"/>
            </w:rPr>
          </w:pPr>
        </w:p>
        <w:p w14:paraId="40729F83" w14:textId="77777777" w:rsidR="0041132C" w:rsidRPr="00B9252E" w:rsidRDefault="0041132C" w:rsidP="00B9252E">
          <w:pPr>
            <w:pStyle w:val="Encabezado"/>
            <w:jc w:val="left"/>
            <w:rPr>
              <w:b/>
              <w:color w:val="0033CC"/>
              <w:sz w:val="24"/>
              <w:szCs w:val="24"/>
            </w:rPr>
          </w:pPr>
          <w:r w:rsidRPr="00B9252E">
            <w:rPr>
              <w:b/>
              <w:color w:val="0033CC"/>
              <w:sz w:val="24"/>
              <w:szCs w:val="24"/>
            </w:rPr>
            <w:t>ANEXO A:</w:t>
          </w:r>
        </w:p>
        <w:p w14:paraId="085E433A" w14:textId="77777777" w:rsidR="0041132C" w:rsidRPr="00B9252E" w:rsidRDefault="0041132C" w:rsidP="00B9252E">
          <w:pPr>
            <w:pStyle w:val="Encabezado"/>
            <w:jc w:val="left"/>
            <w:rPr>
              <w:b/>
              <w:color w:val="0033CC"/>
              <w:sz w:val="16"/>
              <w:szCs w:val="16"/>
            </w:rPr>
          </w:pPr>
        </w:p>
        <w:p w14:paraId="2345CB5C" w14:textId="77777777" w:rsidR="0041132C" w:rsidRPr="00B9252E" w:rsidRDefault="0041132C" w:rsidP="00B9252E">
          <w:pPr>
            <w:pStyle w:val="Encabezado"/>
            <w:jc w:val="left"/>
            <w:rPr>
              <w:szCs w:val="24"/>
            </w:rPr>
          </w:pPr>
          <w:r w:rsidRPr="00B9252E">
            <w:rPr>
              <w:b/>
              <w:color w:val="0033CC"/>
              <w:sz w:val="24"/>
              <w:szCs w:val="24"/>
            </w:rPr>
            <w:t>SOLICITUD</w:t>
          </w:r>
        </w:p>
      </w:tc>
      <w:tc>
        <w:tcPr>
          <w:tcW w:w="1708" w:type="pct"/>
          <w:vAlign w:val="center"/>
        </w:tcPr>
        <w:p w14:paraId="4797403E" w14:textId="422BB658" w:rsidR="0041132C" w:rsidRPr="00B9252E" w:rsidRDefault="00FB34B8" w:rsidP="00B9252E">
          <w:pPr>
            <w:pStyle w:val="Encabezado"/>
            <w:jc w:val="right"/>
            <w:rPr>
              <w:szCs w:val="24"/>
            </w:rPr>
          </w:pPr>
          <w:r>
            <w:rPr>
              <w:noProof/>
              <w:szCs w:val="24"/>
            </w:rPr>
            <w:drawing>
              <wp:inline distT="0" distB="0" distL="0" distR="0" wp14:anchorId="57E26555" wp14:editId="60EEBF3F">
                <wp:extent cx="1704340" cy="552450"/>
                <wp:effectExtent l="0" t="0" r="0" b="0"/>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340" cy="552450"/>
                        </a:xfrm>
                        <a:prstGeom prst="rect">
                          <a:avLst/>
                        </a:prstGeom>
                        <a:noFill/>
                      </pic:spPr>
                    </pic:pic>
                  </a:graphicData>
                </a:graphic>
              </wp:inline>
            </w:drawing>
          </w:r>
        </w:p>
      </w:tc>
      <w:tc>
        <w:tcPr>
          <w:tcW w:w="1708" w:type="pct"/>
          <w:shd w:val="clear" w:color="auto" w:fill="auto"/>
        </w:tcPr>
        <w:p w14:paraId="108870BB" w14:textId="3F67C85F" w:rsidR="0041132C" w:rsidRPr="00B9252E" w:rsidRDefault="00FB34B8" w:rsidP="00B9252E">
          <w:pPr>
            <w:pStyle w:val="Encabezado"/>
            <w:jc w:val="right"/>
            <w:rPr>
              <w:szCs w:val="24"/>
            </w:rPr>
          </w:pPr>
          <w:r w:rsidRPr="00B9252E">
            <w:rPr>
              <w:noProof/>
              <w:szCs w:val="24"/>
            </w:rPr>
            <w:drawing>
              <wp:inline distT="0" distB="0" distL="0" distR="0" wp14:anchorId="3F5AD768" wp14:editId="343A65FF">
                <wp:extent cx="1914525" cy="733425"/>
                <wp:effectExtent l="0" t="0" r="0" b="0"/>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4525" cy="733425"/>
                        </a:xfrm>
                        <a:prstGeom prst="rect">
                          <a:avLst/>
                        </a:prstGeom>
                        <a:noFill/>
                      </pic:spPr>
                    </pic:pic>
                  </a:graphicData>
                </a:graphic>
              </wp:inline>
            </w:drawing>
          </w:r>
        </w:p>
      </w:tc>
    </w:tr>
  </w:tbl>
  <w:p w14:paraId="48C942DA" w14:textId="77777777" w:rsidR="00460634" w:rsidRPr="00511A5F" w:rsidRDefault="00460634" w:rsidP="00511A5F">
    <w:pPr>
      <w:pStyle w:val="Encabezado"/>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EBF5F" w14:textId="77777777" w:rsidR="0041132C" w:rsidRDefault="0041132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32BF8"/>
    <w:multiLevelType w:val="hybridMultilevel"/>
    <w:tmpl w:val="FD0C49BE"/>
    <w:lvl w:ilvl="0" w:tplc="0C0A0017">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 w15:restartNumberingAfterBreak="0">
    <w:nsid w:val="14441B29"/>
    <w:multiLevelType w:val="hybridMultilevel"/>
    <w:tmpl w:val="6F4C3706"/>
    <w:lvl w:ilvl="0" w:tplc="0C0A000F">
      <w:start w:val="1"/>
      <w:numFmt w:val="decimal"/>
      <w:lvlText w:val="%1."/>
      <w:lvlJc w:val="left"/>
      <w:pPr>
        <w:ind w:left="360" w:hanging="360"/>
      </w:pPr>
    </w:lvl>
    <w:lvl w:ilvl="1" w:tplc="FDB0E58E">
      <w:numFmt w:val="bullet"/>
      <w:lvlText w:val="•"/>
      <w:lvlJc w:val="left"/>
      <w:pPr>
        <w:ind w:left="1080" w:hanging="360"/>
      </w:pPr>
      <w:rPr>
        <w:rFonts w:ascii="Verdana" w:eastAsia="Times New Roman" w:hAnsi="Verdana" w:cs="Verdana" w:hint="default"/>
      </w:rPr>
    </w:lvl>
    <w:lvl w:ilvl="2" w:tplc="71E4BD1A">
      <w:start w:val="1"/>
      <w:numFmt w:val="lowerLetter"/>
      <w:lvlText w:val="%3)"/>
      <w:lvlJc w:val="left"/>
      <w:pPr>
        <w:ind w:left="1980" w:hanging="360"/>
      </w:pPr>
      <w:rPr>
        <w:rFonts w:hint="default"/>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28323D6A"/>
    <w:multiLevelType w:val="hybridMultilevel"/>
    <w:tmpl w:val="970E756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2AA238D9"/>
    <w:multiLevelType w:val="hybridMultilevel"/>
    <w:tmpl w:val="23B2C2A2"/>
    <w:lvl w:ilvl="0" w:tplc="59882B28">
      <w:numFmt w:val="bullet"/>
      <w:lvlText w:val="-"/>
      <w:lvlJc w:val="left"/>
      <w:pPr>
        <w:ind w:left="1571" w:hanging="360"/>
      </w:pPr>
      <w:rPr>
        <w:rFonts w:ascii="FrutigerNext LT Regular" w:eastAsia="Times New Roman" w:hAnsi="FrutigerNext LT Regular" w:cs="Times New Roman" w:hint="default"/>
      </w:rPr>
    </w:lvl>
    <w:lvl w:ilvl="1" w:tplc="0C0A0003">
      <w:start w:val="1"/>
      <w:numFmt w:val="bullet"/>
      <w:lvlText w:val="o"/>
      <w:lvlJc w:val="left"/>
      <w:pPr>
        <w:ind w:left="2291" w:hanging="360"/>
      </w:pPr>
      <w:rPr>
        <w:rFonts w:ascii="Courier New" w:hAnsi="Courier New" w:cs="Courier New" w:hint="default"/>
      </w:rPr>
    </w:lvl>
    <w:lvl w:ilvl="2" w:tplc="0C0A0005">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4" w15:restartNumberingAfterBreak="0">
    <w:nsid w:val="2BA3478F"/>
    <w:multiLevelType w:val="hybridMultilevel"/>
    <w:tmpl w:val="CD4EE482"/>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3557026A"/>
    <w:multiLevelType w:val="hybridMultilevel"/>
    <w:tmpl w:val="A20404D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363F3E32"/>
    <w:multiLevelType w:val="hybridMultilevel"/>
    <w:tmpl w:val="66621668"/>
    <w:lvl w:ilvl="0" w:tplc="0C0A000D">
      <w:start w:val="1"/>
      <w:numFmt w:val="bullet"/>
      <w:lvlText w:val=""/>
      <w:lvlJc w:val="left"/>
      <w:pPr>
        <w:ind w:left="1068" w:hanging="360"/>
      </w:pPr>
      <w:rPr>
        <w:rFonts w:ascii="Wingdings" w:hAnsi="Wingdings"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15:restartNumberingAfterBreak="0">
    <w:nsid w:val="38554144"/>
    <w:multiLevelType w:val="hybridMultilevel"/>
    <w:tmpl w:val="9164419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9FC36D9"/>
    <w:multiLevelType w:val="hybridMultilevel"/>
    <w:tmpl w:val="7B387B8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3A297853"/>
    <w:multiLevelType w:val="hybridMultilevel"/>
    <w:tmpl w:val="567A1420"/>
    <w:lvl w:ilvl="0" w:tplc="0C0A000F">
      <w:start w:val="1"/>
      <w:numFmt w:val="decimal"/>
      <w:lvlText w:val="%1."/>
      <w:lvlJc w:val="left"/>
      <w:pPr>
        <w:ind w:left="360" w:hanging="360"/>
      </w:pPr>
      <w:rPr>
        <w:rFonts w:hint="default"/>
        <w:b w:val="0"/>
        <w:i w:val="0"/>
        <w:caps w:val="0"/>
        <w:strike w:val="0"/>
        <w:dstrike w:val="0"/>
        <w:vanish w:val="0"/>
        <w:sz w:val="1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3BF72C4C"/>
    <w:multiLevelType w:val="hybridMultilevel"/>
    <w:tmpl w:val="144C2F7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F1A57DE"/>
    <w:multiLevelType w:val="hybridMultilevel"/>
    <w:tmpl w:val="0E5E7DCA"/>
    <w:lvl w:ilvl="0" w:tplc="0C0A000F">
      <w:start w:val="1"/>
      <w:numFmt w:val="decimal"/>
      <w:lvlText w:val="%1."/>
      <w:lvlJc w:val="left"/>
      <w:pPr>
        <w:ind w:left="360" w:hanging="360"/>
      </w:pPr>
      <w:rPr>
        <w:rFonts w:hint="default"/>
      </w:rPr>
    </w:lvl>
    <w:lvl w:ilvl="1" w:tplc="91C6F57E">
      <w:start w:val="1"/>
      <w:numFmt w:val="lowerLetter"/>
      <w:lvlText w:val="%2)"/>
      <w:lvlJc w:val="left"/>
      <w:pPr>
        <w:ind w:left="3054" w:hanging="360"/>
      </w:pPr>
      <w:rPr>
        <w:rFonts w:hint="default"/>
      </w:r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549A5D41"/>
    <w:multiLevelType w:val="hybridMultilevel"/>
    <w:tmpl w:val="956CF5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4FC0C1A"/>
    <w:multiLevelType w:val="hybridMultilevel"/>
    <w:tmpl w:val="C15447B4"/>
    <w:lvl w:ilvl="0" w:tplc="0C0A0001">
      <w:start w:val="1"/>
      <w:numFmt w:val="bullet"/>
      <w:lvlText w:val=""/>
      <w:lvlJc w:val="left"/>
      <w:pPr>
        <w:ind w:left="927" w:hanging="360"/>
      </w:pPr>
      <w:rPr>
        <w:rFonts w:ascii="Symbol" w:hAnsi="Symbol" w:hint="default"/>
      </w:rPr>
    </w:lvl>
    <w:lvl w:ilvl="1" w:tplc="2DE886C0">
      <w:numFmt w:val="bullet"/>
      <w:lvlText w:val="•"/>
      <w:lvlJc w:val="left"/>
      <w:pPr>
        <w:ind w:left="1857" w:hanging="570"/>
      </w:pPr>
      <w:rPr>
        <w:rFonts w:ascii="Verdana" w:eastAsia="Times New Roman" w:hAnsi="Verdana" w:cs="Verdana"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4" w15:restartNumberingAfterBreak="0">
    <w:nsid w:val="582B394C"/>
    <w:multiLevelType w:val="hybridMultilevel"/>
    <w:tmpl w:val="D618063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BF47506"/>
    <w:multiLevelType w:val="hybridMultilevel"/>
    <w:tmpl w:val="4C3E5C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D357FAD"/>
    <w:multiLevelType w:val="hybridMultilevel"/>
    <w:tmpl w:val="DAB4EE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D4C7544"/>
    <w:multiLevelType w:val="hybridMultilevel"/>
    <w:tmpl w:val="FAFEAC02"/>
    <w:lvl w:ilvl="0" w:tplc="E0E8DDC0">
      <w:start w:val="1"/>
      <w:numFmt w:val="bullet"/>
      <w:pStyle w:val="Tiret0"/>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5901AD6"/>
    <w:multiLevelType w:val="hybridMultilevel"/>
    <w:tmpl w:val="9586A24E"/>
    <w:lvl w:ilvl="0" w:tplc="0C0A0001">
      <w:start w:val="1"/>
      <w:numFmt w:val="bullet"/>
      <w:lvlText w:val=""/>
      <w:lvlJc w:val="left"/>
      <w:pPr>
        <w:ind w:left="644" w:hanging="360"/>
      </w:pPr>
      <w:rPr>
        <w:rFonts w:ascii="Symbol" w:hAnsi="Symbol" w:hint="default"/>
      </w:rPr>
    </w:lvl>
    <w:lvl w:ilvl="1" w:tplc="91C6F57E">
      <w:start w:val="1"/>
      <w:numFmt w:val="lowerLetter"/>
      <w:lvlText w:val="%2)"/>
      <w:lvlJc w:val="left"/>
      <w:pPr>
        <w:ind w:left="3338" w:hanging="360"/>
      </w:pPr>
      <w:rPr>
        <w:rFonts w:hint="default"/>
      </w:rPr>
    </w:lvl>
    <w:lvl w:ilvl="2" w:tplc="0C0A001B">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9" w15:restartNumberingAfterBreak="0">
    <w:nsid w:val="65FE0A06"/>
    <w:multiLevelType w:val="hybridMultilevel"/>
    <w:tmpl w:val="6340F7D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95A7B17"/>
    <w:multiLevelType w:val="hybridMultilevel"/>
    <w:tmpl w:val="01F08BA8"/>
    <w:lvl w:ilvl="0" w:tplc="346A1D7A">
      <w:start w:val="1"/>
      <w:numFmt w:val="decimal"/>
      <w:lvlText w:val="%1."/>
      <w:lvlJc w:val="left"/>
      <w:pPr>
        <w:ind w:left="360" w:hanging="360"/>
      </w:pPr>
      <w:rPr>
        <w:rFonts w:ascii="Verdana" w:hAnsi="Verdana" w:hint="default"/>
        <w:b w:val="0"/>
        <w:i w:val="0"/>
        <w:caps w:val="0"/>
        <w:strike w:val="0"/>
        <w:dstrike w:val="0"/>
        <w:vanish w:val="0"/>
        <w:sz w:val="1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6C4554B4"/>
    <w:multiLevelType w:val="multilevel"/>
    <w:tmpl w:val="0C0A001F"/>
    <w:styleLink w:val="ListaNumeros"/>
    <w:lvl w:ilvl="0">
      <w:start w:val="1"/>
      <w:numFmt w:val="decimal"/>
      <w:lvlText w:val="%1."/>
      <w:lvlJc w:val="left"/>
      <w:pPr>
        <w:tabs>
          <w:tab w:val="num" w:pos="360"/>
        </w:tabs>
        <w:ind w:left="360" w:hanging="360"/>
      </w:pPr>
      <w:rPr>
        <w:rFonts w:ascii="FrutigerNext LT Regular" w:hAnsi="FrutigerNext LT Regular"/>
        <w:sz w:val="20"/>
      </w:rPr>
    </w:lvl>
    <w:lvl w:ilvl="1">
      <w:start w:val="1"/>
      <w:numFmt w:val="decimal"/>
      <w:lvlText w:val="%1.%2."/>
      <w:lvlJc w:val="left"/>
      <w:pPr>
        <w:tabs>
          <w:tab w:val="num" w:pos="1120"/>
        </w:tabs>
        <w:ind w:left="832" w:hanging="432"/>
      </w:pPr>
      <w:rPr>
        <w:rFonts w:ascii="FrutigerNext LT Regular" w:hAnsi="FrutigerNext LT Regular"/>
        <w:sz w:val="20"/>
      </w:rPr>
    </w:lvl>
    <w:lvl w:ilvl="2">
      <w:start w:val="1"/>
      <w:numFmt w:val="decimal"/>
      <w:lvlText w:val="%1.%2.%3."/>
      <w:lvlJc w:val="left"/>
      <w:pPr>
        <w:tabs>
          <w:tab w:val="num" w:pos="1800"/>
        </w:tabs>
        <w:ind w:left="1224" w:hanging="504"/>
      </w:pPr>
      <w:rPr>
        <w:rFonts w:ascii="FrutigerNext LT Regular" w:hAnsi="FrutigerNext LT Regular"/>
        <w:sz w:val="20"/>
        <w:szCs w:val="20"/>
      </w:rPr>
    </w:lvl>
    <w:lvl w:ilvl="3">
      <w:start w:val="1"/>
      <w:numFmt w:val="bullet"/>
      <w:lvlText w:val=""/>
      <w:lvlJc w:val="left"/>
      <w:pPr>
        <w:tabs>
          <w:tab w:val="num" w:pos="2520"/>
        </w:tabs>
        <w:ind w:left="2064" w:hanging="648"/>
      </w:pPr>
      <w:rPr>
        <w:rFonts w:ascii="Symbol" w:hAnsi="Symbol" w:hint="default"/>
        <w:color w:val="auto"/>
        <w:sz w:val="20"/>
      </w:rPr>
    </w:lvl>
    <w:lvl w:ilvl="4">
      <w:start w:val="1"/>
      <w:numFmt w:val="decimal"/>
      <w:lvlText w:val="%1.%2.%3.%4.%5."/>
      <w:lvlJc w:val="left"/>
      <w:pPr>
        <w:tabs>
          <w:tab w:val="num" w:pos="2880"/>
        </w:tabs>
        <w:ind w:left="2232" w:hanging="792"/>
      </w:pPr>
      <w:rPr>
        <w:rFonts w:ascii="FrutigerNext LT Regular" w:hAnsi="FrutigerNext LT Regular"/>
        <w:sz w:val="20"/>
      </w:r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2" w15:restartNumberingAfterBreak="0">
    <w:nsid w:val="6CF8475A"/>
    <w:multiLevelType w:val="hybridMultilevel"/>
    <w:tmpl w:val="137868E0"/>
    <w:lvl w:ilvl="0" w:tplc="0C0A0003">
      <w:start w:val="1"/>
      <w:numFmt w:val="bullet"/>
      <w:lvlText w:val="o"/>
      <w:lvlJc w:val="left"/>
      <w:pPr>
        <w:ind w:left="1571" w:hanging="360"/>
      </w:pPr>
      <w:rPr>
        <w:rFonts w:ascii="Courier New" w:hAnsi="Courier New" w:cs="Courier New" w:hint="default"/>
      </w:rPr>
    </w:lvl>
    <w:lvl w:ilvl="1" w:tplc="0C0A0003">
      <w:start w:val="1"/>
      <w:numFmt w:val="bullet"/>
      <w:lvlText w:val="o"/>
      <w:lvlJc w:val="left"/>
      <w:pPr>
        <w:ind w:left="786" w:hanging="360"/>
      </w:pPr>
      <w:rPr>
        <w:rFonts w:ascii="Courier New" w:hAnsi="Courier New" w:cs="Courier New" w:hint="default"/>
      </w:rPr>
    </w:lvl>
    <w:lvl w:ilvl="2" w:tplc="0C0A0005">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23" w15:restartNumberingAfterBreak="0">
    <w:nsid w:val="6E9051A8"/>
    <w:multiLevelType w:val="hybridMultilevel"/>
    <w:tmpl w:val="BABE86B4"/>
    <w:lvl w:ilvl="0" w:tplc="0C0A0001">
      <w:start w:val="1"/>
      <w:numFmt w:val="decimal"/>
      <w:lvlText w:val="%1."/>
      <w:lvlJc w:val="left"/>
      <w:pPr>
        <w:ind w:left="-207" w:hanging="360"/>
      </w:p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4" w15:restartNumberingAfterBreak="0">
    <w:nsid w:val="7E7F2669"/>
    <w:multiLevelType w:val="hybridMultilevel"/>
    <w:tmpl w:val="AE800DB6"/>
    <w:lvl w:ilvl="0" w:tplc="28465B5E">
      <w:start w:val="1"/>
      <w:numFmt w:val="decimal"/>
      <w:lvlText w:val="%1."/>
      <w:lvlJc w:val="left"/>
      <w:pPr>
        <w:tabs>
          <w:tab w:val="num" w:pos="720"/>
        </w:tabs>
        <w:ind w:left="720" w:hanging="360"/>
      </w:pPr>
    </w:lvl>
    <w:lvl w:ilvl="1" w:tplc="0C0A0003">
      <w:start w:val="1"/>
      <w:numFmt w:val="lowerLetter"/>
      <w:lvlText w:val="%2."/>
      <w:lvlJc w:val="left"/>
      <w:pPr>
        <w:tabs>
          <w:tab w:val="num" w:pos="1440"/>
        </w:tabs>
        <w:ind w:left="1440" w:hanging="360"/>
      </w:pPr>
      <w:rPr>
        <w:dstrike w:val="0"/>
      </w:rPr>
    </w:lvl>
    <w:lvl w:ilvl="2" w:tplc="0C0A0005">
      <w:start w:val="1"/>
      <w:numFmt w:val="lowerRoman"/>
      <w:lvlText w:val="%3."/>
      <w:lvlJc w:val="right"/>
      <w:pPr>
        <w:tabs>
          <w:tab w:val="num" w:pos="2160"/>
        </w:tabs>
        <w:ind w:left="2160" w:hanging="180"/>
      </w:pPr>
    </w:lvl>
    <w:lvl w:ilvl="3" w:tplc="0C0A0001">
      <w:start w:val="1"/>
      <w:numFmt w:val="decimal"/>
      <w:lvlText w:val="%4."/>
      <w:lvlJc w:val="left"/>
      <w:pPr>
        <w:tabs>
          <w:tab w:val="num" w:pos="2880"/>
        </w:tabs>
        <w:ind w:left="2880" w:hanging="360"/>
      </w:pPr>
    </w:lvl>
    <w:lvl w:ilvl="4" w:tplc="0C0A0003">
      <w:start w:val="1"/>
      <w:numFmt w:val="lowerLetter"/>
      <w:lvlText w:val="%5."/>
      <w:lvlJc w:val="left"/>
      <w:pPr>
        <w:tabs>
          <w:tab w:val="num" w:pos="3600"/>
        </w:tabs>
        <w:ind w:left="3600" w:hanging="360"/>
      </w:pPr>
    </w:lvl>
    <w:lvl w:ilvl="5" w:tplc="0C0A0005">
      <w:start w:val="1"/>
      <w:numFmt w:val="lowerRoman"/>
      <w:lvlText w:val="%6."/>
      <w:lvlJc w:val="right"/>
      <w:pPr>
        <w:tabs>
          <w:tab w:val="num" w:pos="4320"/>
        </w:tabs>
        <w:ind w:left="4320" w:hanging="180"/>
      </w:pPr>
    </w:lvl>
    <w:lvl w:ilvl="6" w:tplc="0C0A0001">
      <w:start w:val="1"/>
      <w:numFmt w:val="decimal"/>
      <w:lvlText w:val="%7."/>
      <w:lvlJc w:val="left"/>
      <w:pPr>
        <w:tabs>
          <w:tab w:val="num" w:pos="5040"/>
        </w:tabs>
        <w:ind w:left="5040" w:hanging="360"/>
      </w:pPr>
    </w:lvl>
    <w:lvl w:ilvl="7" w:tplc="0C0A0003">
      <w:start w:val="1"/>
      <w:numFmt w:val="lowerLetter"/>
      <w:lvlText w:val="%8."/>
      <w:lvlJc w:val="left"/>
      <w:pPr>
        <w:tabs>
          <w:tab w:val="num" w:pos="5760"/>
        </w:tabs>
        <w:ind w:left="5760" w:hanging="360"/>
      </w:pPr>
    </w:lvl>
    <w:lvl w:ilvl="8" w:tplc="0C0A0005">
      <w:start w:val="1"/>
      <w:numFmt w:val="lowerRoman"/>
      <w:lvlText w:val="%9."/>
      <w:lvlJc w:val="right"/>
      <w:pPr>
        <w:tabs>
          <w:tab w:val="num" w:pos="6480"/>
        </w:tabs>
        <w:ind w:left="6480" w:hanging="180"/>
      </w:pPr>
    </w:lvl>
  </w:abstractNum>
  <w:num w:numId="1" w16cid:durableId="1463574923">
    <w:abstractNumId w:val="24"/>
  </w:num>
  <w:num w:numId="2" w16cid:durableId="1387795156">
    <w:abstractNumId w:val="8"/>
  </w:num>
  <w:num w:numId="3" w16cid:durableId="339813728">
    <w:abstractNumId w:val="1"/>
  </w:num>
  <w:num w:numId="4" w16cid:durableId="2083982625">
    <w:abstractNumId w:val="9"/>
  </w:num>
  <w:num w:numId="5" w16cid:durableId="1559703742">
    <w:abstractNumId w:val="23"/>
  </w:num>
  <w:num w:numId="6" w16cid:durableId="897476042">
    <w:abstractNumId w:val="7"/>
  </w:num>
  <w:num w:numId="7" w16cid:durableId="1095596217">
    <w:abstractNumId w:val="0"/>
  </w:num>
  <w:num w:numId="8" w16cid:durableId="669605478">
    <w:abstractNumId w:val="5"/>
  </w:num>
  <w:num w:numId="9" w16cid:durableId="1059133835">
    <w:abstractNumId w:val="20"/>
  </w:num>
  <w:num w:numId="10" w16cid:durableId="533269974">
    <w:abstractNumId w:val="12"/>
  </w:num>
  <w:num w:numId="11" w16cid:durableId="11903575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330242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4256617">
    <w:abstractNumId w:val="13"/>
  </w:num>
  <w:num w:numId="14" w16cid:durableId="1649674386">
    <w:abstractNumId w:val="22"/>
  </w:num>
  <w:num w:numId="15" w16cid:durableId="1734768923">
    <w:abstractNumId w:val="3"/>
  </w:num>
  <w:num w:numId="16" w16cid:durableId="1709454699">
    <w:abstractNumId w:val="18"/>
  </w:num>
  <w:num w:numId="17" w16cid:durableId="2086295663">
    <w:abstractNumId w:val="4"/>
  </w:num>
  <w:num w:numId="18" w16cid:durableId="1762533039">
    <w:abstractNumId w:val="15"/>
  </w:num>
  <w:num w:numId="19" w16cid:durableId="1508522250">
    <w:abstractNumId w:val="19"/>
  </w:num>
  <w:num w:numId="20" w16cid:durableId="1897816136">
    <w:abstractNumId w:val="10"/>
  </w:num>
  <w:num w:numId="21" w16cid:durableId="17978653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09858307">
    <w:abstractNumId w:val="21"/>
  </w:num>
  <w:num w:numId="23" w16cid:durableId="1824155017">
    <w:abstractNumId w:val="17"/>
  </w:num>
  <w:num w:numId="24" w16cid:durableId="1966348319">
    <w:abstractNumId w:val="16"/>
  </w:num>
  <w:num w:numId="25" w16cid:durableId="221256029">
    <w:abstractNumId w:val="14"/>
  </w:num>
  <w:num w:numId="26" w16cid:durableId="11774214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ocumentProtection w:edit="forms" w:enforcement="1" w:cryptProviderType="rsaAES" w:cryptAlgorithmClass="hash" w:cryptAlgorithmType="typeAny" w:cryptAlgorithmSid="14" w:cryptSpinCount="100000" w:hash="o7IqRxO0ZkdzW0mziCQPKlUd7weNLHwsdo66i0Y6Q71Ss44B8IXKsAgPGM8WzZYZoqJ2Ip3nU18cFP+kwH5iHw==" w:salt="agM2T6wqzTMxZF6DpsH+SA=="/>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04F"/>
    <w:rsid w:val="0000020E"/>
    <w:rsid w:val="000107DE"/>
    <w:rsid w:val="00012DC3"/>
    <w:rsid w:val="00026FFC"/>
    <w:rsid w:val="000332DF"/>
    <w:rsid w:val="00055C43"/>
    <w:rsid w:val="00057000"/>
    <w:rsid w:val="00062F88"/>
    <w:rsid w:val="00067834"/>
    <w:rsid w:val="00074061"/>
    <w:rsid w:val="00080FE5"/>
    <w:rsid w:val="000822A3"/>
    <w:rsid w:val="000827BA"/>
    <w:rsid w:val="00085A63"/>
    <w:rsid w:val="0008691F"/>
    <w:rsid w:val="000933F4"/>
    <w:rsid w:val="000A36A8"/>
    <w:rsid w:val="000A39F8"/>
    <w:rsid w:val="000B1437"/>
    <w:rsid w:val="000B77F6"/>
    <w:rsid w:val="000C4314"/>
    <w:rsid w:val="000C73F1"/>
    <w:rsid w:val="000C76F8"/>
    <w:rsid w:val="000D1813"/>
    <w:rsid w:val="000E0A53"/>
    <w:rsid w:val="000E0FF9"/>
    <w:rsid w:val="000E230E"/>
    <w:rsid w:val="000E7D20"/>
    <w:rsid w:val="000F004A"/>
    <w:rsid w:val="00101BA0"/>
    <w:rsid w:val="00102088"/>
    <w:rsid w:val="0011762A"/>
    <w:rsid w:val="00120F10"/>
    <w:rsid w:val="00126DE0"/>
    <w:rsid w:val="0013457E"/>
    <w:rsid w:val="00136EFE"/>
    <w:rsid w:val="00141BDC"/>
    <w:rsid w:val="00143311"/>
    <w:rsid w:val="00144172"/>
    <w:rsid w:val="00150691"/>
    <w:rsid w:val="0015220C"/>
    <w:rsid w:val="0015694A"/>
    <w:rsid w:val="001603A4"/>
    <w:rsid w:val="00164815"/>
    <w:rsid w:val="0016532D"/>
    <w:rsid w:val="00166762"/>
    <w:rsid w:val="00166DEE"/>
    <w:rsid w:val="001704B4"/>
    <w:rsid w:val="00171713"/>
    <w:rsid w:val="001720BA"/>
    <w:rsid w:val="00175920"/>
    <w:rsid w:val="00187CC0"/>
    <w:rsid w:val="001904D1"/>
    <w:rsid w:val="00191AE7"/>
    <w:rsid w:val="00194AB3"/>
    <w:rsid w:val="00195E22"/>
    <w:rsid w:val="001976CC"/>
    <w:rsid w:val="001A17F1"/>
    <w:rsid w:val="001A262F"/>
    <w:rsid w:val="001A47A3"/>
    <w:rsid w:val="001A58B9"/>
    <w:rsid w:val="001A6D14"/>
    <w:rsid w:val="001B1FF8"/>
    <w:rsid w:val="001B4409"/>
    <w:rsid w:val="001C5294"/>
    <w:rsid w:val="001C5F00"/>
    <w:rsid w:val="001C69B6"/>
    <w:rsid w:val="001D57F4"/>
    <w:rsid w:val="001E1227"/>
    <w:rsid w:val="001E2321"/>
    <w:rsid w:val="00200693"/>
    <w:rsid w:val="002034DF"/>
    <w:rsid w:val="00213AE2"/>
    <w:rsid w:val="00215D83"/>
    <w:rsid w:val="00226BCF"/>
    <w:rsid w:val="00257A61"/>
    <w:rsid w:val="00270807"/>
    <w:rsid w:val="00281DAB"/>
    <w:rsid w:val="00282E8C"/>
    <w:rsid w:val="0028453D"/>
    <w:rsid w:val="002948B0"/>
    <w:rsid w:val="002A138A"/>
    <w:rsid w:val="002A2F84"/>
    <w:rsid w:val="002A49B2"/>
    <w:rsid w:val="002A6A7C"/>
    <w:rsid w:val="002B5275"/>
    <w:rsid w:val="002C5628"/>
    <w:rsid w:val="002D4FF2"/>
    <w:rsid w:val="002D6B56"/>
    <w:rsid w:val="002E3058"/>
    <w:rsid w:val="002E4A4B"/>
    <w:rsid w:val="002E5018"/>
    <w:rsid w:val="002E6BAC"/>
    <w:rsid w:val="002F16AC"/>
    <w:rsid w:val="00300DA0"/>
    <w:rsid w:val="00302BCC"/>
    <w:rsid w:val="00312AA7"/>
    <w:rsid w:val="00316B0D"/>
    <w:rsid w:val="00321F00"/>
    <w:rsid w:val="00323225"/>
    <w:rsid w:val="003273C2"/>
    <w:rsid w:val="00332241"/>
    <w:rsid w:val="00337E3F"/>
    <w:rsid w:val="0034518E"/>
    <w:rsid w:val="00351D6E"/>
    <w:rsid w:val="00364538"/>
    <w:rsid w:val="00377D65"/>
    <w:rsid w:val="003834AA"/>
    <w:rsid w:val="00390CA2"/>
    <w:rsid w:val="0039726B"/>
    <w:rsid w:val="003A24A7"/>
    <w:rsid w:val="003B2DEE"/>
    <w:rsid w:val="003B424A"/>
    <w:rsid w:val="003C2583"/>
    <w:rsid w:val="003C4B92"/>
    <w:rsid w:val="003D675F"/>
    <w:rsid w:val="003E7E60"/>
    <w:rsid w:val="003F274A"/>
    <w:rsid w:val="003F3F02"/>
    <w:rsid w:val="003F5210"/>
    <w:rsid w:val="004028B3"/>
    <w:rsid w:val="004069C3"/>
    <w:rsid w:val="004075B6"/>
    <w:rsid w:val="0041132C"/>
    <w:rsid w:val="00413641"/>
    <w:rsid w:val="004160A8"/>
    <w:rsid w:val="0043028D"/>
    <w:rsid w:val="00435A44"/>
    <w:rsid w:val="00437B43"/>
    <w:rsid w:val="0044479B"/>
    <w:rsid w:val="00445295"/>
    <w:rsid w:val="00446C2D"/>
    <w:rsid w:val="00460634"/>
    <w:rsid w:val="00464A52"/>
    <w:rsid w:val="0047518C"/>
    <w:rsid w:val="004802B4"/>
    <w:rsid w:val="00491E64"/>
    <w:rsid w:val="004976C0"/>
    <w:rsid w:val="004A0544"/>
    <w:rsid w:val="004A3C35"/>
    <w:rsid w:val="004A4506"/>
    <w:rsid w:val="004A5D74"/>
    <w:rsid w:val="004A6E56"/>
    <w:rsid w:val="004B5F77"/>
    <w:rsid w:val="004C0CE0"/>
    <w:rsid w:val="004D02FA"/>
    <w:rsid w:val="004D131D"/>
    <w:rsid w:val="004D6A29"/>
    <w:rsid w:val="004E0227"/>
    <w:rsid w:val="004E0B84"/>
    <w:rsid w:val="004E5F2D"/>
    <w:rsid w:val="004F7612"/>
    <w:rsid w:val="004F7866"/>
    <w:rsid w:val="00505612"/>
    <w:rsid w:val="00511A5F"/>
    <w:rsid w:val="00512382"/>
    <w:rsid w:val="00514EC0"/>
    <w:rsid w:val="005223CE"/>
    <w:rsid w:val="00523346"/>
    <w:rsid w:val="00524FD5"/>
    <w:rsid w:val="00542535"/>
    <w:rsid w:val="00546F2D"/>
    <w:rsid w:val="00555CDA"/>
    <w:rsid w:val="005566C0"/>
    <w:rsid w:val="00557376"/>
    <w:rsid w:val="00563868"/>
    <w:rsid w:val="00566D12"/>
    <w:rsid w:val="00576D8C"/>
    <w:rsid w:val="0058073A"/>
    <w:rsid w:val="0058332A"/>
    <w:rsid w:val="00593F18"/>
    <w:rsid w:val="005944EF"/>
    <w:rsid w:val="005A6C41"/>
    <w:rsid w:val="005B1452"/>
    <w:rsid w:val="005B21F4"/>
    <w:rsid w:val="005B31B3"/>
    <w:rsid w:val="005B3261"/>
    <w:rsid w:val="005B46FD"/>
    <w:rsid w:val="005B490F"/>
    <w:rsid w:val="005D3E27"/>
    <w:rsid w:val="005D561B"/>
    <w:rsid w:val="005E0689"/>
    <w:rsid w:val="005E317E"/>
    <w:rsid w:val="005F3D97"/>
    <w:rsid w:val="005F57EA"/>
    <w:rsid w:val="006000D8"/>
    <w:rsid w:val="00603172"/>
    <w:rsid w:val="006118F6"/>
    <w:rsid w:val="00617FE6"/>
    <w:rsid w:val="006265FA"/>
    <w:rsid w:val="006314B5"/>
    <w:rsid w:val="006407BA"/>
    <w:rsid w:val="00645AF5"/>
    <w:rsid w:val="00654730"/>
    <w:rsid w:val="00661E73"/>
    <w:rsid w:val="00666B89"/>
    <w:rsid w:val="00667DBE"/>
    <w:rsid w:val="00670B7B"/>
    <w:rsid w:val="006723DD"/>
    <w:rsid w:val="00672CA5"/>
    <w:rsid w:val="006844BD"/>
    <w:rsid w:val="00693C42"/>
    <w:rsid w:val="006A003B"/>
    <w:rsid w:val="006A5884"/>
    <w:rsid w:val="006A6329"/>
    <w:rsid w:val="006B1E7A"/>
    <w:rsid w:val="006B5AA1"/>
    <w:rsid w:val="006C1736"/>
    <w:rsid w:val="006C59E9"/>
    <w:rsid w:val="006C6A36"/>
    <w:rsid w:val="006D2FB7"/>
    <w:rsid w:val="006D5D0B"/>
    <w:rsid w:val="006E4788"/>
    <w:rsid w:val="006E7830"/>
    <w:rsid w:val="006F6D75"/>
    <w:rsid w:val="006F72D2"/>
    <w:rsid w:val="00703445"/>
    <w:rsid w:val="00705618"/>
    <w:rsid w:val="007070C4"/>
    <w:rsid w:val="0071433A"/>
    <w:rsid w:val="0072096E"/>
    <w:rsid w:val="007224A3"/>
    <w:rsid w:val="00723ADF"/>
    <w:rsid w:val="0073010A"/>
    <w:rsid w:val="007319E0"/>
    <w:rsid w:val="00732D50"/>
    <w:rsid w:val="0073542D"/>
    <w:rsid w:val="00737DA3"/>
    <w:rsid w:val="00751B32"/>
    <w:rsid w:val="0075252F"/>
    <w:rsid w:val="00755F5B"/>
    <w:rsid w:val="00760306"/>
    <w:rsid w:val="0076084C"/>
    <w:rsid w:val="007722D4"/>
    <w:rsid w:val="00783C9D"/>
    <w:rsid w:val="0079604F"/>
    <w:rsid w:val="007A5B08"/>
    <w:rsid w:val="007A6103"/>
    <w:rsid w:val="007B05EA"/>
    <w:rsid w:val="007B4610"/>
    <w:rsid w:val="007B599E"/>
    <w:rsid w:val="007B5AAB"/>
    <w:rsid w:val="007C0656"/>
    <w:rsid w:val="007C24F6"/>
    <w:rsid w:val="007C4405"/>
    <w:rsid w:val="007C5D06"/>
    <w:rsid w:val="007D249E"/>
    <w:rsid w:val="007D26AD"/>
    <w:rsid w:val="007D43B8"/>
    <w:rsid w:val="007D690D"/>
    <w:rsid w:val="007E52AA"/>
    <w:rsid w:val="007E6EE6"/>
    <w:rsid w:val="00802E9A"/>
    <w:rsid w:val="00803A15"/>
    <w:rsid w:val="00811191"/>
    <w:rsid w:val="00814F6F"/>
    <w:rsid w:val="00824B78"/>
    <w:rsid w:val="00824C5C"/>
    <w:rsid w:val="00825FD0"/>
    <w:rsid w:val="00832858"/>
    <w:rsid w:val="008349D8"/>
    <w:rsid w:val="008349E9"/>
    <w:rsid w:val="00835A58"/>
    <w:rsid w:val="00837A6F"/>
    <w:rsid w:val="00842E8D"/>
    <w:rsid w:val="00847DB5"/>
    <w:rsid w:val="00850C28"/>
    <w:rsid w:val="008520B7"/>
    <w:rsid w:val="00854CB5"/>
    <w:rsid w:val="008572DF"/>
    <w:rsid w:val="00866733"/>
    <w:rsid w:val="00866C6A"/>
    <w:rsid w:val="0087230A"/>
    <w:rsid w:val="008739B9"/>
    <w:rsid w:val="00877F0C"/>
    <w:rsid w:val="0088067A"/>
    <w:rsid w:val="008827A7"/>
    <w:rsid w:val="008905A3"/>
    <w:rsid w:val="00897753"/>
    <w:rsid w:val="008A0E05"/>
    <w:rsid w:val="008A3A8E"/>
    <w:rsid w:val="008B3687"/>
    <w:rsid w:val="008B752D"/>
    <w:rsid w:val="008C0754"/>
    <w:rsid w:val="008C372B"/>
    <w:rsid w:val="008C450A"/>
    <w:rsid w:val="008D1B2B"/>
    <w:rsid w:val="008E4451"/>
    <w:rsid w:val="008E5F96"/>
    <w:rsid w:val="008E7881"/>
    <w:rsid w:val="009028C7"/>
    <w:rsid w:val="00916176"/>
    <w:rsid w:val="00917DCD"/>
    <w:rsid w:val="0092065C"/>
    <w:rsid w:val="00924FEE"/>
    <w:rsid w:val="00925CE3"/>
    <w:rsid w:val="00927818"/>
    <w:rsid w:val="00933AEF"/>
    <w:rsid w:val="009355B8"/>
    <w:rsid w:val="00945D50"/>
    <w:rsid w:val="00956D88"/>
    <w:rsid w:val="0096111C"/>
    <w:rsid w:val="00963404"/>
    <w:rsid w:val="00970570"/>
    <w:rsid w:val="00970E74"/>
    <w:rsid w:val="00975987"/>
    <w:rsid w:val="00975F97"/>
    <w:rsid w:val="00977552"/>
    <w:rsid w:val="00977B9B"/>
    <w:rsid w:val="00980AF0"/>
    <w:rsid w:val="009810C4"/>
    <w:rsid w:val="00982ECE"/>
    <w:rsid w:val="009923BB"/>
    <w:rsid w:val="009935D5"/>
    <w:rsid w:val="0099681D"/>
    <w:rsid w:val="009A1F99"/>
    <w:rsid w:val="009A2060"/>
    <w:rsid w:val="009B1FD7"/>
    <w:rsid w:val="009C3447"/>
    <w:rsid w:val="009C3FA8"/>
    <w:rsid w:val="009C50EE"/>
    <w:rsid w:val="009C793A"/>
    <w:rsid w:val="009D00B1"/>
    <w:rsid w:val="009D11CB"/>
    <w:rsid w:val="009E0C7E"/>
    <w:rsid w:val="009E0D00"/>
    <w:rsid w:val="009E7C1C"/>
    <w:rsid w:val="009F3720"/>
    <w:rsid w:val="009F52CB"/>
    <w:rsid w:val="00A0563B"/>
    <w:rsid w:val="00A105F9"/>
    <w:rsid w:val="00A11BE6"/>
    <w:rsid w:val="00A1440C"/>
    <w:rsid w:val="00A1535D"/>
    <w:rsid w:val="00A20584"/>
    <w:rsid w:val="00A22B71"/>
    <w:rsid w:val="00A26661"/>
    <w:rsid w:val="00A33AA9"/>
    <w:rsid w:val="00A41E49"/>
    <w:rsid w:val="00A45ED3"/>
    <w:rsid w:val="00A52930"/>
    <w:rsid w:val="00A60D9B"/>
    <w:rsid w:val="00A66A2E"/>
    <w:rsid w:val="00A70806"/>
    <w:rsid w:val="00A70915"/>
    <w:rsid w:val="00A715F2"/>
    <w:rsid w:val="00A73848"/>
    <w:rsid w:val="00A85A0A"/>
    <w:rsid w:val="00A86C10"/>
    <w:rsid w:val="00A90A03"/>
    <w:rsid w:val="00AA221F"/>
    <w:rsid w:val="00AB2741"/>
    <w:rsid w:val="00AB2CFB"/>
    <w:rsid w:val="00AB3C18"/>
    <w:rsid w:val="00AC35AE"/>
    <w:rsid w:val="00AD1B3B"/>
    <w:rsid w:val="00AD3184"/>
    <w:rsid w:val="00B05BE3"/>
    <w:rsid w:val="00B06305"/>
    <w:rsid w:val="00B14EE4"/>
    <w:rsid w:val="00B16617"/>
    <w:rsid w:val="00B202E6"/>
    <w:rsid w:val="00B20ECE"/>
    <w:rsid w:val="00B23942"/>
    <w:rsid w:val="00B255D7"/>
    <w:rsid w:val="00B26C05"/>
    <w:rsid w:val="00B34E9A"/>
    <w:rsid w:val="00B411CA"/>
    <w:rsid w:val="00B42A8D"/>
    <w:rsid w:val="00B47B2C"/>
    <w:rsid w:val="00B50B46"/>
    <w:rsid w:val="00B51562"/>
    <w:rsid w:val="00B5576A"/>
    <w:rsid w:val="00B629AE"/>
    <w:rsid w:val="00B6586A"/>
    <w:rsid w:val="00B73336"/>
    <w:rsid w:val="00B7750D"/>
    <w:rsid w:val="00B81962"/>
    <w:rsid w:val="00B81BDC"/>
    <w:rsid w:val="00B82533"/>
    <w:rsid w:val="00B83B5A"/>
    <w:rsid w:val="00B903F7"/>
    <w:rsid w:val="00B9161C"/>
    <w:rsid w:val="00B9252E"/>
    <w:rsid w:val="00B96B50"/>
    <w:rsid w:val="00BA30FF"/>
    <w:rsid w:val="00BA4E1E"/>
    <w:rsid w:val="00BC1A03"/>
    <w:rsid w:val="00BC64A7"/>
    <w:rsid w:val="00BE6862"/>
    <w:rsid w:val="00BF03FB"/>
    <w:rsid w:val="00BF1A49"/>
    <w:rsid w:val="00BF3898"/>
    <w:rsid w:val="00BF3DAD"/>
    <w:rsid w:val="00BF5103"/>
    <w:rsid w:val="00BF571D"/>
    <w:rsid w:val="00BF7B82"/>
    <w:rsid w:val="00C01D03"/>
    <w:rsid w:val="00C0305C"/>
    <w:rsid w:val="00C05DE0"/>
    <w:rsid w:val="00C05FDF"/>
    <w:rsid w:val="00C07249"/>
    <w:rsid w:val="00C109FB"/>
    <w:rsid w:val="00C14551"/>
    <w:rsid w:val="00C21921"/>
    <w:rsid w:val="00C21DCB"/>
    <w:rsid w:val="00C25185"/>
    <w:rsid w:val="00C30FDB"/>
    <w:rsid w:val="00C35422"/>
    <w:rsid w:val="00C379F3"/>
    <w:rsid w:val="00C4465B"/>
    <w:rsid w:val="00C45DD4"/>
    <w:rsid w:val="00C50A2A"/>
    <w:rsid w:val="00C554C0"/>
    <w:rsid w:val="00C67030"/>
    <w:rsid w:val="00C67887"/>
    <w:rsid w:val="00C703D2"/>
    <w:rsid w:val="00C772E2"/>
    <w:rsid w:val="00C80799"/>
    <w:rsid w:val="00C80AD0"/>
    <w:rsid w:val="00C86C83"/>
    <w:rsid w:val="00C93995"/>
    <w:rsid w:val="00CA1644"/>
    <w:rsid w:val="00CA51BC"/>
    <w:rsid w:val="00CA652E"/>
    <w:rsid w:val="00CB02A1"/>
    <w:rsid w:val="00CB3D47"/>
    <w:rsid w:val="00CB5495"/>
    <w:rsid w:val="00CB6A12"/>
    <w:rsid w:val="00CB6AB1"/>
    <w:rsid w:val="00CC60CB"/>
    <w:rsid w:val="00CE0B85"/>
    <w:rsid w:val="00CF133C"/>
    <w:rsid w:val="00CF6F50"/>
    <w:rsid w:val="00D00014"/>
    <w:rsid w:val="00D000DA"/>
    <w:rsid w:val="00D042FA"/>
    <w:rsid w:val="00D1025A"/>
    <w:rsid w:val="00D2416D"/>
    <w:rsid w:val="00D268BF"/>
    <w:rsid w:val="00D31F6C"/>
    <w:rsid w:val="00D328B4"/>
    <w:rsid w:val="00D42B7A"/>
    <w:rsid w:val="00D46CF4"/>
    <w:rsid w:val="00D513E5"/>
    <w:rsid w:val="00D81192"/>
    <w:rsid w:val="00D84907"/>
    <w:rsid w:val="00DA0113"/>
    <w:rsid w:val="00DA0D26"/>
    <w:rsid w:val="00DA2B50"/>
    <w:rsid w:val="00DA52DE"/>
    <w:rsid w:val="00DA54B8"/>
    <w:rsid w:val="00DA7B25"/>
    <w:rsid w:val="00DB15F4"/>
    <w:rsid w:val="00DB283C"/>
    <w:rsid w:val="00DB4647"/>
    <w:rsid w:val="00DB4EA0"/>
    <w:rsid w:val="00DC5220"/>
    <w:rsid w:val="00DD1B0C"/>
    <w:rsid w:val="00DD5A02"/>
    <w:rsid w:val="00DD6A3C"/>
    <w:rsid w:val="00DE0AA2"/>
    <w:rsid w:val="00DF5EC2"/>
    <w:rsid w:val="00E34A3C"/>
    <w:rsid w:val="00E35829"/>
    <w:rsid w:val="00E37F26"/>
    <w:rsid w:val="00E44623"/>
    <w:rsid w:val="00E70112"/>
    <w:rsid w:val="00E71A5E"/>
    <w:rsid w:val="00E77908"/>
    <w:rsid w:val="00E77A6F"/>
    <w:rsid w:val="00E878ED"/>
    <w:rsid w:val="00E918EE"/>
    <w:rsid w:val="00E92A49"/>
    <w:rsid w:val="00E973AE"/>
    <w:rsid w:val="00EA0138"/>
    <w:rsid w:val="00EA0865"/>
    <w:rsid w:val="00EA5378"/>
    <w:rsid w:val="00EA7C42"/>
    <w:rsid w:val="00EB23C1"/>
    <w:rsid w:val="00EB6B67"/>
    <w:rsid w:val="00EC08C8"/>
    <w:rsid w:val="00EC20EC"/>
    <w:rsid w:val="00EC2506"/>
    <w:rsid w:val="00EC673C"/>
    <w:rsid w:val="00EC72CE"/>
    <w:rsid w:val="00ED14A6"/>
    <w:rsid w:val="00ED1683"/>
    <w:rsid w:val="00ED4ACA"/>
    <w:rsid w:val="00ED7EAA"/>
    <w:rsid w:val="00EE0C6E"/>
    <w:rsid w:val="00EE16BF"/>
    <w:rsid w:val="00EE1778"/>
    <w:rsid w:val="00EE321A"/>
    <w:rsid w:val="00EE5700"/>
    <w:rsid w:val="00EF7570"/>
    <w:rsid w:val="00F01652"/>
    <w:rsid w:val="00F072CF"/>
    <w:rsid w:val="00F10EE1"/>
    <w:rsid w:val="00F21B89"/>
    <w:rsid w:val="00F31857"/>
    <w:rsid w:val="00F32065"/>
    <w:rsid w:val="00F32846"/>
    <w:rsid w:val="00F34262"/>
    <w:rsid w:val="00F37995"/>
    <w:rsid w:val="00F44178"/>
    <w:rsid w:val="00F53982"/>
    <w:rsid w:val="00F61085"/>
    <w:rsid w:val="00F63125"/>
    <w:rsid w:val="00F6627B"/>
    <w:rsid w:val="00F74910"/>
    <w:rsid w:val="00F83371"/>
    <w:rsid w:val="00FA28D6"/>
    <w:rsid w:val="00FB34B8"/>
    <w:rsid w:val="00FC0107"/>
    <w:rsid w:val="00FC4E19"/>
    <w:rsid w:val="00FD2DB3"/>
    <w:rsid w:val="00FD6AB3"/>
    <w:rsid w:val="00FD76A3"/>
    <w:rsid w:val="00FF5AA6"/>
    <w:rsid w:val="00FF5C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CA65D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04F"/>
    <w:pPr>
      <w:jc w:val="both"/>
    </w:pPr>
    <w:rPr>
      <w:rFonts w:ascii="Verdana" w:eastAsia="Times New Roman" w:hAnsi="Verdana"/>
      <w:sz w:val="18"/>
    </w:rPr>
  </w:style>
  <w:style w:type="paragraph" w:styleId="Ttulo1">
    <w:name w:val="heading 1"/>
    <w:basedOn w:val="Normal"/>
    <w:next w:val="Normal"/>
    <w:link w:val="Ttulo1Car"/>
    <w:autoRedefine/>
    <w:qFormat/>
    <w:rsid w:val="00F61085"/>
    <w:pPr>
      <w:keepNext/>
      <w:autoSpaceDE w:val="0"/>
      <w:autoSpaceDN w:val="0"/>
      <w:adjustRightInd w:val="0"/>
      <w:spacing w:before="240" w:after="120"/>
      <w:jc w:val="center"/>
      <w:outlineLvl w:val="0"/>
    </w:pPr>
    <w:rPr>
      <w:b/>
      <w:sz w:val="24"/>
      <w:szCs w:val="24"/>
      <w:lang w:val="x-none" w:eastAsia="x-none"/>
    </w:rPr>
  </w:style>
  <w:style w:type="paragraph" w:styleId="Ttulo2">
    <w:name w:val="heading 2"/>
    <w:basedOn w:val="Normal"/>
    <w:next w:val="Normal"/>
    <w:link w:val="Ttulo2Car"/>
    <w:qFormat/>
    <w:rsid w:val="007D249E"/>
    <w:pPr>
      <w:keepNext/>
      <w:spacing w:before="240" w:after="60"/>
      <w:outlineLvl w:val="1"/>
    </w:pPr>
    <w:rPr>
      <w:rFonts w:ascii="FrutigerNext LT Regular" w:hAnsi="FrutigerNext LT Regular"/>
      <w:b/>
      <w:bCs/>
      <w:i/>
      <w:iCs/>
      <w:sz w:val="24"/>
      <w:szCs w:val="28"/>
      <w:lang w:val="x-none" w:eastAsia="x-none"/>
    </w:rPr>
  </w:style>
  <w:style w:type="paragraph" w:styleId="Ttulo3">
    <w:name w:val="heading 3"/>
    <w:basedOn w:val="Normal"/>
    <w:next w:val="Normal"/>
    <w:link w:val="Ttulo3Car"/>
    <w:autoRedefine/>
    <w:qFormat/>
    <w:rsid w:val="007D249E"/>
    <w:pPr>
      <w:keepNext/>
      <w:spacing w:before="240" w:after="60"/>
      <w:outlineLvl w:val="2"/>
    </w:pPr>
    <w:rPr>
      <w:rFonts w:ascii="FrutigerNext LT Regular" w:hAnsi="FrutigerNext LT Regular"/>
      <w:b/>
      <w:bCs/>
      <w:sz w:val="20"/>
      <w:szCs w:val="26"/>
      <w:lang w:val="x-none" w:eastAsia="x-none"/>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character" w:customStyle="1" w:styleId="Ttulo1Car">
    <w:name w:val="Título 1 Car"/>
    <w:link w:val="Ttulo1"/>
    <w:rsid w:val="00F61085"/>
    <w:rPr>
      <w:rFonts w:ascii="Verdana" w:eastAsia="Times New Roman" w:hAnsi="Verdana"/>
      <w:b/>
      <w:sz w:val="24"/>
      <w:szCs w:val="24"/>
      <w:lang w:val="x-none" w:eastAsia="x-none"/>
    </w:rPr>
  </w:style>
  <w:style w:type="paragraph" w:styleId="Textoindependiente3">
    <w:name w:val="Body Text 3"/>
    <w:basedOn w:val="Normal"/>
    <w:link w:val="Textoindependiente3Car"/>
    <w:rsid w:val="0079604F"/>
    <w:pPr>
      <w:spacing w:before="60" w:after="60" w:line="312" w:lineRule="auto"/>
    </w:pPr>
    <w:rPr>
      <w:rFonts w:ascii="Arial Narrow" w:hAnsi="Arial Narrow"/>
      <w:b/>
      <w:sz w:val="24"/>
      <w:lang w:val="x-none" w:eastAsia="x-none"/>
    </w:rPr>
  </w:style>
  <w:style w:type="character" w:customStyle="1" w:styleId="Textoindependiente3Car">
    <w:name w:val="Texto independiente 3 Car"/>
    <w:link w:val="Textoindependiente3"/>
    <w:rsid w:val="0079604F"/>
    <w:rPr>
      <w:rFonts w:ascii="Arial Narrow" w:eastAsia="Times New Roman" w:hAnsi="Arial Narrow" w:cs="Times New Roman"/>
      <w:b/>
      <w:sz w:val="24"/>
      <w:szCs w:val="20"/>
      <w:lang w:val="x-none" w:eastAsia="x-none"/>
    </w:rPr>
  </w:style>
  <w:style w:type="paragraph" w:styleId="Encabezado">
    <w:name w:val="header"/>
    <w:basedOn w:val="Normal"/>
    <w:link w:val="EncabezadoCar"/>
    <w:uiPriority w:val="99"/>
    <w:rsid w:val="0079604F"/>
    <w:pPr>
      <w:tabs>
        <w:tab w:val="center" w:pos="4252"/>
        <w:tab w:val="right" w:pos="8504"/>
      </w:tabs>
    </w:pPr>
    <w:rPr>
      <w:rFonts w:ascii="FrutigerNext LT Regular" w:hAnsi="FrutigerNext LT Regular"/>
      <w:sz w:val="20"/>
      <w:lang w:val="x-none" w:eastAsia="x-none"/>
    </w:rPr>
  </w:style>
  <w:style w:type="character" w:customStyle="1" w:styleId="EncabezadoCar">
    <w:name w:val="Encabezado Car"/>
    <w:link w:val="Encabezado"/>
    <w:uiPriority w:val="99"/>
    <w:rsid w:val="0079604F"/>
    <w:rPr>
      <w:rFonts w:ascii="FrutigerNext LT Regular" w:eastAsia="Times New Roman" w:hAnsi="FrutigerNext LT Regular" w:cs="Times New Roman"/>
      <w:sz w:val="20"/>
      <w:szCs w:val="20"/>
      <w:lang w:val="x-none" w:eastAsia="x-none"/>
    </w:rPr>
  </w:style>
  <w:style w:type="paragraph" w:styleId="Piedepgina">
    <w:name w:val="footer"/>
    <w:basedOn w:val="Normal"/>
    <w:link w:val="PiedepginaCar"/>
    <w:uiPriority w:val="99"/>
    <w:rsid w:val="0079604F"/>
    <w:pPr>
      <w:tabs>
        <w:tab w:val="center" w:pos="4252"/>
        <w:tab w:val="right" w:pos="8504"/>
      </w:tabs>
    </w:pPr>
    <w:rPr>
      <w:rFonts w:ascii="FrutigerNext LT Regular" w:hAnsi="FrutigerNext LT Regular"/>
      <w:sz w:val="20"/>
      <w:lang w:val="x-none" w:eastAsia="x-none"/>
    </w:rPr>
  </w:style>
  <w:style w:type="character" w:customStyle="1" w:styleId="PiedepginaCar">
    <w:name w:val="Pie de página Car"/>
    <w:link w:val="Piedepgina"/>
    <w:uiPriority w:val="99"/>
    <w:rsid w:val="0079604F"/>
    <w:rPr>
      <w:rFonts w:ascii="FrutigerNext LT Regular" w:eastAsia="Times New Roman" w:hAnsi="FrutigerNext LT Regular" w:cs="Times New Roman"/>
      <w:sz w:val="20"/>
      <w:szCs w:val="20"/>
      <w:lang w:val="x-none" w:eastAsia="x-none"/>
    </w:rPr>
  </w:style>
  <w:style w:type="character" w:styleId="Hipervnculo">
    <w:name w:val="Hyperlink"/>
    <w:rsid w:val="0079604F"/>
    <w:rPr>
      <w:color w:val="0000FF"/>
      <w:u w:val="single"/>
    </w:rPr>
  </w:style>
  <w:style w:type="paragraph" w:styleId="Textocomentario">
    <w:name w:val="annotation text"/>
    <w:basedOn w:val="Normal"/>
    <w:link w:val="TextocomentarioCar1"/>
    <w:rsid w:val="0079604F"/>
    <w:rPr>
      <w:lang w:val="es-ES_tradnl" w:eastAsia="x-none"/>
    </w:rPr>
  </w:style>
  <w:style w:type="character" w:customStyle="1" w:styleId="TextocomentarioCar">
    <w:name w:val="Texto comentario Car"/>
    <w:rsid w:val="0079604F"/>
    <w:rPr>
      <w:rFonts w:ascii="Verdana" w:eastAsia="Times New Roman" w:hAnsi="Verdana" w:cs="Times New Roman"/>
      <w:sz w:val="20"/>
      <w:szCs w:val="20"/>
      <w:lang w:eastAsia="es-ES"/>
    </w:rPr>
  </w:style>
  <w:style w:type="paragraph" w:customStyle="1" w:styleId="Default">
    <w:name w:val="Default"/>
    <w:rsid w:val="0079604F"/>
    <w:pPr>
      <w:autoSpaceDE w:val="0"/>
      <w:autoSpaceDN w:val="0"/>
      <w:adjustRightInd w:val="0"/>
    </w:pPr>
    <w:rPr>
      <w:rFonts w:ascii="Verdana" w:eastAsia="Times New Roman" w:hAnsi="Verdana" w:cs="Verdana"/>
      <w:color w:val="000000"/>
      <w:sz w:val="24"/>
      <w:szCs w:val="24"/>
    </w:rPr>
  </w:style>
  <w:style w:type="paragraph" w:styleId="NormalWeb">
    <w:name w:val="Normal (Web)"/>
    <w:basedOn w:val="Normal"/>
    <w:rsid w:val="0079604F"/>
    <w:pPr>
      <w:spacing w:before="100" w:beforeAutospacing="1" w:after="100" w:afterAutospacing="1"/>
      <w:jc w:val="left"/>
    </w:pPr>
    <w:rPr>
      <w:rFonts w:ascii="Times New Roman" w:hAnsi="Times New Roman"/>
      <w:sz w:val="24"/>
      <w:szCs w:val="24"/>
    </w:rPr>
  </w:style>
  <w:style w:type="paragraph" w:customStyle="1" w:styleId="Pa6">
    <w:name w:val="Pa6"/>
    <w:basedOn w:val="Default"/>
    <w:next w:val="Default"/>
    <w:uiPriority w:val="99"/>
    <w:rsid w:val="0079604F"/>
    <w:pPr>
      <w:spacing w:after="100" w:line="161" w:lineRule="atLeast"/>
    </w:pPr>
    <w:rPr>
      <w:rFonts w:cs="Times New Roman"/>
      <w:color w:val="auto"/>
    </w:rPr>
  </w:style>
  <w:style w:type="paragraph" w:customStyle="1" w:styleId="Pa10">
    <w:name w:val="Pa10"/>
    <w:basedOn w:val="Normal"/>
    <w:next w:val="Normal"/>
    <w:uiPriority w:val="99"/>
    <w:rsid w:val="0079604F"/>
    <w:pPr>
      <w:autoSpaceDE w:val="0"/>
      <w:autoSpaceDN w:val="0"/>
      <w:adjustRightInd w:val="0"/>
      <w:spacing w:line="161" w:lineRule="atLeast"/>
      <w:jc w:val="left"/>
    </w:pPr>
    <w:rPr>
      <w:rFonts w:eastAsia="Calibri"/>
      <w:sz w:val="24"/>
      <w:szCs w:val="24"/>
    </w:rPr>
  </w:style>
  <w:style w:type="character" w:styleId="Refdecomentario">
    <w:name w:val="annotation reference"/>
    <w:uiPriority w:val="99"/>
    <w:rsid w:val="0079604F"/>
    <w:rPr>
      <w:sz w:val="16"/>
      <w:szCs w:val="16"/>
    </w:rPr>
  </w:style>
  <w:style w:type="character" w:customStyle="1" w:styleId="TextocomentarioCar1">
    <w:name w:val="Texto comentario Car1"/>
    <w:link w:val="Textocomentario"/>
    <w:rsid w:val="0079604F"/>
    <w:rPr>
      <w:rFonts w:ascii="Verdana" w:eastAsia="Times New Roman" w:hAnsi="Verdana" w:cs="Times New Roman"/>
      <w:sz w:val="18"/>
      <w:szCs w:val="20"/>
      <w:lang w:val="es-ES_tradnl" w:eastAsia="x-none"/>
    </w:rPr>
  </w:style>
  <w:style w:type="paragraph" w:styleId="Textodeglobo">
    <w:name w:val="Balloon Text"/>
    <w:basedOn w:val="Normal"/>
    <w:link w:val="TextodegloboCar"/>
    <w:unhideWhenUsed/>
    <w:rsid w:val="0079604F"/>
    <w:rPr>
      <w:rFonts w:ascii="Tahoma" w:hAnsi="Tahoma"/>
      <w:sz w:val="16"/>
      <w:szCs w:val="16"/>
      <w:lang w:val="x-none"/>
    </w:rPr>
  </w:style>
  <w:style w:type="character" w:customStyle="1" w:styleId="TextodegloboCar">
    <w:name w:val="Texto de globo Car"/>
    <w:link w:val="Textodeglobo"/>
    <w:rsid w:val="0079604F"/>
    <w:rPr>
      <w:rFonts w:ascii="Tahoma" w:eastAsia="Times New Roman" w:hAnsi="Tahoma" w:cs="Tahoma"/>
      <w:sz w:val="16"/>
      <w:szCs w:val="16"/>
      <w:lang w:eastAsia="es-ES"/>
    </w:rPr>
  </w:style>
  <w:style w:type="paragraph" w:styleId="Asuntodelcomentario">
    <w:name w:val="annotation subject"/>
    <w:basedOn w:val="Textocomentario"/>
    <w:next w:val="Textocomentario"/>
    <w:link w:val="AsuntodelcomentarioCar"/>
    <w:semiHidden/>
    <w:unhideWhenUsed/>
    <w:rsid w:val="001E2321"/>
    <w:rPr>
      <w:b/>
      <w:bCs/>
    </w:rPr>
  </w:style>
  <w:style w:type="character" w:customStyle="1" w:styleId="AsuntodelcomentarioCar">
    <w:name w:val="Asunto del comentario Car"/>
    <w:link w:val="Asuntodelcomentario"/>
    <w:semiHidden/>
    <w:rsid w:val="001E2321"/>
    <w:rPr>
      <w:rFonts w:ascii="Verdana" w:eastAsia="Times New Roman" w:hAnsi="Verdana" w:cs="Times New Roman"/>
      <w:b/>
      <w:bCs/>
      <w:sz w:val="18"/>
      <w:szCs w:val="20"/>
      <w:lang w:val="es-ES_tradnl" w:eastAsia="x-none"/>
    </w:rPr>
  </w:style>
  <w:style w:type="paragraph" w:styleId="Revisin">
    <w:name w:val="Revision"/>
    <w:hidden/>
    <w:uiPriority w:val="99"/>
    <w:semiHidden/>
    <w:rsid w:val="00187CC0"/>
    <w:rPr>
      <w:rFonts w:ascii="Verdana" w:eastAsia="Times New Roman" w:hAnsi="Verdana"/>
      <w:sz w:val="18"/>
    </w:rPr>
  </w:style>
  <w:style w:type="paragraph" w:styleId="Textoindependiente">
    <w:name w:val="Body Text"/>
    <w:basedOn w:val="Normal"/>
    <w:link w:val="TextoindependienteCar"/>
    <w:unhideWhenUsed/>
    <w:rsid w:val="008C372B"/>
    <w:pPr>
      <w:spacing w:after="120"/>
    </w:pPr>
    <w:rPr>
      <w:lang w:val="x-none" w:eastAsia="x-none"/>
    </w:rPr>
  </w:style>
  <w:style w:type="character" w:customStyle="1" w:styleId="TextoindependienteCar">
    <w:name w:val="Texto independiente Car"/>
    <w:link w:val="Textoindependiente"/>
    <w:rsid w:val="008C372B"/>
    <w:rPr>
      <w:rFonts w:ascii="Verdana" w:eastAsia="Times New Roman" w:hAnsi="Verdana"/>
      <w:sz w:val="18"/>
    </w:rPr>
  </w:style>
  <w:style w:type="character" w:styleId="Refdenotaalpie">
    <w:name w:val="footnote reference"/>
    <w:rsid w:val="008C372B"/>
    <w:rPr>
      <w:vertAlign w:val="superscript"/>
    </w:rPr>
  </w:style>
  <w:style w:type="character" w:customStyle="1" w:styleId="Ttulo2Car">
    <w:name w:val="Título 2 Car"/>
    <w:link w:val="Ttulo2"/>
    <w:rsid w:val="007D249E"/>
    <w:rPr>
      <w:rFonts w:ascii="FrutigerNext LT Regular" w:eastAsia="Times New Roman" w:hAnsi="FrutigerNext LT Regular"/>
      <w:b/>
      <w:bCs/>
      <w:i/>
      <w:iCs/>
      <w:sz w:val="24"/>
      <w:szCs w:val="28"/>
      <w:lang w:val="x-none"/>
    </w:rPr>
  </w:style>
  <w:style w:type="character" w:customStyle="1" w:styleId="Ttulo3Car">
    <w:name w:val="Título 3 Car"/>
    <w:link w:val="Ttulo3"/>
    <w:rsid w:val="007D249E"/>
    <w:rPr>
      <w:rFonts w:ascii="FrutigerNext LT Regular" w:eastAsia="Times New Roman" w:hAnsi="FrutigerNext LT Regular"/>
      <w:b/>
      <w:bCs/>
      <w:szCs w:val="26"/>
      <w:lang w:val="x-none"/>
    </w:rPr>
  </w:style>
  <w:style w:type="character" w:styleId="Nmerodepgina">
    <w:name w:val="page number"/>
    <w:basedOn w:val="Fuentedeprrafopredeter"/>
    <w:rsid w:val="007D249E"/>
  </w:style>
  <w:style w:type="table" w:styleId="Tablaconcuadrcula">
    <w:name w:val="Table Grid"/>
    <w:basedOn w:val="Tablanormal"/>
    <w:uiPriority w:val="59"/>
    <w:rsid w:val="007D249E"/>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7D249E"/>
    <w:pPr>
      <w:spacing w:after="120"/>
      <w:ind w:left="283"/>
    </w:pPr>
    <w:rPr>
      <w:rFonts w:ascii="FrutigerNext LT Regular" w:hAnsi="FrutigerNext LT Regular"/>
      <w:sz w:val="16"/>
      <w:szCs w:val="16"/>
      <w:lang w:val="x-none" w:eastAsia="x-none"/>
    </w:rPr>
  </w:style>
  <w:style w:type="character" w:customStyle="1" w:styleId="Sangra3detindependienteCar">
    <w:name w:val="Sangría 3 de t. independiente Car"/>
    <w:link w:val="Sangra3detindependiente"/>
    <w:rsid w:val="007D249E"/>
    <w:rPr>
      <w:rFonts w:ascii="FrutigerNext LT Regular" w:eastAsia="Times New Roman" w:hAnsi="FrutigerNext LT Regular"/>
      <w:sz w:val="16"/>
      <w:szCs w:val="16"/>
      <w:lang w:val="x-none"/>
    </w:rPr>
  </w:style>
  <w:style w:type="paragraph" w:customStyle="1" w:styleId="ParrafoGeneralCar">
    <w:name w:val="ParrafoGeneral Car"/>
    <w:basedOn w:val="Normal"/>
    <w:link w:val="ParrafoGeneralCarCar"/>
    <w:rsid w:val="007D249E"/>
    <w:pPr>
      <w:spacing w:before="240" w:after="120"/>
    </w:pPr>
    <w:rPr>
      <w:rFonts w:ascii="FrutigerNext LT Regular" w:hAnsi="FrutigerNext LT Regular"/>
      <w:sz w:val="20"/>
      <w:lang w:val="x-none" w:eastAsia="x-none"/>
    </w:rPr>
  </w:style>
  <w:style w:type="character" w:customStyle="1" w:styleId="ParrafoGeneralCarCar">
    <w:name w:val="ParrafoGeneral Car Car"/>
    <w:link w:val="ParrafoGeneralCar"/>
    <w:rsid w:val="007D249E"/>
    <w:rPr>
      <w:rFonts w:ascii="FrutigerNext LT Regular" w:eastAsia="Times New Roman" w:hAnsi="FrutigerNext LT Regular"/>
      <w:lang w:val="x-none"/>
    </w:rPr>
  </w:style>
  <w:style w:type="numbering" w:customStyle="1" w:styleId="ListaNumeros">
    <w:name w:val="ListaNumeros"/>
    <w:basedOn w:val="Sinlista"/>
    <w:rsid w:val="007D249E"/>
    <w:pPr>
      <w:numPr>
        <w:numId w:val="22"/>
      </w:numPr>
    </w:pPr>
  </w:style>
  <w:style w:type="paragraph" w:styleId="Textonotapie">
    <w:name w:val="footnote text"/>
    <w:basedOn w:val="Normal"/>
    <w:link w:val="TextonotapieCar"/>
    <w:uiPriority w:val="99"/>
    <w:rsid w:val="007D249E"/>
    <w:rPr>
      <w:rFonts w:ascii="FrutigerNext LT Regular" w:hAnsi="FrutigerNext LT Regular"/>
      <w:sz w:val="20"/>
      <w:lang w:val="es-ES_tradnl" w:eastAsia="x-none"/>
    </w:rPr>
  </w:style>
  <w:style w:type="character" w:customStyle="1" w:styleId="TextonotapieCar">
    <w:name w:val="Texto nota pie Car"/>
    <w:link w:val="Textonotapie"/>
    <w:uiPriority w:val="99"/>
    <w:rsid w:val="007D249E"/>
    <w:rPr>
      <w:rFonts w:ascii="FrutigerNext LT Regular" w:eastAsia="Times New Roman" w:hAnsi="FrutigerNext LT Regular"/>
      <w:lang w:val="es-ES_tradnl"/>
    </w:rPr>
  </w:style>
  <w:style w:type="paragraph" w:customStyle="1" w:styleId="Estilo3">
    <w:name w:val="Estilo3"/>
    <w:basedOn w:val="Normal"/>
    <w:autoRedefine/>
    <w:rsid w:val="007D249E"/>
    <w:pPr>
      <w:numPr>
        <w:ilvl w:val="1"/>
        <w:numId w:val="2"/>
      </w:numPr>
    </w:pPr>
    <w:rPr>
      <w:szCs w:val="18"/>
      <w:lang w:val="es-ES_tradnl"/>
    </w:rPr>
  </w:style>
  <w:style w:type="paragraph" w:customStyle="1" w:styleId="PG8">
    <w:name w:val="PG8"/>
    <w:basedOn w:val="Normal"/>
    <w:link w:val="PG8Car"/>
    <w:rsid w:val="007D249E"/>
    <w:rPr>
      <w:sz w:val="16"/>
      <w:szCs w:val="18"/>
      <w:lang w:val="x-none" w:eastAsia="x-none"/>
    </w:rPr>
  </w:style>
  <w:style w:type="character" w:customStyle="1" w:styleId="PG8Car">
    <w:name w:val="PG8 Car"/>
    <w:link w:val="PG8"/>
    <w:rsid w:val="007D249E"/>
    <w:rPr>
      <w:rFonts w:ascii="Verdana" w:eastAsia="Times New Roman" w:hAnsi="Verdana"/>
      <w:sz w:val="16"/>
      <w:szCs w:val="18"/>
      <w:lang w:val="x-none"/>
    </w:rPr>
  </w:style>
  <w:style w:type="character" w:styleId="Hipervnculovisitado">
    <w:name w:val="FollowedHyperlink"/>
    <w:rsid w:val="007D249E"/>
    <w:rPr>
      <w:color w:val="800080"/>
      <w:u w:val="single"/>
    </w:rPr>
  </w:style>
  <w:style w:type="paragraph" w:customStyle="1" w:styleId="TitulosSolicitud">
    <w:name w:val="TitulosSolicitud"/>
    <w:basedOn w:val="Normal"/>
    <w:rsid w:val="007D249E"/>
    <w:pPr>
      <w:spacing w:after="360"/>
      <w:jc w:val="center"/>
    </w:pPr>
    <w:rPr>
      <w:sz w:val="40"/>
    </w:rPr>
  </w:style>
  <w:style w:type="paragraph" w:customStyle="1" w:styleId="TituloAnexos">
    <w:name w:val="TituloAnexos"/>
    <w:basedOn w:val="ParrafoGeneralCar"/>
    <w:rsid w:val="007D249E"/>
  </w:style>
  <w:style w:type="paragraph" w:styleId="Sangra2detindependiente">
    <w:name w:val="Body Text Indent 2"/>
    <w:basedOn w:val="Normal"/>
    <w:link w:val="Sangra2detindependienteCar"/>
    <w:rsid w:val="007D249E"/>
    <w:pPr>
      <w:spacing w:after="120" w:line="480" w:lineRule="auto"/>
      <w:ind w:left="283"/>
    </w:pPr>
    <w:rPr>
      <w:rFonts w:ascii="FrutigerNext LT Regular" w:hAnsi="FrutigerNext LT Regular"/>
      <w:sz w:val="20"/>
      <w:lang w:val="x-none" w:eastAsia="x-none"/>
    </w:rPr>
  </w:style>
  <w:style w:type="character" w:customStyle="1" w:styleId="Sangra2detindependienteCar">
    <w:name w:val="Sangría 2 de t. independiente Car"/>
    <w:link w:val="Sangra2detindependiente"/>
    <w:rsid w:val="007D249E"/>
    <w:rPr>
      <w:rFonts w:ascii="FrutigerNext LT Regular" w:eastAsia="Times New Roman" w:hAnsi="FrutigerNext LT Regular"/>
      <w:lang w:val="x-none"/>
    </w:rPr>
  </w:style>
  <w:style w:type="table" w:customStyle="1" w:styleId="TablaResuelvo">
    <w:name w:val="TablaResuelvo"/>
    <w:basedOn w:val="Tablanormal"/>
    <w:rsid w:val="007D249E"/>
    <w:rPr>
      <w:rFonts w:ascii="FrutigerNext LT Regular" w:eastAsia="Times New Roman" w:hAnsi="FrutigerNext LT Regul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paragraph" w:customStyle="1" w:styleId="CarCarCarCarCarCarCarCar">
    <w:name w:val=" Car Car Car Car Car Car Car Car"/>
    <w:basedOn w:val="Normal"/>
    <w:semiHidden/>
    <w:rsid w:val="007D249E"/>
    <w:pPr>
      <w:spacing w:before="60" w:after="160" w:line="240" w:lineRule="exact"/>
      <w:jc w:val="left"/>
    </w:pPr>
    <w:rPr>
      <w:color w:val="FF00FF"/>
      <w:sz w:val="20"/>
      <w:lang w:val="en-US" w:eastAsia="en-US"/>
    </w:rPr>
  </w:style>
  <w:style w:type="paragraph" w:customStyle="1" w:styleId="ParrafoGeneral">
    <w:name w:val="ParrafoGeneral"/>
    <w:basedOn w:val="Normal"/>
    <w:rsid w:val="007D249E"/>
    <w:pPr>
      <w:spacing w:before="240" w:after="120"/>
      <w:ind w:left="127"/>
    </w:pPr>
    <w:rPr>
      <w:rFonts w:ascii="FrutigerNext LT Regular" w:hAnsi="FrutigerNext LT Regular"/>
      <w:sz w:val="22"/>
      <w:szCs w:val="22"/>
    </w:rPr>
  </w:style>
  <w:style w:type="paragraph" w:customStyle="1" w:styleId="CarCarCarCarCar">
    <w:name w:val=" Car Car Car Car Car"/>
    <w:basedOn w:val="Normal"/>
    <w:semiHidden/>
    <w:rsid w:val="007D249E"/>
    <w:pPr>
      <w:spacing w:before="60" w:after="160" w:line="240" w:lineRule="exact"/>
      <w:jc w:val="left"/>
    </w:pPr>
    <w:rPr>
      <w:color w:val="FF00FF"/>
      <w:sz w:val="20"/>
      <w:lang w:val="en-US" w:eastAsia="en-US"/>
    </w:rPr>
  </w:style>
  <w:style w:type="paragraph" w:styleId="Prrafodelista">
    <w:name w:val="List Paragraph"/>
    <w:basedOn w:val="Normal"/>
    <w:uiPriority w:val="34"/>
    <w:qFormat/>
    <w:rsid w:val="007D249E"/>
    <w:pPr>
      <w:ind w:left="708"/>
    </w:pPr>
    <w:rPr>
      <w:rFonts w:ascii="FrutigerNext LT Regular" w:hAnsi="FrutigerNext LT Regular"/>
      <w:sz w:val="20"/>
    </w:rPr>
  </w:style>
  <w:style w:type="paragraph" w:customStyle="1" w:styleId="CarCarCarCarCarCarCarCarCarCarCarCar">
    <w:name w:val="Car Car Car Car Car Car Car Car Car Car Car Car"/>
    <w:basedOn w:val="Normal"/>
    <w:semiHidden/>
    <w:rsid w:val="007D249E"/>
    <w:pPr>
      <w:spacing w:before="60" w:after="160" w:line="240" w:lineRule="exact"/>
      <w:jc w:val="left"/>
    </w:pPr>
    <w:rPr>
      <w:color w:val="FF00FF"/>
      <w:sz w:val="20"/>
      <w:lang w:val="en-US" w:eastAsia="en-US"/>
    </w:rPr>
  </w:style>
  <w:style w:type="paragraph" w:customStyle="1" w:styleId="CarCarCarCarCar0">
    <w:name w:val="Car Car Car Car Car"/>
    <w:basedOn w:val="Normal"/>
    <w:semiHidden/>
    <w:rsid w:val="007D249E"/>
    <w:pPr>
      <w:spacing w:before="60" w:after="160" w:line="240" w:lineRule="exact"/>
      <w:jc w:val="left"/>
    </w:pPr>
    <w:rPr>
      <w:color w:val="FF00FF"/>
      <w:sz w:val="20"/>
      <w:lang w:val="en-US" w:eastAsia="en-US"/>
    </w:rPr>
  </w:style>
  <w:style w:type="paragraph" w:styleId="ndice2">
    <w:name w:val="index 2"/>
    <w:basedOn w:val="Normal"/>
    <w:next w:val="Normal"/>
    <w:autoRedefine/>
    <w:semiHidden/>
    <w:rsid w:val="007D249E"/>
    <w:pPr>
      <w:spacing w:line="360" w:lineRule="auto"/>
      <w:ind w:left="440" w:hanging="220"/>
    </w:pPr>
    <w:rPr>
      <w:rFonts w:ascii="Arial" w:hAnsi="Arial"/>
      <w:sz w:val="22"/>
    </w:rPr>
  </w:style>
  <w:style w:type="paragraph" w:customStyle="1" w:styleId="Pa18">
    <w:name w:val="Pa18"/>
    <w:basedOn w:val="Normal"/>
    <w:next w:val="Normal"/>
    <w:rsid w:val="007D249E"/>
    <w:pPr>
      <w:autoSpaceDE w:val="0"/>
      <w:autoSpaceDN w:val="0"/>
      <w:adjustRightInd w:val="0"/>
      <w:spacing w:line="161" w:lineRule="atLeast"/>
      <w:jc w:val="left"/>
    </w:pPr>
    <w:rPr>
      <w:sz w:val="24"/>
      <w:szCs w:val="24"/>
    </w:rPr>
  </w:style>
  <w:style w:type="character" w:customStyle="1" w:styleId="A6">
    <w:name w:val="A6"/>
    <w:rsid w:val="007D249E"/>
    <w:rPr>
      <w:rFonts w:cs="Verdana"/>
      <w:color w:val="000000"/>
      <w:sz w:val="12"/>
      <w:szCs w:val="12"/>
    </w:rPr>
  </w:style>
  <w:style w:type="paragraph" w:customStyle="1" w:styleId="CarCarCarCarCarCarCarCarCarCarCarCar0">
    <w:name w:val=" Car Car Car Car Car Car Car Car Car Car Car Car"/>
    <w:basedOn w:val="Normal"/>
    <w:semiHidden/>
    <w:rsid w:val="007D249E"/>
    <w:pPr>
      <w:spacing w:before="60" w:after="160" w:line="240" w:lineRule="exact"/>
      <w:jc w:val="left"/>
    </w:pPr>
    <w:rPr>
      <w:color w:val="FF00FF"/>
      <w:sz w:val="20"/>
      <w:lang w:val="en-US" w:eastAsia="en-US"/>
    </w:rPr>
  </w:style>
  <w:style w:type="paragraph" w:customStyle="1" w:styleId="CM4">
    <w:name w:val="CM4"/>
    <w:basedOn w:val="Normal"/>
    <w:next w:val="Normal"/>
    <w:rsid w:val="007D249E"/>
    <w:pPr>
      <w:autoSpaceDE w:val="0"/>
      <w:autoSpaceDN w:val="0"/>
      <w:adjustRightInd w:val="0"/>
      <w:spacing w:before="60" w:after="60"/>
      <w:jc w:val="left"/>
    </w:pPr>
    <w:rPr>
      <w:rFonts w:ascii="EUAlbertina" w:hAnsi="EUAlbertina"/>
      <w:sz w:val="24"/>
      <w:szCs w:val="24"/>
    </w:rPr>
  </w:style>
  <w:style w:type="paragraph" w:customStyle="1" w:styleId="Tiret0">
    <w:name w:val="Tiret 0"/>
    <w:basedOn w:val="Normal"/>
    <w:rsid w:val="007D249E"/>
    <w:pPr>
      <w:numPr>
        <w:numId w:val="23"/>
      </w:numPr>
    </w:pPr>
    <w:rPr>
      <w:rFonts w:ascii="FrutigerNext LT Regular" w:hAnsi="FrutigerNext LT Regular"/>
      <w:sz w:val="20"/>
    </w:rPr>
  </w:style>
  <w:style w:type="paragraph" w:customStyle="1" w:styleId="Pa17">
    <w:name w:val="Pa17"/>
    <w:basedOn w:val="Normal"/>
    <w:next w:val="Normal"/>
    <w:uiPriority w:val="99"/>
    <w:rsid w:val="007D249E"/>
    <w:pPr>
      <w:autoSpaceDE w:val="0"/>
      <w:autoSpaceDN w:val="0"/>
      <w:adjustRightInd w:val="0"/>
      <w:spacing w:line="161" w:lineRule="atLeast"/>
      <w:jc w:val="left"/>
    </w:pPr>
    <w:rPr>
      <w:rFonts w:eastAsia="Calibri"/>
      <w:sz w:val="24"/>
      <w:szCs w:val="24"/>
    </w:rPr>
  </w:style>
  <w:style w:type="paragraph" w:customStyle="1" w:styleId="Pa5">
    <w:name w:val="Pa5"/>
    <w:basedOn w:val="Default"/>
    <w:next w:val="Default"/>
    <w:uiPriority w:val="99"/>
    <w:rsid w:val="007D249E"/>
    <w:pPr>
      <w:spacing w:before="80" w:after="80" w:line="161" w:lineRule="atLeast"/>
    </w:pPr>
    <w:rPr>
      <w:rFonts w:cs="Times New Roman"/>
      <w:color w:val="auto"/>
    </w:rPr>
  </w:style>
  <w:style w:type="paragraph" w:styleId="Textonotaalfinal">
    <w:name w:val="endnote text"/>
    <w:basedOn w:val="Normal"/>
    <w:link w:val="TextonotaalfinalCar"/>
    <w:uiPriority w:val="99"/>
    <w:semiHidden/>
    <w:unhideWhenUsed/>
    <w:rsid w:val="007D249E"/>
    <w:rPr>
      <w:rFonts w:ascii="FrutigerNext LT Regular" w:hAnsi="FrutigerNext LT Regular"/>
      <w:sz w:val="20"/>
      <w:lang w:val="x-none" w:eastAsia="x-none"/>
    </w:rPr>
  </w:style>
  <w:style w:type="character" w:customStyle="1" w:styleId="TextonotaalfinalCar">
    <w:name w:val="Texto nota al final Car"/>
    <w:link w:val="Textonotaalfinal"/>
    <w:uiPriority w:val="99"/>
    <w:semiHidden/>
    <w:rsid w:val="007D249E"/>
    <w:rPr>
      <w:rFonts w:ascii="FrutigerNext LT Regular" w:eastAsia="Times New Roman" w:hAnsi="FrutigerNext LT Regular"/>
      <w:lang w:val="x-none"/>
    </w:rPr>
  </w:style>
  <w:style w:type="character" w:styleId="Refdenotaalfinal">
    <w:name w:val="endnote reference"/>
    <w:uiPriority w:val="99"/>
    <w:semiHidden/>
    <w:unhideWhenUsed/>
    <w:rsid w:val="007D249E"/>
    <w:rPr>
      <w:vertAlign w:val="superscript"/>
    </w:rPr>
  </w:style>
  <w:style w:type="paragraph" w:styleId="Mapadeldocumento">
    <w:name w:val="Document Map"/>
    <w:basedOn w:val="Normal"/>
    <w:link w:val="MapadeldocumentoCar"/>
    <w:rsid w:val="007D249E"/>
    <w:pPr>
      <w:shd w:val="clear" w:color="auto" w:fill="000080"/>
    </w:pPr>
    <w:rPr>
      <w:rFonts w:ascii="Tahoma" w:hAnsi="Tahoma"/>
      <w:sz w:val="20"/>
      <w:lang w:val="x-none" w:eastAsia="x-none"/>
    </w:rPr>
  </w:style>
  <w:style w:type="character" w:customStyle="1" w:styleId="MapadeldocumentoCar">
    <w:name w:val="Mapa del documento Car"/>
    <w:link w:val="Mapadeldocumento"/>
    <w:rsid w:val="007D249E"/>
    <w:rPr>
      <w:rFonts w:ascii="Tahoma" w:eastAsia="Times New Roman" w:hAnsi="Tahoma"/>
      <w:shd w:val="clear" w:color="auto" w:fill="000080"/>
      <w:lang w:val="x-none"/>
    </w:rPr>
  </w:style>
  <w:style w:type="paragraph" w:customStyle="1" w:styleId="Pa13">
    <w:name w:val="Pa13"/>
    <w:basedOn w:val="Default"/>
    <w:next w:val="Default"/>
    <w:uiPriority w:val="99"/>
    <w:rsid w:val="007D249E"/>
    <w:pPr>
      <w:spacing w:line="161" w:lineRule="atLeast"/>
    </w:pPr>
    <w:rPr>
      <w:rFonts w:eastAsia="Calibri" w:cs="Times New Roman"/>
      <w:color w:val="auto"/>
    </w:rPr>
  </w:style>
  <w:style w:type="paragraph" w:customStyle="1" w:styleId="Pa11">
    <w:name w:val="Pa11"/>
    <w:basedOn w:val="Default"/>
    <w:next w:val="Default"/>
    <w:uiPriority w:val="99"/>
    <w:rsid w:val="007D249E"/>
    <w:pPr>
      <w:spacing w:line="161" w:lineRule="atLeast"/>
    </w:pPr>
    <w:rPr>
      <w:rFonts w:cs="Times New Roman"/>
      <w:color w:val="auto"/>
    </w:rPr>
  </w:style>
  <w:style w:type="paragraph" w:customStyle="1" w:styleId="Pa20">
    <w:name w:val="Pa20"/>
    <w:basedOn w:val="Default"/>
    <w:next w:val="Default"/>
    <w:uiPriority w:val="99"/>
    <w:rsid w:val="007D249E"/>
    <w:pPr>
      <w:spacing w:line="161" w:lineRule="atLeast"/>
    </w:pPr>
    <w:rPr>
      <w:rFonts w:eastAsia="Calibri" w:cs="Times New Roman"/>
      <w:color w:val="auto"/>
    </w:rPr>
  </w:style>
  <w:style w:type="character" w:customStyle="1" w:styleId="A2">
    <w:name w:val="A2"/>
    <w:uiPriority w:val="99"/>
    <w:rsid w:val="007D249E"/>
    <w:rPr>
      <w:rFonts w:cs="Verdana"/>
      <w:color w:val="000000"/>
      <w:sz w:val="14"/>
      <w:szCs w:val="14"/>
    </w:rPr>
  </w:style>
  <w:style w:type="paragraph" w:customStyle="1" w:styleId="Pa31">
    <w:name w:val="Pa31"/>
    <w:basedOn w:val="Default"/>
    <w:next w:val="Default"/>
    <w:uiPriority w:val="99"/>
    <w:rsid w:val="007D249E"/>
    <w:pPr>
      <w:spacing w:line="161" w:lineRule="atLeast"/>
    </w:pPr>
    <w:rPr>
      <w:rFonts w:eastAsia="Calibri" w:cs="Times New Roman"/>
      <w:color w:val="auto"/>
    </w:rPr>
  </w:style>
  <w:style w:type="character" w:styleId="nfasis">
    <w:name w:val="Emphasis"/>
    <w:qFormat/>
    <w:rsid w:val="00511A5F"/>
    <w:rPr>
      <w:rFonts w:ascii="Verdana" w:hAnsi="Verdana"/>
      <w:iCs/>
      <w:sz w:val="18"/>
    </w:rPr>
  </w:style>
  <w:style w:type="character" w:customStyle="1" w:styleId="st1">
    <w:name w:val="st1"/>
    <w:rsid w:val="00814F6F"/>
  </w:style>
  <w:style w:type="paragraph" w:styleId="Epgrafe">
    <w:name w:val="Epígrafe"/>
    <w:basedOn w:val="Normal"/>
    <w:next w:val="Normal"/>
    <w:uiPriority w:val="35"/>
    <w:unhideWhenUsed/>
    <w:qFormat/>
    <w:rsid w:val="00DA54B8"/>
    <w:rPr>
      <w:b/>
      <w:bCs/>
    </w:rPr>
  </w:style>
  <w:style w:type="character" w:customStyle="1" w:styleId="Jaime">
    <w:name w:val="Jaime"/>
    <w:semiHidden/>
    <w:rsid w:val="00DA54B8"/>
    <w:rPr>
      <w:rFonts w:ascii="Arial" w:hAnsi="Arial" w:cs="Arial"/>
      <w:color w:val="auto"/>
      <w:sz w:val="20"/>
      <w:szCs w:val="20"/>
    </w:rPr>
  </w:style>
  <w:style w:type="paragraph" w:customStyle="1" w:styleId="Pa8">
    <w:name w:val="Pa8"/>
    <w:basedOn w:val="Default"/>
    <w:next w:val="Default"/>
    <w:uiPriority w:val="99"/>
    <w:rsid w:val="00DA54B8"/>
    <w:pPr>
      <w:spacing w:line="161" w:lineRule="atLeast"/>
    </w:pPr>
    <w:rPr>
      <w:rFonts w:eastAsia="Calibri" w:cs="Times New Roman"/>
      <w:color w:val="auto"/>
      <w:lang w:eastAsia="en-US"/>
    </w:rPr>
  </w:style>
  <w:style w:type="character" w:customStyle="1" w:styleId="fontstyle01">
    <w:name w:val="fontstyle01"/>
    <w:rsid w:val="00EE5700"/>
    <w:rPr>
      <w:rFonts w:ascii="Verdana-Bold" w:hAnsi="Verdana-Bold" w:hint="default"/>
      <w:b/>
      <w:bCs/>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84560">
      <w:bodyDiv w:val="1"/>
      <w:marLeft w:val="0"/>
      <w:marRight w:val="0"/>
      <w:marTop w:val="0"/>
      <w:marBottom w:val="0"/>
      <w:divBdr>
        <w:top w:val="none" w:sz="0" w:space="0" w:color="auto"/>
        <w:left w:val="none" w:sz="0" w:space="0" w:color="auto"/>
        <w:bottom w:val="none" w:sz="0" w:space="0" w:color="auto"/>
        <w:right w:val="none" w:sz="0" w:space="0" w:color="auto"/>
      </w:divBdr>
    </w:div>
    <w:div w:id="559095484">
      <w:bodyDiv w:val="1"/>
      <w:marLeft w:val="0"/>
      <w:marRight w:val="0"/>
      <w:marTop w:val="0"/>
      <w:marBottom w:val="0"/>
      <w:divBdr>
        <w:top w:val="none" w:sz="0" w:space="0" w:color="auto"/>
        <w:left w:val="none" w:sz="0" w:space="0" w:color="auto"/>
        <w:bottom w:val="none" w:sz="0" w:space="0" w:color="auto"/>
        <w:right w:val="none" w:sz="0" w:space="0" w:color="auto"/>
      </w:divBdr>
    </w:div>
    <w:div w:id="628127782">
      <w:bodyDiv w:val="1"/>
      <w:marLeft w:val="0"/>
      <w:marRight w:val="0"/>
      <w:marTop w:val="0"/>
      <w:marBottom w:val="0"/>
      <w:divBdr>
        <w:top w:val="none" w:sz="0" w:space="0" w:color="auto"/>
        <w:left w:val="none" w:sz="0" w:space="0" w:color="auto"/>
        <w:bottom w:val="none" w:sz="0" w:space="0" w:color="auto"/>
        <w:right w:val="none" w:sz="0" w:space="0" w:color="auto"/>
      </w:divBdr>
    </w:div>
    <w:div w:id="774834913">
      <w:bodyDiv w:val="1"/>
      <w:marLeft w:val="0"/>
      <w:marRight w:val="0"/>
      <w:marTop w:val="0"/>
      <w:marBottom w:val="0"/>
      <w:divBdr>
        <w:top w:val="none" w:sz="0" w:space="0" w:color="auto"/>
        <w:left w:val="none" w:sz="0" w:space="0" w:color="auto"/>
        <w:bottom w:val="none" w:sz="0" w:space="0" w:color="auto"/>
        <w:right w:val="none" w:sz="0" w:space="0" w:color="auto"/>
      </w:divBdr>
    </w:div>
    <w:div w:id="880282896">
      <w:bodyDiv w:val="1"/>
      <w:marLeft w:val="0"/>
      <w:marRight w:val="0"/>
      <w:marTop w:val="0"/>
      <w:marBottom w:val="0"/>
      <w:divBdr>
        <w:top w:val="none" w:sz="0" w:space="0" w:color="auto"/>
        <w:left w:val="none" w:sz="0" w:space="0" w:color="auto"/>
        <w:bottom w:val="none" w:sz="0" w:space="0" w:color="auto"/>
        <w:right w:val="none" w:sz="0" w:space="0" w:color="auto"/>
      </w:divBdr>
    </w:div>
    <w:div w:id="1276450898">
      <w:bodyDiv w:val="1"/>
      <w:marLeft w:val="0"/>
      <w:marRight w:val="0"/>
      <w:marTop w:val="0"/>
      <w:marBottom w:val="0"/>
      <w:divBdr>
        <w:top w:val="none" w:sz="0" w:space="0" w:color="auto"/>
        <w:left w:val="none" w:sz="0" w:space="0" w:color="auto"/>
        <w:bottom w:val="none" w:sz="0" w:space="0" w:color="auto"/>
        <w:right w:val="none" w:sz="0" w:space="0" w:color="auto"/>
      </w:divBdr>
    </w:div>
    <w:div w:id="1324164263">
      <w:bodyDiv w:val="1"/>
      <w:marLeft w:val="0"/>
      <w:marRight w:val="0"/>
      <w:marTop w:val="0"/>
      <w:marBottom w:val="0"/>
      <w:divBdr>
        <w:top w:val="none" w:sz="0" w:space="0" w:color="auto"/>
        <w:left w:val="none" w:sz="0" w:space="0" w:color="auto"/>
        <w:bottom w:val="none" w:sz="0" w:space="0" w:color="auto"/>
        <w:right w:val="none" w:sz="0" w:space="0" w:color="auto"/>
      </w:divBdr>
    </w:div>
    <w:div w:id="1431272543">
      <w:bodyDiv w:val="1"/>
      <w:marLeft w:val="0"/>
      <w:marRight w:val="0"/>
      <w:marTop w:val="0"/>
      <w:marBottom w:val="0"/>
      <w:divBdr>
        <w:top w:val="none" w:sz="0" w:space="0" w:color="auto"/>
        <w:left w:val="none" w:sz="0" w:space="0" w:color="auto"/>
        <w:bottom w:val="none" w:sz="0" w:space="0" w:color="auto"/>
        <w:right w:val="none" w:sz="0" w:space="0" w:color="auto"/>
      </w:divBdr>
    </w:div>
    <w:div w:id="1654600376">
      <w:bodyDiv w:val="1"/>
      <w:marLeft w:val="0"/>
      <w:marRight w:val="0"/>
      <w:marTop w:val="0"/>
      <w:marBottom w:val="0"/>
      <w:divBdr>
        <w:top w:val="none" w:sz="0" w:space="0" w:color="auto"/>
        <w:left w:val="none" w:sz="0" w:space="0" w:color="auto"/>
        <w:bottom w:val="none" w:sz="0" w:space="0" w:color="auto"/>
        <w:right w:val="none" w:sz="0" w:space="0" w:color="auto"/>
      </w:divBdr>
    </w:div>
    <w:div w:id="1937207723">
      <w:bodyDiv w:val="1"/>
      <w:marLeft w:val="0"/>
      <w:marRight w:val="0"/>
      <w:marTop w:val="0"/>
      <w:marBottom w:val="0"/>
      <w:divBdr>
        <w:top w:val="none" w:sz="0" w:space="0" w:color="auto"/>
        <w:left w:val="none" w:sz="0" w:space="0" w:color="auto"/>
        <w:bottom w:val="none" w:sz="0" w:space="0" w:color="auto"/>
        <w:right w:val="none" w:sz="0" w:space="0" w:color="auto"/>
      </w:divBdr>
    </w:div>
    <w:div w:id="198967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depa.es/sites/web/idepaweb/noticias/ficha_noticia.jsp?resource=/system/idepa/contents/noticias/noticia1205935324744.html" TargetMode="External"/><Relationship Id="rId18" Type="http://schemas.openxmlformats.org/officeDocument/2006/relationships/hyperlink" Target="http://eur-lex.europa.eu/legal-content/ES/TXT/PDF/?uri=CELEX:32014R0651&amp;qid=1413877487298&amp;from=E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idepa.es/sites/web/idepaweb/noticias/ficha_noticia.jsp?resource=/system/idepa/contents/noticias/noticia1205935324744.html" TargetMode="External"/><Relationship Id="rId17" Type="http://schemas.openxmlformats.org/officeDocument/2006/relationships/hyperlink" Target="http://eur-lex.europa.eu/legal-content/ES/TXT/PDF/?uri=CELEX:32014R0651&amp;qid=1413877487298&amp;from=E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eur-lex.europa.eu/legal-content/ES/TXT/PDF/?uri=uriserv:OJ.L_.2014.187.01.0001.01.SP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boe.es/diario_boe/txt.php?id=BOE-A-2003-20977"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oe.es/eli/es/lo/2018/12/05/3/con"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8F45B068CF7581488E4997F2DD0524FB" ma:contentTypeVersion="16" ma:contentTypeDescription="Plantilla Formularios Ayudas" ma:contentTypeScope="" ma:versionID="747df57e4c4bd64228129793c761ae80">
  <xsd:schema xmlns:xsd="http://www.w3.org/2001/XMLSchema" xmlns:xs="http://www.w3.org/2001/XMLSchema" xmlns:p="http://schemas.microsoft.com/office/2006/metadata/properties" xmlns:ns2="7c6d4841-1a6c-406e-8316-b1146790d304" targetNamespace="http://schemas.microsoft.com/office/2006/metadata/properties" ma:root="true" ma:fieldsID="d287e86a529cb7f113735f2306b3b634" ns2:_="">
    <xsd:import namespace="7c6d4841-1a6c-406e-8316-b1146790d304"/>
    <xsd:element name="properties">
      <xsd:complexType>
        <xsd:sequence>
          <xsd:element name="documentManagement">
            <xsd:complexType>
              <xsd:all>
                <xsd:element ref="ns2:PROGRAMA"/>
                <xsd:element ref="ns2:MODELO"/>
                <xsd:element ref="ns2:N_x00ba__x0020_de_x0020_orden"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d4841-1a6c-406e-8316-b1146790d304" elementFormDefault="qualified">
    <xsd:import namespace="http://schemas.microsoft.com/office/2006/documentManagement/types"/>
    <xsd:import namespace="http://schemas.microsoft.com/office/infopath/2007/PartnerControls"/>
    <xsd:element name="PROGRAMA" ma:index="5" ma:displayName="PROGRAMA" ma:format="Dropdown" ma:internalName="PROGRAMA">
      <xsd:simpleType>
        <xsd:restriction base="dms:Choice">
          <xsd:enumeration value="Apoyo a la Financiación de Inversiones"/>
          <xsd:enumeration value="Apoyo Financiero a PYMES"/>
          <xsd:enumeration value="Ayuda a la transformación digital"/>
          <xsd:enumeration value="Ayudas Directas"/>
          <xsd:enumeration value="Centros I+D+i empresariales"/>
          <xsd:enumeration value="CHEQUES TECNOLÓGICOS"/>
          <xsd:enumeration value="CLUSTERS"/>
          <xsd:enumeration value="Desarrollo y Mejora de Espacios Industriales"/>
          <xsd:enumeration value="Economía Circular"/>
          <xsd:enumeration value="Empresas de Base Tecnológica EBTs"/>
          <xsd:enumeration value="ERA-NET (MANUNET)"/>
          <xsd:enumeration value="ERA-NET (MERANET)"/>
          <xsd:enumeration value="Estas últimas 5 están englobadas en la base RIS3"/>
          <xsd:enumeration value="FLAG-ERA"/>
          <xsd:enumeration value="Grupos de investigación"/>
          <xsd:enumeration value="I+D+I Tractoras"/>
          <xsd:enumeration value="Industria 4.0"/>
          <xsd:enumeration value="Movilidad de recursos humanos de I+D+i"/>
          <xsd:enumeration value="Premios Impulso"/>
          <xsd:enumeration value="Programa Asturias"/>
          <xsd:enumeration value="Promoción Internacional y Diversificación de Mercados"/>
          <xsd:enumeration value="Promoción Internacional: técnicos de comercio exterior"/>
          <xsd:enumeration value="Proyector tractores de Inversión y Empleo"/>
          <xsd:enumeration value="Proyectos de I+D"/>
          <xsd:enumeration value="Proyectos de Inversión Empresarial"/>
          <xsd:enumeration value="Proyectos I+D+I en Empresas – INOVA-IDEPA"/>
          <xsd:enumeration value="Resolutions"/>
          <xsd:enumeration value="Restructuración y Relanzamiento de Empresas en crisis"/>
          <xsd:enumeration value="SEMILLEROS"/>
          <xsd:enumeration value="Vocaciones Científicas"/>
        </xsd:restriction>
      </xsd:simpleType>
    </xsd:element>
    <xsd:element name="MODELO" ma:index="6" ma:displayName="MODELO" ma:default="FORMULARIO  SOLICITUD" ma:format="Dropdown" ma:internalName="MODELO" ma:readOnly="false">
      <xsd:simpleType>
        <xsd:restriction base="dms:Choice">
          <xsd:enumeration value="FORMULARIO  SOLICITUD"/>
          <xsd:enumeration value="CUENTA JUSTIFICATIVA"/>
        </xsd:restriction>
      </xsd:simpleType>
    </xsd:element>
    <xsd:element name="N_x00ba__x0020_de_x0020_orden" ma:index="7" nillable="true" ma:displayName="Nº de orden" ma:decimals="0" ma:internalName="N_x00ba__x0020_de_x0020_orden" ma:readOnly="false" ma:percentage="FALSE">
      <xsd:simpleType>
        <xsd:restriction base="dms:Number"/>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ROGRAMA xmlns="7c6d4841-1a6c-406e-8316-b1146790d304">CHEQUES TECNOLÓGICOS</PROGRAMA>
    <MODELO xmlns="7c6d4841-1a6c-406e-8316-b1146790d304">FORMULARIO  SOLICITUD</MODELO>
    <N_x00ba__x0020_de_x0020_orden xmlns="7c6d4841-1a6c-406e-8316-b1146790d304" xsi:nil="true"/>
  </documentManagement>
</p:properties>
</file>

<file path=customXml/itemProps1.xml><?xml version="1.0" encoding="utf-8"?>
<ds:datastoreItem xmlns:ds="http://schemas.openxmlformats.org/officeDocument/2006/customXml" ds:itemID="{6AA93900-8444-40ED-A51A-3C6A9DC3176A}">
  <ds:schemaRefs>
    <ds:schemaRef ds:uri="http://schemas.openxmlformats.org/officeDocument/2006/bibliography"/>
  </ds:schemaRefs>
</ds:datastoreItem>
</file>

<file path=customXml/itemProps2.xml><?xml version="1.0" encoding="utf-8"?>
<ds:datastoreItem xmlns:ds="http://schemas.openxmlformats.org/officeDocument/2006/customXml" ds:itemID="{B846F68B-5F65-4537-A4B5-769DA90EF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d4841-1a6c-406e-8316-b1146790d3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21788C-903B-4BD5-AD26-4ED9B73C3B61}">
  <ds:schemaRefs>
    <ds:schemaRef ds:uri="http://schemas.microsoft.com/sharepoint/v3/contenttype/forms"/>
  </ds:schemaRefs>
</ds:datastoreItem>
</file>

<file path=customXml/itemProps4.xml><?xml version="1.0" encoding="utf-8"?>
<ds:datastoreItem xmlns:ds="http://schemas.openxmlformats.org/officeDocument/2006/customXml" ds:itemID="{0BE78C95-F235-43EC-9881-CD189D8A593C}">
  <ds:schemaRefs>
    <ds:schemaRef ds:uri="http://schemas.microsoft.com/office/2006/metadata/longProperties"/>
  </ds:schemaRefs>
</ds:datastoreItem>
</file>

<file path=customXml/itemProps5.xml><?xml version="1.0" encoding="utf-8"?>
<ds:datastoreItem xmlns:ds="http://schemas.openxmlformats.org/officeDocument/2006/customXml" ds:itemID="{B17CD54C-6FDB-404F-BE8C-4E430059CB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1921</Words>
  <Characters>10567</Characters>
  <Application>Microsoft Office Word</Application>
  <DocSecurity>4</DocSecurity>
  <Lines>88</Lines>
  <Paragraphs>24</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2023. CHE. Mod. Innovación. Solicitud</vt:lpstr>
      <vt:lpstr>SOLICITA:</vt:lpstr>
      <vt:lpstr>APORTA:</vt:lpstr>
      <vt:lpstr>DECLARA:</vt:lpstr>
    </vt:vector>
  </TitlesOfParts>
  <Company/>
  <LinksUpToDate>false</LinksUpToDate>
  <CharactersWithSpaces>12464</CharactersWithSpaces>
  <SharedDoc>false</SharedDoc>
  <HLinks>
    <vt:vector size="42" baseType="variant">
      <vt:variant>
        <vt:i4>4456477</vt:i4>
      </vt:variant>
      <vt:variant>
        <vt:i4>127</vt:i4>
      </vt:variant>
      <vt:variant>
        <vt:i4>0</vt:i4>
      </vt:variant>
      <vt:variant>
        <vt:i4>5</vt:i4>
      </vt:variant>
      <vt:variant>
        <vt:lpwstr>http://eur-lex.europa.eu/legal-content/ES/TXT/PDF/?uri=CELEX:32014R0651&amp;qid=1413877487298&amp;from=EN</vt:lpwstr>
      </vt:variant>
      <vt:variant>
        <vt:lpwstr/>
      </vt:variant>
      <vt:variant>
        <vt:i4>4456477</vt:i4>
      </vt:variant>
      <vt:variant>
        <vt:i4>121</vt:i4>
      </vt:variant>
      <vt:variant>
        <vt:i4>0</vt:i4>
      </vt:variant>
      <vt:variant>
        <vt:i4>5</vt:i4>
      </vt:variant>
      <vt:variant>
        <vt:lpwstr>http://eur-lex.europa.eu/legal-content/ES/TXT/PDF/?uri=CELEX:32014R0651&amp;qid=1413877487298&amp;from=EN</vt:lpwstr>
      </vt:variant>
      <vt:variant>
        <vt:lpwstr/>
      </vt:variant>
      <vt:variant>
        <vt:i4>3342431</vt:i4>
      </vt:variant>
      <vt:variant>
        <vt:i4>58</vt:i4>
      </vt:variant>
      <vt:variant>
        <vt:i4>0</vt:i4>
      </vt:variant>
      <vt:variant>
        <vt:i4>5</vt:i4>
      </vt:variant>
      <vt:variant>
        <vt:lpwstr>http://eur-lex.europa.eu/legal-content/ES/TXT/PDF/?uri=uriserv:OJ.L_.2014.187.01.0001.01.SPA</vt:lpwstr>
      </vt:variant>
      <vt:variant>
        <vt:lpwstr/>
      </vt:variant>
      <vt:variant>
        <vt:i4>2228301</vt:i4>
      </vt:variant>
      <vt:variant>
        <vt:i4>49</vt:i4>
      </vt:variant>
      <vt:variant>
        <vt:i4>0</vt:i4>
      </vt:variant>
      <vt:variant>
        <vt:i4>5</vt:i4>
      </vt:variant>
      <vt:variant>
        <vt:lpwstr>https://www.boe.es/diario_boe/txt.php?id=BOE-A-2003-20977</vt:lpwstr>
      </vt:variant>
      <vt:variant>
        <vt:lpwstr/>
      </vt:variant>
      <vt:variant>
        <vt:i4>1179661</vt:i4>
      </vt:variant>
      <vt:variant>
        <vt:i4>46</vt:i4>
      </vt:variant>
      <vt:variant>
        <vt:i4>0</vt:i4>
      </vt:variant>
      <vt:variant>
        <vt:i4>5</vt:i4>
      </vt:variant>
      <vt:variant>
        <vt:lpwstr>https://www.boe.es/eli/es/lo/2018/12/05/3/con</vt:lpwstr>
      </vt:variant>
      <vt:variant>
        <vt:lpwstr/>
      </vt:variant>
      <vt:variant>
        <vt:i4>3735577</vt:i4>
      </vt:variant>
      <vt:variant>
        <vt:i4>32</vt:i4>
      </vt:variant>
      <vt:variant>
        <vt:i4>0</vt:i4>
      </vt:variant>
      <vt:variant>
        <vt:i4>5</vt:i4>
      </vt:variant>
      <vt:variant>
        <vt:lpwstr>http://www.idepa.es/sites/web/idepaweb/noticias/ficha_noticia.jsp?resource=/system/idepa/contents/noticias/noticia1205935324744.html</vt:lpwstr>
      </vt:variant>
      <vt:variant>
        <vt:lpwstr/>
      </vt:variant>
      <vt:variant>
        <vt:i4>3735577</vt:i4>
      </vt:variant>
      <vt:variant>
        <vt:i4>27</vt:i4>
      </vt:variant>
      <vt:variant>
        <vt:i4>0</vt:i4>
      </vt:variant>
      <vt:variant>
        <vt:i4>5</vt:i4>
      </vt:variant>
      <vt:variant>
        <vt:lpwstr>http://www.idepa.es/sites/web/idepaweb/noticias/ficha_noticia.jsp?resource=/system/idepa/contents/noticias/noticia1205935324744.html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CHE. Mod. Innovación. Solicitud</dc:title>
  <dc:subject/>
  <dc:creator/>
  <cp:keywords/>
  <dc:description/>
  <cp:lastModifiedBy/>
  <cp:revision>1</cp:revision>
  <dcterms:created xsi:type="dcterms:W3CDTF">2025-04-14T13:55:00Z</dcterms:created>
  <dcterms:modified xsi:type="dcterms:W3CDTF">2025-04-14T13:55:00Z</dcterms:modified>
</cp:coreProperties>
</file>