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C40F" w14:textId="03176641" w:rsidR="00882017" w:rsidRPr="00EC7DE8" w:rsidRDefault="00882017" w:rsidP="00882017">
      <w:pPr>
        <w:spacing w:before="0" w:after="360"/>
        <w:jc w:val="center"/>
        <w:rPr>
          <w:rFonts w:ascii="Arial" w:hAnsi="Arial"/>
          <w:u w:val="single"/>
          <w:lang w:val="es-ES_tradnl"/>
        </w:rPr>
      </w:pPr>
      <w:r>
        <w:rPr>
          <w:b/>
          <w:color w:val="0033CC"/>
          <w:sz w:val="28"/>
          <w:szCs w:val="28"/>
          <w:u w:val="single"/>
        </w:rPr>
        <w:t xml:space="preserve">PROGRAMA </w:t>
      </w:r>
      <w:r w:rsidRPr="00EC7DE8">
        <w:rPr>
          <w:b/>
          <w:color w:val="0033CC"/>
          <w:sz w:val="28"/>
          <w:szCs w:val="28"/>
          <w:u w:val="single"/>
        </w:rPr>
        <w:t>CHEQUES 20</w:t>
      </w:r>
      <w:r>
        <w:rPr>
          <w:b/>
          <w:color w:val="0033CC"/>
          <w:sz w:val="28"/>
          <w:szCs w:val="28"/>
          <w:u w:val="single"/>
        </w:rPr>
        <w:t>21</w:t>
      </w:r>
    </w:p>
    <w:p w14:paraId="475464E5" w14:textId="77777777" w:rsidR="00882017" w:rsidRPr="00EC7DE8" w:rsidRDefault="00882017" w:rsidP="00882017">
      <w:pPr>
        <w:spacing w:before="0" w:after="240"/>
        <w:jc w:val="center"/>
        <w:rPr>
          <w:b/>
          <w:color w:val="0033CC"/>
          <w:sz w:val="28"/>
          <w:szCs w:val="28"/>
        </w:rPr>
      </w:pPr>
      <w:r w:rsidRPr="00EC7DE8">
        <w:rPr>
          <w:b/>
          <w:color w:val="0033CC"/>
          <w:sz w:val="28"/>
          <w:szCs w:val="28"/>
        </w:rPr>
        <w:t>GUIA PARA LA JUSTIFICACIÓN PROYECTOS</w:t>
      </w:r>
    </w:p>
    <w:p w14:paraId="0BAF6FD3" w14:textId="77777777" w:rsidR="00882017" w:rsidRPr="00EC7DE8" w:rsidRDefault="00882017" w:rsidP="00882017">
      <w:pPr>
        <w:spacing w:before="600" w:after="240"/>
        <w:jc w:val="center"/>
        <w:rPr>
          <w:b/>
          <w:sz w:val="18"/>
          <w:szCs w:val="18"/>
        </w:rPr>
      </w:pPr>
      <w:r w:rsidRPr="00EC7DE8">
        <w:rPr>
          <w:b/>
          <w:sz w:val="18"/>
          <w:szCs w:val="18"/>
        </w:rPr>
        <w:t>ÍNDICE</w:t>
      </w:r>
    </w:p>
    <w:p w14:paraId="6461A1D4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INTRODUCCIÓN</w:t>
      </w:r>
    </w:p>
    <w:p w14:paraId="108A3A5B" w14:textId="77777777" w:rsidR="00882017" w:rsidRPr="00A35E15" w:rsidRDefault="00882017" w:rsidP="00882017">
      <w:pPr>
        <w:pStyle w:val="Prrafodelista"/>
        <w:numPr>
          <w:ilvl w:val="0"/>
          <w:numId w:val="7"/>
        </w:numPr>
        <w:spacing w:after="6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INCIDENCIAS POSTERIORES A LA CONCESIÓN</w:t>
      </w:r>
    </w:p>
    <w:p w14:paraId="21ED5D99" w14:textId="77777777" w:rsidR="00882017" w:rsidRPr="00A35E15" w:rsidRDefault="00882017" w:rsidP="00882017">
      <w:pPr>
        <w:pStyle w:val="Prrafodelista"/>
        <w:numPr>
          <w:ilvl w:val="1"/>
          <w:numId w:val="7"/>
        </w:numPr>
        <w:spacing w:after="60" w:line="240" w:lineRule="auto"/>
        <w:ind w:left="1843" w:hanging="567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 xml:space="preserve">PRÓRROGAS DE EJECUCIÓN. </w:t>
      </w:r>
    </w:p>
    <w:p w14:paraId="2A2C7453" w14:textId="77777777" w:rsidR="00882017" w:rsidRDefault="00882017" w:rsidP="00882017">
      <w:pPr>
        <w:pStyle w:val="Prrafodelista"/>
        <w:numPr>
          <w:ilvl w:val="1"/>
          <w:numId w:val="7"/>
        </w:numPr>
        <w:spacing w:after="0" w:line="240" w:lineRule="auto"/>
        <w:ind w:left="1843" w:hanging="56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MODIFICACIONES.</w:t>
      </w:r>
    </w:p>
    <w:p w14:paraId="06776168" w14:textId="77777777" w:rsidR="00882017" w:rsidRDefault="00882017" w:rsidP="00882017">
      <w:pPr>
        <w:pStyle w:val="Prrafodelista"/>
        <w:numPr>
          <w:ilvl w:val="1"/>
          <w:numId w:val="7"/>
        </w:numPr>
        <w:spacing w:after="240" w:line="240" w:lineRule="auto"/>
        <w:ind w:left="1843" w:hanging="56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AUTORIZACIÓN DE CONTRATACIÓN CON EMPRESAS VINCULADAS</w:t>
      </w:r>
    </w:p>
    <w:p w14:paraId="2CE090AC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CONDICIONES FINALES-PAGO DE LA SUBVENCIÓN</w:t>
      </w:r>
    </w:p>
    <w:p w14:paraId="3E1AF1AC" w14:textId="77777777" w:rsidR="00882017" w:rsidRPr="00D26984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REQUISITOS CONTABLES</w:t>
      </w:r>
    </w:p>
    <w:p w14:paraId="2AB62F7F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SITUACIONES TRIBUTARIAS Y ANTE LA SEGURIDAD SOCIAL</w:t>
      </w:r>
    </w:p>
    <w:p w14:paraId="2A48F713" w14:textId="77777777" w:rsidR="00882017" w:rsidRDefault="00882017" w:rsidP="00882017">
      <w:pPr>
        <w:pStyle w:val="Prrafodelista"/>
        <w:numPr>
          <w:ilvl w:val="0"/>
          <w:numId w:val="7"/>
        </w:numPr>
        <w:spacing w:after="240" w:line="240" w:lineRule="auto"/>
        <w:ind w:left="1276" w:hanging="283"/>
        <w:contextualSpacing w:val="0"/>
        <w:rPr>
          <w:rFonts w:ascii="Verdana" w:hAnsi="Verdana"/>
          <w:sz w:val="18"/>
          <w:szCs w:val="18"/>
        </w:rPr>
      </w:pPr>
      <w:r w:rsidRPr="00A35E15">
        <w:rPr>
          <w:rFonts w:ascii="Verdana" w:hAnsi="Verdana"/>
          <w:sz w:val="18"/>
          <w:szCs w:val="18"/>
        </w:rPr>
        <w:t>NORMATIVA APLICABLE</w:t>
      </w:r>
    </w:p>
    <w:p w14:paraId="4C3B68DF" w14:textId="77777777" w:rsidR="00882017" w:rsidRPr="00F145B1" w:rsidRDefault="00882017" w:rsidP="00882017">
      <w:pPr>
        <w:jc w:val="center"/>
        <w:rPr>
          <w:b/>
          <w:sz w:val="32"/>
          <w:szCs w:val="32"/>
        </w:rPr>
      </w:pPr>
    </w:p>
    <w:p w14:paraId="1E330C1B" w14:textId="77777777" w:rsidR="00882017" w:rsidRDefault="00882017" w:rsidP="00882017">
      <w:pPr>
        <w:spacing w:line="276" w:lineRule="auto"/>
        <w:jc w:val="left"/>
        <w:sectPr w:rsidR="00882017" w:rsidSect="001F1F42">
          <w:headerReference w:type="default" r:id="rId10"/>
          <w:footerReference w:type="default" r:id="rId11"/>
          <w:pgSz w:w="11906" w:h="16838"/>
          <w:pgMar w:top="3969" w:right="1134" w:bottom="1134" w:left="1418" w:header="567" w:footer="567" w:gutter="0"/>
          <w:cols w:space="720"/>
        </w:sectPr>
      </w:pPr>
    </w:p>
    <w:p w14:paraId="27641A2A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after="24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lastRenderedPageBreak/>
        <w:t xml:space="preserve">INTRODUCCIÓN </w:t>
      </w:r>
    </w:p>
    <w:p w14:paraId="464C7322" w14:textId="77777777" w:rsidR="00882017" w:rsidRPr="00311BC7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311BC7">
        <w:rPr>
          <w:sz w:val="18"/>
          <w:szCs w:val="18"/>
        </w:rPr>
        <w:t>Esta guía facilita a los beneficiarios la justificación necesaria de sus proyectos, mediante instrucciones para la presentación de la documentación requerida para la línea de subvenciones a empresas del Principa</w:t>
      </w:r>
      <w:r>
        <w:rPr>
          <w:sz w:val="18"/>
          <w:szCs w:val="18"/>
        </w:rPr>
        <w:t>do de Asturias en el marco del P</w:t>
      </w:r>
      <w:r w:rsidRPr="00311BC7">
        <w:rPr>
          <w:sz w:val="18"/>
          <w:szCs w:val="18"/>
        </w:rPr>
        <w:t>rograma Cheque</w:t>
      </w:r>
      <w:r>
        <w:rPr>
          <w:sz w:val="18"/>
          <w:szCs w:val="18"/>
        </w:rPr>
        <w:t>s</w:t>
      </w:r>
      <w:r w:rsidRPr="00311BC7">
        <w:rPr>
          <w:sz w:val="18"/>
          <w:szCs w:val="18"/>
        </w:rPr>
        <w:t xml:space="preserve"> (BOPA número </w:t>
      </w:r>
      <w:r>
        <w:rPr>
          <w:sz w:val="18"/>
          <w:szCs w:val="18"/>
        </w:rPr>
        <w:t>179 de 2 de agosto de 2018</w:t>
      </w:r>
      <w:r w:rsidRPr="00311BC7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14:paraId="7DE9A9D4" w14:textId="4B6D1868" w:rsidR="00882017" w:rsidRPr="001F1F42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311BC7">
        <w:rPr>
          <w:sz w:val="18"/>
          <w:szCs w:val="18"/>
        </w:rPr>
        <w:t xml:space="preserve">Estas instrucciones rigen exclusivamente para las actividades subvencionadas en la Convocatoria (BOPA nº </w:t>
      </w:r>
      <w:r w:rsidR="004629E4">
        <w:rPr>
          <w:sz w:val="18"/>
          <w:szCs w:val="18"/>
        </w:rPr>
        <w:t>73</w:t>
      </w:r>
      <w:r>
        <w:rPr>
          <w:sz w:val="18"/>
          <w:szCs w:val="18"/>
        </w:rPr>
        <w:t xml:space="preserve"> de 1</w:t>
      </w:r>
      <w:r w:rsidR="004629E4">
        <w:rPr>
          <w:sz w:val="18"/>
          <w:szCs w:val="18"/>
        </w:rPr>
        <w:t>9</w:t>
      </w:r>
      <w:r>
        <w:rPr>
          <w:sz w:val="18"/>
          <w:szCs w:val="18"/>
        </w:rPr>
        <w:t xml:space="preserve"> de </w:t>
      </w:r>
      <w:r w:rsidR="004629E4">
        <w:rPr>
          <w:sz w:val="18"/>
          <w:szCs w:val="18"/>
        </w:rPr>
        <w:t>abril</w:t>
      </w:r>
      <w:r>
        <w:rPr>
          <w:sz w:val="18"/>
          <w:szCs w:val="18"/>
        </w:rPr>
        <w:t xml:space="preserve"> de 202</w:t>
      </w:r>
      <w:r w:rsidR="004629E4">
        <w:rPr>
          <w:sz w:val="18"/>
          <w:szCs w:val="18"/>
        </w:rPr>
        <w:t>1</w:t>
      </w:r>
      <w:r w:rsidRPr="00311BC7">
        <w:rPr>
          <w:sz w:val="18"/>
          <w:szCs w:val="18"/>
        </w:rPr>
        <w:t>) para el ejercicio 20</w:t>
      </w:r>
      <w:r>
        <w:rPr>
          <w:sz w:val="18"/>
          <w:szCs w:val="18"/>
        </w:rPr>
        <w:t>2</w:t>
      </w:r>
      <w:r w:rsidR="004629E4">
        <w:rPr>
          <w:sz w:val="18"/>
          <w:szCs w:val="18"/>
        </w:rPr>
        <w:t>1</w:t>
      </w:r>
      <w:r w:rsidRPr="00311BC7">
        <w:rPr>
          <w:sz w:val="18"/>
          <w:szCs w:val="18"/>
        </w:rPr>
        <w:t>.</w:t>
      </w:r>
    </w:p>
    <w:p w14:paraId="082518FD" w14:textId="77777777" w:rsidR="00882017" w:rsidRPr="001F1F42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>El contenido de estas instrucciones en ningún caso sustituye a la normativa aplicable –tanto autonómica, nacional como comunitaria- donde se encuentran detallados todos los requisitos y normas que serán de OBLIGADO CUMPLIMIENTO para el cobro final de la ayuda.</w:t>
      </w:r>
    </w:p>
    <w:p w14:paraId="123C55D7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360" w:after="24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INCIDENCIAS POSTERIORES A LA CONCESIÓN</w:t>
      </w:r>
    </w:p>
    <w:p w14:paraId="2FB5C7DD" w14:textId="77777777" w:rsidR="00882017" w:rsidRPr="001F1F42" w:rsidRDefault="00882017" w:rsidP="00882017">
      <w:pPr>
        <w:pStyle w:val="Textoindependiente"/>
        <w:numPr>
          <w:ilvl w:val="1"/>
          <w:numId w:val="5"/>
        </w:numPr>
        <w:spacing w:after="12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PRÓRROGAS DE EJECUCIÓN</w:t>
      </w:r>
    </w:p>
    <w:p w14:paraId="6BC129F2" w14:textId="77777777" w:rsidR="00882017" w:rsidRPr="001F1F42" w:rsidRDefault="00882017" w:rsidP="00882017">
      <w:pPr>
        <w:pStyle w:val="Default"/>
        <w:spacing w:after="24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>Los plazos concedidos para la ejecución y acreditación</w:t>
      </w:r>
      <w:r>
        <w:rPr>
          <w:sz w:val="18"/>
          <w:szCs w:val="18"/>
        </w:rPr>
        <w:t xml:space="preserve"> del proyecto, podrá ampliarse </w:t>
      </w:r>
      <w:r w:rsidRPr="00924726">
        <w:rPr>
          <w:b/>
          <w:sz w:val="18"/>
          <w:szCs w:val="18"/>
          <w:u w:val="single"/>
        </w:rPr>
        <w:t>hasta en la mitad del inicialmente concedido</w:t>
      </w:r>
      <w:r w:rsidRPr="001F1F42">
        <w:rPr>
          <w:sz w:val="18"/>
          <w:szCs w:val="18"/>
        </w:rPr>
        <w:t xml:space="preserve"> si las circunstancias lo aconsejan y con ello no se perjudica a terceros, siempre que la solicitud de aplazamiento haya sido presentada antes de la expiración del plazo establecido.</w:t>
      </w:r>
    </w:p>
    <w:p w14:paraId="6C731FBF" w14:textId="77777777" w:rsidR="00882017" w:rsidRPr="001F1F42" w:rsidRDefault="00882017" w:rsidP="00882017">
      <w:pPr>
        <w:pStyle w:val="Textoindependiente"/>
        <w:numPr>
          <w:ilvl w:val="1"/>
          <w:numId w:val="5"/>
        </w:numPr>
        <w:spacing w:after="12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MODIFICACIONES</w:t>
      </w:r>
    </w:p>
    <w:p w14:paraId="1795E5E3" w14:textId="767D7CA0" w:rsidR="00882017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 w:rsidRPr="001F1F42">
        <w:rPr>
          <w:sz w:val="18"/>
          <w:szCs w:val="18"/>
        </w:rPr>
        <w:t>En el caso de existir modificaciones justificadas en alguno de los conceptos subvencionables, cambios de titularidad mediante fusión, absorción, transformación o segregación, o</w:t>
      </w:r>
      <w:r>
        <w:rPr>
          <w:sz w:val="18"/>
          <w:szCs w:val="18"/>
        </w:rPr>
        <w:t xml:space="preserve"> de la ubicación;</w:t>
      </w:r>
      <w:r w:rsidRPr="001F1F42">
        <w:rPr>
          <w:sz w:val="18"/>
          <w:szCs w:val="18"/>
        </w:rPr>
        <w:t xml:space="preserve"> y siempre y cuando no se altere ni las </w:t>
      </w:r>
      <w:r w:rsidR="004629E4" w:rsidRPr="001F1F42">
        <w:rPr>
          <w:sz w:val="18"/>
          <w:szCs w:val="18"/>
        </w:rPr>
        <w:t>cuantías</w:t>
      </w:r>
      <w:r w:rsidRPr="001F1F42">
        <w:rPr>
          <w:sz w:val="18"/>
          <w:szCs w:val="18"/>
        </w:rPr>
        <w:t xml:space="preserve"> de la inversión subvencionable ni el objeto del proyecto subvencionado, el beneficiario estará obligado a comunicar y solicitar la aprobación de dichas modificaciones antes de que concluya el plazo de ejecución establecido.</w:t>
      </w:r>
    </w:p>
    <w:p w14:paraId="6CA106E9" w14:textId="77777777" w:rsidR="00882017" w:rsidRDefault="00882017" w:rsidP="00882017">
      <w:pPr>
        <w:pStyle w:val="Textoindependiente"/>
        <w:numPr>
          <w:ilvl w:val="1"/>
          <w:numId w:val="5"/>
        </w:numPr>
        <w:spacing w:after="120" w:line="240" w:lineRule="auto"/>
        <w:ind w:left="425" w:hanging="425"/>
        <w:rPr>
          <w:rFonts w:ascii="Verdana" w:hAnsi="Verdana"/>
          <w:b/>
          <w:sz w:val="18"/>
          <w:szCs w:val="18"/>
        </w:rPr>
      </w:pPr>
      <w:r w:rsidRPr="00721E70">
        <w:rPr>
          <w:rFonts w:ascii="Verdana" w:hAnsi="Verdana"/>
          <w:b/>
          <w:sz w:val="18"/>
          <w:szCs w:val="18"/>
        </w:rPr>
        <w:t>AUTORIZACIÓN DE CONTRATACIÓN CON EMPRESAS VINCULADAS</w:t>
      </w:r>
    </w:p>
    <w:p w14:paraId="7893037D" w14:textId="77777777" w:rsidR="00882017" w:rsidRPr="00540A45" w:rsidRDefault="00882017" w:rsidP="00882017">
      <w:pPr>
        <w:pStyle w:val="Default"/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 se permite la contratación </w:t>
      </w:r>
      <w:r w:rsidRPr="00B56232">
        <w:rPr>
          <w:b/>
          <w:sz w:val="18"/>
          <w:szCs w:val="18"/>
        </w:rPr>
        <w:t>salvo que se trate de Centros Tecnológicos</w:t>
      </w:r>
      <w:r>
        <w:rPr>
          <w:sz w:val="18"/>
          <w:szCs w:val="18"/>
        </w:rPr>
        <w:t xml:space="preserve"> y siempre que concurran las circunstancias del art 29.7.d de la Ley 38/2003 General de subvenciones</w:t>
      </w:r>
      <w:r w:rsidRPr="00721E7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2B1032">
        <w:rPr>
          <w:b/>
          <w:sz w:val="18"/>
          <w:szCs w:val="18"/>
        </w:rPr>
        <w:t>para ello</w:t>
      </w:r>
      <w:r w:rsidRPr="00721E70">
        <w:rPr>
          <w:sz w:val="18"/>
          <w:szCs w:val="18"/>
        </w:rPr>
        <w:t xml:space="preserve"> </w:t>
      </w:r>
      <w:r w:rsidRPr="00721E70">
        <w:rPr>
          <w:b/>
          <w:sz w:val="18"/>
          <w:szCs w:val="18"/>
        </w:rPr>
        <w:t>deberá solicitarse la autorización del IDEPA, antes de haber realizado la citada contratación y acompañando dicha solicitud de la documentación necesaria para su valoración</w:t>
      </w:r>
      <w:r w:rsidRPr="00721E70">
        <w:rPr>
          <w:sz w:val="18"/>
          <w:szCs w:val="18"/>
        </w:rPr>
        <w:t xml:space="preserve"> (</w:t>
      </w:r>
      <w:r>
        <w:rPr>
          <w:b/>
          <w:sz w:val="18"/>
          <w:szCs w:val="18"/>
        </w:rPr>
        <w:t xml:space="preserve">según lo establecido en </w:t>
      </w:r>
      <w:r w:rsidRPr="00721E70">
        <w:rPr>
          <w:b/>
          <w:sz w:val="18"/>
          <w:szCs w:val="18"/>
        </w:rPr>
        <w:t>el formulario de solicitud</w:t>
      </w:r>
      <w:r w:rsidRPr="00721E70">
        <w:rPr>
          <w:sz w:val="18"/>
          <w:szCs w:val="18"/>
        </w:rPr>
        <w:t>).</w:t>
      </w:r>
    </w:p>
    <w:p w14:paraId="3AF9D383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CONDICIONES FINALES – PAGO DE LA SUBVENCIÓN</w:t>
      </w:r>
    </w:p>
    <w:p w14:paraId="1D34213C" w14:textId="77777777" w:rsidR="00882017" w:rsidRPr="001F1F42" w:rsidRDefault="00882017" w:rsidP="00882017">
      <w:pPr>
        <w:pStyle w:val="Prrafodelista"/>
        <w:spacing w:after="12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1F1F42">
        <w:rPr>
          <w:rFonts w:ascii="Verdana" w:hAnsi="Verdana"/>
          <w:sz w:val="18"/>
          <w:szCs w:val="18"/>
        </w:rPr>
        <w:t xml:space="preserve">Antes de pasar a detallar la </w:t>
      </w:r>
      <w:r w:rsidRPr="001F1F42">
        <w:rPr>
          <w:rFonts w:ascii="Verdana" w:hAnsi="Verdana"/>
          <w:sz w:val="18"/>
          <w:szCs w:val="18"/>
          <w:u w:val="single"/>
        </w:rPr>
        <w:t>documentación técnica y administrativa</w:t>
      </w:r>
      <w:r w:rsidRPr="001F1F42">
        <w:rPr>
          <w:rFonts w:ascii="Verdana" w:hAnsi="Verdana"/>
          <w:sz w:val="18"/>
          <w:szCs w:val="18"/>
        </w:rPr>
        <w:t xml:space="preserve"> que el beneficiario deberá presentar, con el fin de que se pueda abonar la ayuda concedida, es importante tener en cuenta las siguientes consideraciones:</w:t>
      </w:r>
    </w:p>
    <w:p w14:paraId="73EBA9B3" w14:textId="77777777" w:rsidR="00882017" w:rsidRPr="001F1F42" w:rsidRDefault="00882017" w:rsidP="00882017">
      <w:pPr>
        <w:numPr>
          <w:ilvl w:val="0"/>
          <w:numId w:val="6"/>
        </w:numPr>
        <w:tabs>
          <w:tab w:val="clear" w:pos="720"/>
          <w:tab w:val="num" w:pos="284"/>
        </w:tabs>
        <w:spacing w:before="0" w:after="60"/>
        <w:ind w:left="284" w:hanging="284"/>
        <w:rPr>
          <w:spacing w:val="-6"/>
          <w:sz w:val="18"/>
          <w:szCs w:val="18"/>
          <w:lang w:val="es-ES_tradnl"/>
        </w:rPr>
      </w:pPr>
      <w:r w:rsidRPr="001F1F42">
        <w:rPr>
          <w:b/>
          <w:spacing w:val="-6"/>
          <w:sz w:val="18"/>
          <w:szCs w:val="18"/>
          <w:lang w:val="es-ES_tradnl"/>
        </w:rPr>
        <w:t>Plazo de ejecución</w:t>
      </w:r>
      <w:r w:rsidRPr="001F1F42">
        <w:rPr>
          <w:spacing w:val="-6"/>
          <w:sz w:val="18"/>
          <w:szCs w:val="18"/>
          <w:lang w:val="es-ES_tradnl"/>
        </w:rPr>
        <w:t xml:space="preserve">: El beneficiario </w:t>
      </w:r>
      <w:r w:rsidRPr="001F1F42">
        <w:rPr>
          <w:i/>
          <w:spacing w:val="-6"/>
          <w:sz w:val="18"/>
          <w:szCs w:val="18"/>
          <w:lang w:val="es-ES_tradnl"/>
        </w:rPr>
        <w:t xml:space="preserve">deberá realizar el proyecto en el período comprendido </w:t>
      </w:r>
      <w:r w:rsidRPr="00924726">
        <w:rPr>
          <w:i/>
          <w:spacing w:val="-6"/>
          <w:sz w:val="18"/>
          <w:szCs w:val="18"/>
          <w:u w:val="single"/>
          <w:lang w:val="es-ES_tradnl"/>
        </w:rPr>
        <w:t>entre la fecha de la solicitud de ayuda y la fecha de finalización del plazo que se establezca en la Resolución</w:t>
      </w:r>
      <w:r w:rsidRPr="00924726">
        <w:rPr>
          <w:spacing w:val="-6"/>
          <w:sz w:val="18"/>
          <w:szCs w:val="18"/>
          <w:u w:val="single"/>
          <w:lang w:val="es-ES_tradnl"/>
        </w:rPr>
        <w:t xml:space="preserve"> de concesión,</w:t>
      </w:r>
      <w:r w:rsidRPr="001F1F42">
        <w:rPr>
          <w:spacing w:val="-6"/>
          <w:sz w:val="18"/>
          <w:szCs w:val="18"/>
          <w:lang w:val="es-ES_tradnl"/>
        </w:rPr>
        <w:t xml:space="preserve"> entendiendo lo anterior en el sentido de que las inversiones se encuentren facturadas.</w:t>
      </w:r>
    </w:p>
    <w:p w14:paraId="32DA2CFE" w14:textId="77777777" w:rsidR="00882017" w:rsidRPr="001F1F42" w:rsidRDefault="00882017" w:rsidP="00882017">
      <w:pPr>
        <w:numPr>
          <w:ilvl w:val="0"/>
          <w:numId w:val="6"/>
        </w:numPr>
        <w:tabs>
          <w:tab w:val="clear" w:pos="720"/>
          <w:tab w:val="num" w:pos="284"/>
        </w:tabs>
        <w:spacing w:before="0" w:after="60"/>
        <w:ind w:left="284" w:hanging="284"/>
        <w:rPr>
          <w:sz w:val="18"/>
          <w:szCs w:val="18"/>
          <w:lang w:val="es-ES_tradnl"/>
        </w:rPr>
      </w:pPr>
      <w:r w:rsidRPr="001F1F42">
        <w:rPr>
          <w:b/>
          <w:sz w:val="18"/>
          <w:szCs w:val="18"/>
          <w:lang w:val="es-ES_tradnl"/>
        </w:rPr>
        <w:t>Plazo de acreditación</w:t>
      </w:r>
      <w:r w:rsidRPr="001F1F42">
        <w:rPr>
          <w:sz w:val="18"/>
          <w:szCs w:val="18"/>
          <w:lang w:val="es-ES_tradnl"/>
        </w:rPr>
        <w:t xml:space="preserve">: Finalizado el plazo de ejecución, la empresa dispone de </w:t>
      </w:r>
      <w:r w:rsidRPr="001F1F42">
        <w:rPr>
          <w:sz w:val="18"/>
          <w:szCs w:val="18"/>
          <w:u w:val="single"/>
          <w:lang w:val="es-ES_tradnl"/>
        </w:rPr>
        <w:t>2 meses</w:t>
      </w:r>
      <w:r w:rsidRPr="001F1F42">
        <w:rPr>
          <w:sz w:val="18"/>
          <w:szCs w:val="18"/>
          <w:lang w:val="es-ES_tradnl"/>
        </w:rPr>
        <w:t xml:space="preserve"> improrrogables para presentar la documentación acreditativa de la realización del proyecto. Se considerará gasto realizado el que ha sido efectivamente pagado con anterioridad a la finalización del plazo de justificación.</w:t>
      </w:r>
    </w:p>
    <w:p w14:paraId="76FCD494" w14:textId="77777777" w:rsidR="00882017" w:rsidRPr="001F1F42" w:rsidRDefault="00882017" w:rsidP="00882017">
      <w:pPr>
        <w:numPr>
          <w:ilvl w:val="0"/>
          <w:numId w:val="6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b/>
          <w:sz w:val="18"/>
          <w:szCs w:val="18"/>
          <w:lang w:val="es-ES_tradnl"/>
        </w:rPr>
        <w:t>Cuenta Justificativa</w:t>
      </w:r>
      <w:r w:rsidRPr="001F1F42">
        <w:rPr>
          <w:sz w:val="18"/>
          <w:szCs w:val="18"/>
          <w:lang w:val="es-ES_tradnl"/>
        </w:rPr>
        <w:t xml:space="preserve">: La justificación y pago efectivo de las inversiones, así como la declaración de las actividades realizadas objeto de la ayuda, la financiación del proyecto y su aplicación, </w:t>
      </w:r>
      <w:r w:rsidRPr="00A5064E">
        <w:rPr>
          <w:b/>
          <w:bCs/>
          <w:sz w:val="18"/>
          <w:szCs w:val="18"/>
          <w:u w:val="single"/>
          <w:lang w:val="es-ES_tradnl"/>
        </w:rPr>
        <w:t>se acreditarán OBLIGATORIAMENTE con la presentación de la correspondiente cuenta justificativa</w:t>
      </w:r>
      <w:r w:rsidRPr="001F1F42">
        <w:rPr>
          <w:sz w:val="18"/>
          <w:szCs w:val="18"/>
          <w:lang w:val="es-ES_tradnl"/>
        </w:rPr>
        <w:t xml:space="preserve">, en la que se especificarán los citados elementos y el desglose de cada uno de los gastos incurridos, </w:t>
      </w:r>
      <w:r w:rsidRPr="001F1F42">
        <w:rPr>
          <w:sz w:val="18"/>
          <w:szCs w:val="18"/>
        </w:rPr>
        <w:t xml:space="preserve">según </w:t>
      </w:r>
      <w:r w:rsidRPr="00A5064E">
        <w:rPr>
          <w:bCs/>
          <w:sz w:val="18"/>
          <w:szCs w:val="18"/>
        </w:rPr>
        <w:t>modelo</w:t>
      </w:r>
      <w:r w:rsidRPr="001F1F42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expuesto en la página web del IDEPA</w:t>
      </w:r>
      <w:r w:rsidRPr="001F1F42">
        <w:rPr>
          <w:sz w:val="18"/>
          <w:szCs w:val="18"/>
        </w:rPr>
        <w:t>.</w:t>
      </w:r>
    </w:p>
    <w:p w14:paraId="5C741678" w14:textId="77777777" w:rsidR="00882017" w:rsidRPr="001F1F42" w:rsidRDefault="00882017" w:rsidP="00882017">
      <w:pPr>
        <w:pStyle w:val="Prrafodelista"/>
        <w:spacing w:before="240" w:after="120" w:line="24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F1F42">
        <w:rPr>
          <w:rFonts w:ascii="Verdana" w:hAnsi="Verdana"/>
          <w:sz w:val="18"/>
          <w:szCs w:val="18"/>
        </w:rPr>
        <w:lastRenderedPageBreak/>
        <w:t xml:space="preserve">Antes de pasar a detallar la </w:t>
      </w:r>
      <w:r w:rsidRPr="001F1F42">
        <w:rPr>
          <w:rFonts w:ascii="Verdana" w:hAnsi="Verdana"/>
          <w:sz w:val="18"/>
          <w:szCs w:val="18"/>
          <w:u w:val="single"/>
        </w:rPr>
        <w:t>documentación específica y general</w:t>
      </w:r>
      <w:r w:rsidRPr="001F1F42">
        <w:rPr>
          <w:rFonts w:ascii="Verdana" w:hAnsi="Verdana"/>
          <w:sz w:val="18"/>
          <w:szCs w:val="18"/>
        </w:rPr>
        <w:t xml:space="preserve"> que el beneficiario deberá presentar con el fin de que se pueda abonar la ayuda concedida, es importante tener en cuenta las siguientes consideraciones:</w:t>
      </w:r>
    </w:p>
    <w:p w14:paraId="6C8ED83A" w14:textId="77777777" w:rsidR="00882017" w:rsidRPr="00B83A37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b/>
          <w:sz w:val="18"/>
          <w:szCs w:val="18"/>
          <w:lang w:val="es-ES_tradnl"/>
        </w:rPr>
      </w:pPr>
      <w:r w:rsidRPr="00B83A37">
        <w:rPr>
          <w:sz w:val="18"/>
          <w:szCs w:val="18"/>
          <w:lang w:val="es-ES_tradnl"/>
        </w:rPr>
        <w:t xml:space="preserve">Deberán adjuntar un </w:t>
      </w:r>
      <w:r w:rsidRPr="00FA2AF6">
        <w:rPr>
          <w:b/>
          <w:sz w:val="18"/>
          <w:szCs w:val="18"/>
          <w:lang w:val="es-ES_tradnl"/>
        </w:rPr>
        <w:t>informe de asesoramiento</w:t>
      </w:r>
      <w:r w:rsidRPr="00B83A37">
        <w:rPr>
          <w:sz w:val="18"/>
          <w:szCs w:val="18"/>
          <w:lang w:val="es-ES_tradnl"/>
        </w:rPr>
        <w:t xml:space="preserve"> en innovación tecnológica</w:t>
      </w:r>
      <w:r>
        <w:rPr>
          <w:b/>
          <w:sz w:val="18"/>
          <w:szCs w:val="18"/>
          <w:lang w:val="es-ES_tradnl"/>
        </w:rPr>
        <w:t>,</w:t>
      </w:r>
      <w:r w:rsidRPr="00B83A37">
        <w:rPr>
          <w:b/>
          <w:sz w:val="18"/>
          <w:szCs w:val="18"/>
          <w:lang w:val="es-ES_tradnl"/>
        </w:rPr>
        <w:t xml:space="preserve"> validado por la empresa beneficiaria mediante la firma de una declaración de conformidad con el servicio recibido</w:t>
      </w:r>
      <w:r>
        <w:rPr>
          <w:b/>
          <w:sz w:val="18"/>
          <w:szCs w:val="18"/>
          <w:lang w:val="es-ES_tradnl"/>
        </w:rPr>
        <w:t>.</w:t>
      </w:r>
    </w:p>
    <w:p w14:paraId="3F0A12B8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 xml:space="preserve">Para recibir el abono de la subvención, la empresa deberá justificar que </w:t>
      </w:r>
      <w:r w:rsidRPr="001F1F42">
        <w:rPr>
          <w:b/>
          <w:sz w:val="18"/>
          <w:szCs w:val="18"/>
          <w:lang w:val="es-ES_tradnl"/>
        </w:rPr>
        <w:t>el proyecto ha sido realizado</w:t>
      </w:r>
      <w:r w:rsidRPr="001F1F42">
        <w:rPr>
          <w:sz w:val="18"/>
          <w:szCs w:val="18"/>
          <w:lang w:val="es-ES_tradnl"/>
        </w:rPr>
        <w:t xml:space="preserve"> íntegramente y que </w:t>
      </w:r>
      <w:r w:rsidRPr="001F1F42">
        <w:rPr>
          <w:b/>
          <w:sz w:val="18"/>
          <w:szCs w:val="18"/>
          <w:lang w:val="es-ES_tradnl"/>
        </w:rPr>
        <w:t>se ha pagado</w:t>
      </w:r>
      <w:r w:rsidRPr="001F1F42">
        <w:rPr>
          <w:sz w:val="18"/>
          <w:szCs w:val="18"/>
          <w:lang w:val="es-ES_tradnl"/>
        </w:rPr>
        <w:t xml:space="preserve">, en los plazos establecidos, un gasto por un importe igual o superior al subvencionable indicado en la Resolución, todo ello debidamente acreditado. En caso contrario, el IDEPA tramitará el oportuno expediente de inicio de revocación parcial o total de la ayuda. </w:t>
      </w:r>
      <w:r w:rsidRPr="001F1F42">
        <w:rPr>
          <w:b/>
          <w:sz w:val="18"/>
          <w:szCs w:val="18"/>
          <w:lang w:val="es-ES_tradnl"/>
        </w:rPr>
        <w:t>No se admitirán los pagos realizados en efectivo o por caja</w:t>
      </w:r>
      <w:r w:rsidRPr="001F1F42">
        <w:rPr>
          <w:sz w:val="18"/>
          <w:szCs w:val="18"/>
          <w:lang w:val="es-ES_tradnl"/>
        </w:rPr>
        <w:t>.</w:t>
      </w:r>
      <w:r>
        <w:rPr>
          <w:sz w:val="18"/>
          <w:szCs w:val="18"/>
          <w:lang w:val="es-ES_tradnl"/>
        </w:rPr>
        <w:t xml:space="preserve"> Se considerará asimismo efectivamente pagado el gasto, con la cesión del derecho de cobro de la subvención a favor de los acreedores por razón del gasto realizado.</w:t>
      </w:r>
    </w:p>
    <w:p w14:paraId="007CFB2F" w14:textId="77777777" w:rsidR="00882017" w:rsidRPr="005C08FB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b/>
          <w:sz w:val="18"/>
          <w:szCs w:val="18"/>
          <w:lang w:val="es-ES_tradnl"/>
        </w:rPr>
      </w:pPr>
      <w:r w:rsidRPr="005C08FB">
        <w:rPr>
          <w:b/>
          <w:sz w:val="18"/>
          <w:szCs w:val="18"/>
          <w:lang w:val="es-ES_tradnl"/>
        </w:rPr>
        <w:t xml:space="preserve">El importe del gasto subvencionable efectivamente realizado y pagado debe de ser de una cuantía superior a los mínimos establecidos en </w:t>
      </w:r>
      <w:r>
        <w:rPr>
          <w:b/>
          <w:sz w:val="18"/>
          <w:szCs w:val="18"/>
          <w:lang w:val="es-ES_tradnl"/>
        </w:rPr>
        <w:t>la convocatoria,</w:t>
      </w:r>
      <w:r w:rsidRPr="005C08FB">
        <w:rPr>
          <w:b/>
          <w:sz w:val="18"/>
          <w:szCs w:val="18"/>
          <w:lang w:val="es-ES_tradnl"/>
        </w:rPr>
        <w:t xml:space="preserve"> por cada línea de apoyo, y en todo caso inferior a 15.000 euros (IVA no incluido).</w:t>
      </w:r>
    </w:p>
    <w:p w14:paraId="55BCE17C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 xml:space="preserve">El beneficiario será responsable de comunicar al IDEPA la solicitud y/o concesión de </w:t>
      </w:r>
      <w:r w:rsidRPr="001F1F42">
        <w:rPr>
          <w:b/>
          <w:sz w:val="18"/>
          <w:szCs w:val="18"/>
          <w:lang w:val="es-ES_tradnl"/>
        </w:rPr>
        <w:t>otras ayudas</w:t>
      </w:r>
      <w:r w:rsidRPr="001F1F42">
        <w:rPr>
          <w:sz w:val="18"/>
          <w:szCs w:val="18"/>
          <w:lang w:val="es-ES_tradnl"/>
        </w:rPr>
        <w:t xml:space="preserve"> para la misma finalidad, procedentes de cualesquiera otras administraciones o entes públicos, indicando el porcentaje y la cuantía de ayuda.</w:t>
      </w:r>
    </w:p>
    <w:p w14:paraId="4A2340B8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>No será subvencionable el IVA satisfecho y, en general, cualquier impuesto, carga o gravamen pagado por el beneficiario.</w:t>
      </w:r>
    </w:p>
    <w:p w14:paraId="45769CA6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rFonts w:cs="Arial"/>
          <w:sz w:val="18"/>
          <w:szCs w:val="18"/>
        </w:rPr>
      </w:pPr>
      <w:r w:rsidRPr="001F1F42">
        <w:rPr>
          <w:rFonts w:cs="Arial"/>
          <w:sz w:val="18"/>
          <w:szCs w:val="18"/>
        </w:rPr>
        <w:t xml:space="preserve">Se </w:t>
      </w:r>
      <w:r w:rsidRPr="001F1F42">
        <w:rPr>
          <w:sz w:val="18"/>
          <w:szCs w:val="18"/>
          <w:lang w:val="es-ES_tradnl"/>
        </w:rPr>
        <w:t>permite</w:t>
      </w:r>
      <w:r w:rsidRPr="001F1F42">
        <w:rPr>
          <w:rFonts w:cs="Arial"/>
          <w:sz w:val="18"/>
          <w:szCs w:val="18"/>
        </w:rPr>
        <w:t xml:space="preserve"> que el beneficiario </w:t>
      </w:r>
      <w:r w:rsidRPr="001F1F42">
        <w:rPr>
          <w:rFonts w:cs="Arial"/>
          <w:b/>
          <w:sz w:val="18"/>
          <w:szCs w:val="18"/>
        </w:rPr>
        <w:t>subcontrate con terceros hasta un 100%</w:t>
      </w:r>
      <w:r w:rsidRPr="001F1F42">
        <w:rPr>
          <w:rFonts w:cs="Arial"/>
          <w:sz w:val="18"/>
          <w:szCs w:val="18"/>
        </w:rPr>
        <w:t xml:space="preserve"> del importe de las actividades subvencionadas, siempre que cumpla los requisitos establecidos en el artículo 29 de la Ley 38/2003, de 17 de noviembre, General de Subvenciones y en el artículo 68.2 del R.D</w:t>
      </w:r>
      <w:r>
        <w:rPr>
          <w:rFonts w:cs="Arial"/>
          <w:sz w:val="18"/>
          <w:szCs w:val="18"/>
        </w:rPr>
        <w:t>. 887/2006, de 21 de julio, por</w:t>
      </w:r>
      <w:r w:rsidRPr="001F1F42">
        <w:rPr>
          <w:rFonts w:cs="Arial"/>
          <w:sz w:val="18"/>
          <w:szCs w:val="18"/>
        </w:rPr>
        <w:t xml:space="preserve"> el que se aprueba su Reglamento y en las Bases Reguladoras de estas ayudas. </w:t>
      </w:r>
    </w:p>
    <w:p w14:paraId="726462EB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/>
        <w:ind w:left="284" w:hanging="284"/>
        <w:rPr>
          <w:rFonts w:cs="Arial"/>
          <w:sz w:val="18"/>
          <w:szCs w:val="18"/>
        </w:rPr>
      </w:pPr>
      <w:r w:rsidRPr="009D279D">
        <w:rPr>
          <w:rFonts w:cs="Arial"/>
          <w:b/>
          <w:sz w:val="18"/>
          <w:szCs w:val="18"/>
        </w:rPr>
        <w:t xml:space="preserve">Se </w:t>
      </w:r>
      <w:r w:rsidRPr="009D279D">
        <w:rPr>
          <w:b/>
          <w:sz w:val="18"/>
          <w:szCs w:val="18"/>
          <w:lang w:val="es-ES_tradnl"/>
        </w:rPr>
        <w:t>deberá</w:t>
      </w:r>
      <w:r w:rsidRPr="009D279D">
        <w:rPr>
          <w:rFonts w:cs="Arial"/>
          <w:b/>
          <w:sz w:val="18"/>
          <w:szCs w:val="18"/>
        </w:rPr>
        <w:t xml:space="preserve"> mantener un sistema de contabilidad separado o un código contable adecuado </w:t>
      </w:r>
      <w:r w:rsidRPr="001F1F42">
        <w:rPr>
          <w:rFonts w:cs="Arial"/>
          <w:sz w:val="18"/>
          <w:szCs w:val="18"/>
        </w:rPr>
        <w:t xml:space="preserve">para todos los gastos vinculados al mismo proyecto subvencionado. Se aportará copia (firmada y sellada por el representante legal) de registros contables de los gastos presentados (apunte del Libro mayor de la </w:t>
      </w:r>
      <w:r w:rsidRPr="00D65C04">
        <w:rPr>
          <w:rFonts w:cs="Arial"/>
          <w:b/>
          <w:sz w:val="18"/>
          <w:szCs w:val="18"/>
        </w:rPr>
        <w:t>cuenta “separada</w:t>
      </w:r>
      <w:r>
        <w:rPr>
          <w:rFonts w:cs="Arial"/>
          <w:sz w:val="18"/>
          <w:szCs w:val="18"/>
        </w:rPr>
        <w:t>”, es decir en la misma sólo debe figurar el gasto subvencionado,</w:t>
      </w:r>
      <w:r w:rsidRPr="001F1F42">
        <w:rPr>
          <w:rFonts w:cs="Arial"/>
          <w:sz w:val="18"/>
          <w:szCs w:val="18"/>
        </w:rPr>
        <w:t xml:space="preserve"> donde se hayan contabilizado los gastos), del asiento contable registrado en el libro diario e igualmente del libro mayor de la cuenta con el CIT</w:t>
      </w:r>
      <w:r>
        <w:rPr>
          <w:rFonts w:cs="Arial"/>
          <w:sz w:val="18"/>
          <w:szCs w:val="18"/>
        </w:rPr>
        <w:t xml:space="preserve"> o la empresa proveedora</w:t>
      </w:r>
      <w:r w:rsidRPr="001F1F42">
        <w:rPr>
          <w:rFonts w:cs="Arial"/>
          <w:sz w:val="18"/>
          <w:szCs w:val="18"/>
        </w:rPr>
        <w:t>.</w:t>
      </w:r>
    </w:p>
    <w:p w14:paraId="1033D0AD" w14:textId="77777777" w:rsidR="00882017" w:rsidRPr="001F1F42" w:rsidRDefault="00882017" w:rsidP="00882017">
      <w:pPr>
        <w:numPr>
          <w:ilvl w:val="0"/>
          <w:numId w:val="1"/>
        </w:numPr>
        <w:tabs>
          <w:tab w:val="clear" w:pos="720"/>
          <w:tab w:val="num" w:pos="284"/>
        </w:tabs>
        <w:spacing w:before="0" w:after="60"/>
        <w:ind w:left="284" w:hanging="284"/>
        <w:rPr>
          <w:rFonts w:cs="Arial"/>
          <w:sz w:val="18"/>
          <w:szCs w:val="18"/>
        </w:rPr>
      </w:pPr>
      <w:r w:rsidRPr="001F1F42">
        <w:rPr>
          <w:rFonts w:cs="Arial"/>
          <w:sz w:val="18"/>
          <w:szCs w:val="18"/>
        </w:rPr>
        <w:t xml:space="preserve">Se debe </w:t>
      </w:r>
      <w:r w:rsidRPr="001F1F42">
        <w:rPr>
          <w:sz w:val="18"/>
          <w:szCs w:val="18"/>
          <w:lang w:val="es-ES_tradnl"/>
        </w:rPr>
        <w:t>hacer</w:t>
      </w:r>
      <w:r w:rsidRPr="001F1F42">
        <w:rPr>
          <w:rFonts w:cs="Arial"/>
          <w:sz w:val="18"/>
          <w:szCs w:val="18"/>
        </w:rPr>
        <w:t xml:space="preserve"> constar de forma expresa en toda información o publicidad que se efectué que la actividad está subvencionada por el IDEPA, incluyendo los logotipos del IDEPA, del Gobierno del Principado de Asturias y el del Fondo Europeo de Desarrollo Regional (FEDER). </w:t>
      </w:r>
    </w:p>
    <w:p w14:paraId="2ED947B4" w14:textId="77777777" w:rsidR="00882017" w:rsidRPr="001F1F42" w:rsidRDefault="00882017" w:rsidP="00882017">
      <w:pPr>
        <w:autoSpaceDE w:val="0"/>
        <w:autoSpaceDN w:val="0"/>
        <w:adjustRightInd w:val="0"/>
        <w:spacing w:before="0"/>
        <w:ind w:left="284"/>
        <w:rPr>
          <w:rFonts w:cs="Arial"/>
          <w:sz w:val="18"/>
          <w:szCs w:val="18"/>
        </w:rPr>
      </w:pPr>
      <w:r w:rsidRPr="001F1F42">
        <w:rPr>
          <w:rFonts w:cs="Verdana"/>
          <w:sz w:val="18"/>
          <w:szCs w:val="18"/>
        </w:rPr>
        <w:t xml:space="preserve">En concreto, </w:t>
      </w:r>
      <w:r w:rsidRPr="001F1F42">
        <w:rPr>
          <w:rFonts w:cs="Verdana"/>
          <w:b/>
          <w:sz w:val="18"/>
          <w:szCs w:val="18"/>
        </w:rPr>
        <w:t>durante la realización del proyecto y hasta que se realice el pago de la ayuda</w:t>
      </w:r>
      <w:r w:rsidRPr="001F1F42">
        <w:rPr>
          <w:rFonts w:cs="Verdana"/>
          <w:sz w:val="18"/>
          <w:szCs w:val="18"/>
        </w:rPr>
        <w:t>, el beneficiario deberá realizar las siguientes actuaciones:</w:t>
      </w:r>
    </w:p>
    <w:p w14:paraId="60A08979" w14:textId="77777777" w:rsidR="00882017" w:rsidRPr="001F1F42" w:rsidRDefault="00882017" w:rsidP="00882017">
      <w:pPr>
        <w:numPr>
          <w:ilvl w:val="0"/>
          <w:numId w:val="3"/>
        </w:numPr>
        <w:autoSpaceDE w:val="0"/>
        <w:autoSpaceDN w:val="0"/>
        <w:adjustRightInd w:val="0"/>
        <w:spacing w:before="0"/>
        <w:ind w:left="1134" w:hanging="284"/>
        <w:rPr>
          <w:rFonts w:cs="Verdana"/>
          <w:b/>
          <w:sz w:val="18"/>
          <w:szCs w:val="18"/>
        </w:rPr>
      </w:pPr>
      <w:r w:rsidRPr="001F1F42">
        <w:rPr>
          <w:rFonts w:cs="Arial"/>
          <w:b/>
          <w:sz w:val="18"/>
          <w:szCs w:val="18"/>
        </w:rPr>
        <w:t>Información en la página web,</w:t>
      </w:r>
      <w:r w:rsidRPr="001F1F42">
        <w:rPr>
          <w:rFonts w:cs="Arial"/>
          <w:sz w:val="18"/>
          <w:szCs w:val="18"/>
        </w:rPr>
        <w:t xml:space="preserve"> en caso de que disponga de ella, que incluirá una breve descripción del proyecto, de manera proporcionada al nivel de apoyo prestado, con sus objetivos y resultados.</w:t>
      </w:r>
    </w:p>
    <w:p w14:paraId="09C6D2EF" w14:textId="77777777" w:rsidR="00882017" w:rsidRPr="001F1F42" w:rsidRDefault="00882017" w:rsidP="00882017">
      <w:pPr>
        <w:numPr>
          <w:ilvl w:val="0"/>
          <w:numId w:val="3"/>
        </w:numPr>
        <w:autoSpaceDE w:val="0"/>
        <w:autoSpaceDN w:val="0"/>
        <w:adjustRightInd w:val="0"/>
        <w:spacing w:before="0"/>
        <w:ind w:left="1134" w:hanging="284"/>
        <w:rPr>
          <w:rFonts w:cs="Arial"/>
          <w:sz w:val="18"/>
          <w:szCs w:val="18"/>
        </w:rPr>
      </w:pPr>
      <w:r w:rsidRPr="001F1F42">
        <w:rPr>
          <w:rFonts w:cs="Arial"/>
          <w:b/>
          <w:sz w:val="18"/>
          <w:szCs w:val="18"/>
        </w:rPr>
        <w:t xml:space="preserve">Cartel, </w:t>
      </w:r>
      <w:r w:rsidRPr="001F1F42">
        <w:rPr>
          <w:rFonts w:cs="Arial"/>
          <w:sz w:val="18"/>
          <w:szCs w:val="18"/>
        </w:rPr>
        <w:t xml:space="preserve">que tendrá un tamaño </w:t>
      </w:r>
      <w:r w:rsidRPr="001F1F42">
        <w:rPr>
          <w:rFonts w:cs="Arial"/>
          <w:b/>
          <w:sz w:val="18"/>
          <w:szCs w:val="18"/>
        </w:rPr>
        <w:t>A3</w:t>
      </w:r>
      <w:r w:rsidRPr="001F1F4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con el nombre y objetivo principal del proyecto, </w:t>
      </w:r>
      <w:r w:rsidRPr="001F1F42">
        <w:rPr>
          <w:rFonts w:cs="Arial"/>
          <w:sz w:val="18"/>
          <w:szCs w:val="18"/>
        </w:rPr>
        <w:t>y su ubicación será a la entrada del edificio de la sede de la empresa en Asturias, con el que guarde una mayor relación el proyecto.</w:t>
      </w:r>
    </w:p>
    <w:p w14:paraId="2B96C47C" w14:textId="77777777" w:rsidR="00882017" w:rsidRPr="001F1F42" w:rsidRDefault="00882017" w:rsidP="00882017">
      <w:pPr>
        <w:autoSpaceDE w:val="0"/>
        <w:autoSpaceDN w:val="0"/>
        <w:adjustRightInd w:val="0"/>
        <w:spacing w:before="0"/>
        <w:ind w:left="284"/>
        <w:rPr>
          <w:rFonts w:cs="Verdana"/>
          <w:sz w:val="18"/>
          <w:szCs w:val="18"/>
        </w:rPr>
      </w:pPr>
      <w:r w:rsidRPr="001F1F42">
        <w:rPr>
          <w:rFonts w:cs="Verdana"/>
          <w:sz w:val="18"/>
          <w:szCs w:val="18"/>
        </w:rPr>
        <w:t xml:space="preserve">Las </w:t>
      </w:r>
      <w:r w:rsidRPr="005C08FB">
        <w:rPr>
          <w:rFonts w:cs="Verdana"/>
          <w:sz w:val="18"/>
          <w:szCs w:val="18"/>
        </w:rPr>
        <w:t>instrucciones sobre las características técnicas</w:t>
      </w:r>
      <w:r w:rsidRPr="001F1F42">
        <w:rPr>
          <w:rFonts w:cs="Verdana"/>
          <w:sz w:val="18"/>
          <w:szCs w:val="18"/>
        </w:rPr>
        <w:t xml:space="preserve"> de los elementos de publicidad descritos, así como los logos correspondientes se encontrarán a disposición de los beneficiarios</w:t>
      </w:r>
      <w:r>
        <w:rPr>
          <w:rFonts w:cs="Verdana"/>
          <w:sz w:val="18"/>
          <w:szCs w:val="18"/>
        </w:rPr>
        <w:t xml:space="preserve"> en la página web del IDEPA</w:t>
      </w:r>
      <w:r w:rsidRPr="001F1F42">
        <w:rPr>
          <w:rFonts w:cs="Verdana"/>
          <w:sz w:val="18"/>
          <w:szCs w:val="18"/>
        </w:rPr>
        <w:t xml:space="preserve">. </w:t>
      </w:r>
    </w:p>
    <w:p w14:paraId="51FCA296" w14:textId="77777777" w:rsidR="00882017" w:rsidRPr="001F1F42" w:rsidRDefault="00882017" w:rsidP="00882017">
      <w:pPr>
        <w:spacing w:before="0"/>
        <w:ind w:left="284"/>
        <w:rPr>
          <w:sz w:val="18"/>
          <w:szCs w:val="18"/>
        </w:rPr>
      </w:pPr>
      <w:r w:rsidRPr="001F1F42">
        <w:rPr>
          <w:sz w:val="18"/>
          <w:szCs w:val="18"/>
        </w:rPr>
        <w:t xml:space="preserve">La </w:t>
      </w:r>
      <w:r w:rsidRPr="001F1F42">
        <w:rPr>
          <w:b/>
          <w:sz w:val="18"/>
          <w:szCs w:val="18"/>
        </w:rPr>
        <w:t>acreditación de cumplimiento con los requisitos de publicidad</w:t>
      </w:r>
      <w:r w:rsidRPr="001F1F42">
        <w:rPr>
          <w:sz w:val="18"/>
          <w:szCs w:val="18"/>
        </w:rPr>
        <w:t xml:space="preserve"> exigidos se hará de la siguiente forma:</w:t>
      </w:r>
    </w:p>
    <w:p w14:paraId="63F630A7" w14:textId="77777777" w:rsidR="00882017" w:rsidRPr="001F1F42" w:rsidRDefault="00882017" w:rsidP="00882017">
      <w:pPr>
        <w:numPr>
          <w:ilvl w:val="0"/>
          <w:numId w:val="4"/>
        </w:numPr>
        <w:spacing w:before="0" w:after="60"/>
        <w:ind w:left="568" w:hanging="284"/>
        <w:rPr>
          <w:sz w:val="18"/>
          <w:szCs w:val="18"/>
        </w:rPr>
      </w:pPr>
      <w:r w:rsidRPr="001F1F42">
        <w:rPr>
          <w:sz w:val="18"/>
          <w:szCs w:val="18"/>
          <w:u w:val="single"/>
        </w:rPr>
        <w:lastRenderedPageBreak/>
        <w:t>Información en página web</w:t>
      </w:r>
      <w:r w:rsidRPr="001F1F42">
        <w:rPr>
          <w:sz w:val="18"/>
          <w:szCs w:val="18"/>
        </w:rPr>
        <w:t xml:space="preserve">: </w:t>
      </w:r>
      <w:r w:rsidRPr="001F1F42">
        <w:rPr>
          <w:b/>
          <w:sz w:val="18"/>
          <w:szCs w:val="18"/>
        </w:rPr>
        <w:t>captura de pantalla</w:t>
      </w:r>
      <w:r w:rsidRPr="001F1F42">
        <w:rPr>
          <w:sz w:val="18"/>
          <w:szCs w:val="18"/>
        </w:rPr>
        <w:t xml:space="preserve"> impresa donde figure la publicidad y, además, con el envío del </w:t>
      </w:r>
      <w:r w:rsidRPr="001F1F42">
        <w:rPr>
          <w:b/>
          <w:sz w:val="18"/>
          <w:szCs w:val="18"/>
        </w:rPr>
        <w:t>enlace directo</w:t>
      </w:r>
      <w:r w:rsidRPr="001F1F42">
        <w:rPr>
          <w:sz w:val="18"/>
          <w:szCs w:val="18"/>
        </w:rPr>
        <w:t xml:space="preserve"> para su comprobación. </w:t>
      </w:r>
    </w:p>
    <w:p w14:paraId="76B5608A" w14:textId="77777777" w:rsidR="00882017" w:rsidRPr="001F1F42" w:rsidRDefault="00882017" w:rsidP="00882017">
      <w:pPr>
        <w:numPr>
          <w:ilvl w:val="0"/>
          <w:numId w:val="4"/>
        </w:numPr>
        <w:spacing w:before="0"/>
        <w:ind w:left="567" w:hanging="283"/>
        <w:jc w:val="left"/>
        <w:rPr>
          <w:sz w:val="18"/>
          <w:szCs w:val="18"/>
        </w:rPr>
      </w:pPr>
      <w:r w:rsidRPr="001F1F42">
        <w:rPr>
          <w:sz w:val="18"/>
          <w:szCs w:val="18"/>
          <w:u w:val="single"/>
        </w:rPr>
        <w:t>Carteles</w:t>
      </w:r>
      <w:r>
        <w:rPr>
          <w:sz w:val="18"/>
          <w:szCs w:val="18"/>
          <w:u w:val="single"/>
        </w:rPr>
        <w:t>/placas tamaño A3</w:t>
      </w:r>
      <w:r w:rsidRPr="001F1F42">
        <w:rPr>
          <w:sz w:val="18"/>
          <w:szCs w:val="18"/>
        </w:rPr>
        <w:t xml:space="preserve">: </w:t>
      </w:r>
      <w:r w:rsidRPr="001F1F42">
        <w:rPr>
          <w:b/>
          <w:sz w:val="18"/>
          <w:szCs w:val="18"/>
        </w:rPr>
        <w:t>dos fotografías</w:t>
      </w:r>
      <w:r w:rsidRPr="001F1F42">
        <w:rPr>
          <w:sz w:val="18"/>
          <w:szCs w:val="18"/>
        </w:rPr>
        <w:t xml:space="preserve"> impresas, una de cerca, que permita ver el contenido, y otra de lejos, que permita determinar de forma aproximada su ubicación.</w:t>
      </w:r>
    </w:p>
    <w:p w14:paraId="27458139" w14:textId="77777777" w:rsidR="00882017" w:rsidRDefault="00882017" w:rsidP="00882017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REQUISITOS CONTABLES</w:t>
      </w:r>
    </w:p>
    <w:p w14:paraId="307B418C" w14:textId="77777777" w:rsidR="00882017" w:rsidRDefault="00882017" w:rsidP="00882017">
      <w:pPr>
        <w:ind w:left="588"/>
        <w:rPr>
          <w:sz w:val="18"/>
          <w:szCs w:val="18"/>
        </w:rPr>
      </w:pPr>
      <w:r>
        <w:rPr>
          <w:sz w:val="18"/>
          <w:szCs w:val="18"/>
        </w:rPr>
        <w:t>La empresa beneficiaria deberá llevar un sistema de contabilidad aparte o asignar un código contable adecuado a todas las transacciones relacionadas con el proyecto.</w:t>
      </w:r>
    </w:p>
    <w:p w14:paraId="038E6989" w14:textId="77777777" w:rsidR="00882017" w:rsidRDefault="00882017" w:rsidP="00882017">
      <w:pPr>
        <w:ind w:left="588"/>
        <w:rPr>
          <w:b/>
          <w:sz w:val="18"/>
          <w:szCs w:val="18"/>
        </w:rPr>
      </w:pPr>
      <w:r>
        <w:rPr>
          <w:sz w:val="18"/>
          <w:szCs w:val="18"/>
        </w:rPr>
        <w:t xml:space="preserve">La obligación de llevar a cabo un sistema de contabilidad separada (art. 4.k del Reglamento UE 1042/2014) o aparte (art. 124.4b del Reglamento UE 1303/2013), se realizará teniendo en cuenta las normas de contabilidad nacional, </w:t>
      </w:r>
      <w:r w:rsidRPr="00165A48">
        <w:rPr>
          <w:b/>
          <w:sz w:val="18"/>
          <w:szCs w:val="18"/>
        </w:rPr>
        <w:t>sin que en ningún caso</w:t>
      </w:r>
      <w:r>
        <w:rPr>
          <w:sz w:val="18"/>
          <w:szCs w:val="18"/>
        </w:rPr>
        <w:t xml:space="preserve">, el término “sistema de contabilidad separada” </w:t>
      </w:r>
      <w:r w:rsidRPr="00165A48">
        <w:rPr>
          <w:b/>
          <w:sz w:val="18"/>
          <w:szCs w:val="18"/>
        </w:rPr>
        <w:t>exija llevar dos contabilidades distintas al beneficiario.</w:t>
      </w:r>
    </w:p>
    <w:p w14:paraId="09735FCD" w14:textId="77777777" w:rsidR="00882017" w:rsidRDefault="00882017" w:rsidP="00882017">
      <w:pPr>
        <w:ind w:left="588"/>
        <w:rPr>
          <w:sz w:val="18"/>
          <w:szCs w:val="18"/>
        </w:rPr>
      </w:pPr>
      <w:r>
        <w:rPr>
          <w:sz w:val="18"/>
          <w:szCs w:val="18"/>
        </w:rPr>
        <w:t xml:space="preserve">Indicar que si el beneficiario de la ayuda es </w:t>
      </w:r>
      <w:r w:rsidRPr="00100C6E">
        <w:rPr>
          <w:b/>
          <w:sz w:val="18"/>
          <w:szCs w:val="18"/>
        </w:rPr>
        <w:t>persona física</w:t>
      </w:r>
      <w:r>
        <w:rPr>
          <w:sz w:val="18"/>
          <w:szCs w:val="18"/>
        </w:rPr>
        <w:t xml:space="preserve">, como tal </w:t>
      </w:r>
      <w:r w:rsidRPr="00100C6E">
        <w:rPr>
          <w:b/>
          <w:sz w:val="18"/>
          <w:szCs w:val="18"/>
        </w:rPr>
        <w:t>no tienen obligación</w:t>
      </w:r>
      <w:r>
        <w:rPr>
          <w:sz w:val="18"/>
          <w:szCs w:val="18"/>
        </w:rPr>
        <w:t xml:space="preserve"> de llevar a cabo una contabilidad de su actividad, por lo que se le exime de este requisito.</w:t>
      </w:r>
    </w:p>
    <w:p w14:paraId="2A2EE356" w14:textId="77777777" w:rsidR="00882017" w:rsidRPr="00937A19" w:rsidRDefault="00882017" w:rsidP="00882017">
      <w:pPr>
        <w:ind w:left="588"/>
        <w:rPr>
          <w:b/>
          <w:sz w:val="18"/>
          <w:szCs w:val="18"/>
          <w:u w:val="single"/>
        </w:rPr>
      </w:pPr>
      <w:r w:rsidRPr="0018321A">
        <w:rPr>
          <w:b/>
          <w:sz w:val="18"/>
          <w:szCs w:val="18"/>
          <w:u w:val="single"/>
        </w:rPr>
        <w:t xml:space="preserve">¿Cómo se puede llevar una “contabilidad </w:t>
      </w:r>
      <w:r>
        <w:rPr>
          <w:b/>
          <w:sz w:val="18"/>
          <w:szCs w:val="18"/>
          <w:u w:val="single"/>
        </w:rPr>
        <w:t>separada</w:t>
      </w:r>
      <w:r w:rsidRPr="0018321A">
        <w:rPr>
          <w:b/>
          <w:sz w:val="18"/>
          <w:szCs w:val="18"/>
          <w:u w:val="single"/>
        </w:rPr>
        <w:t>” o asignar un “código contable adecuado”?</w:t>
      </w:r>
    </w:p>
    <w:p w14:paraId="63D425FE" w14:textId="77777777" w:rsidR="00882017" w:rsidRPr="00937A19" w:rsidRDefault="00882017" w:rsidP="00882017">
      <w:pPr>
        <w:ind w:left="588"/>
        <w:rPr>
          <w:sz w:val="18"/>
          <w:szCs w:val="18"/>
        </w:rPr>
      </w:pPr>
      <w:r>
        <w:rPr>
          <w:sz w:val="18"/>
          <w:szCs w:val="18"/>
        </w:rPr>
        <w:t xml:space="preserve">Creando un </w:t>
      </w:r>
      <w:r w:rsidRPr="006E776A">
        <w:rPr>
          <w:b/>
          <w:sz w:val="18"/>
          <w:szCs w:val="18"/>
        </w:rPr>
        <w:t>código contable específico</w:t>
      </w:r>
      <w:r>
        <w:rPr>
          <w:b/>
          <w:sz w:val="18"/>
          <w:szCs w:val="18"/>
        </w:rPr>
        <w:t xml:space="preserve"> (a través de subcuentas) con la denominación que se crea conveniente</w:t>
      </w:r>
      <w:r>
        <w:rPr>
          <w:sz w:val="18"/>
          <w:szCs w:val="18"/>
        </w:rPr>
        <w:t>, incluyendo uno o varios dígitos, que determine de forma unívoca la pertenencia al proyecto de cada concepto de gasto imputado</w:t>
      </w:r>
      <w:r w:rsidRPr="003B14FD">
        <w:rPr>
          <w:b/>
        </w:rPr>
        <w:t xml:space="preserve"> </w:t>
      </w:r>
      <w:r>
        <w:rPr>
          <w:sz w:val="18"/>
          <w:szCs w:val="18"/>
        </w:rPr>
        <w:t>al mismo</w:t>
      </w:r>
      <w:r>
        <w:rPr>
          <w:b/>
        </w:rPr>
        <w:t xml:space="preserve"> (</w:t>
      </w:r>
      <w:r w:rsidRPr="00493FAD">
        <w:rPr>
          <w:b/>
        </w:rPr>
        <w:t xml:space="preserve">es decir </w:t>
      </w:r>
      <w:r w:rsidRPr="003B14FD">
        <w:rPr>
          <w:b/>
          <w:u w:val="single"/>
        </w:rPr>
        <w:t>en el % de asignación dado en la justificación,</w:t>
      </w:r>
      <w:r w:rsidRPr="00493FAD">
        <w:rPr>
          <w:b/>
        </w:rPr>
        <w:t xml:space="preserve"> el resto de gastos se contabilizarían en sus cuenta</w:t>
      </w:r>
      <w:r>
        <w:rPr>
          <w:b/>
        </w:rPr>
        <w:t>s</w:t>
      </w:r>
      <w:r w:rsidRPr="00493FAD">
        <w:rPr>
          <w:b/>
        </w:rPr>
        <w:t xml:space="preserve"> contables genéricas junto al resto</w:t>
      </w:r>
      <w:r>
        <w:rPr>
          <w:sz w:val="18"/>
          <w:szCs w:val="18"/>
        </w:rPr>
        <w:t>).</w:t>
      </w:r>
    </w:p>
    <w:p w14:paraId="5CC2739D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36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>SITUACIONES TRIBUTARIAS Y ANTE LA SEGURIDAD SOCIAL</w:t>
      </w:r>
    </w:p>
    <w:p w14:paraId="2ADA2EEB" w14:textId="77777777" w:rsidR="00882017" w:rsidRPr="001F1F42" w:rsidRDefault="00882017" w:rsidP="00882017">
      <w:pPr>
        <w:spacing w:before="0" w:after="60"/>
        <w:ind w:left="425"/>
        <w:rPr>
          <w:sz w:val="18"/>
          <w:szCs w:val="18"/>
        </w:rPr>
      </w:pPr>
      <w:r w:rsidRPr="001F1F42">
        <w:rPr>
          <w:b/>
          <w:sz w:val="18"/>
          <w:szCs w:val="18"/>
        </w:rPr>
        <w:t>No podrá realizarse el pago de la subvención</w:t>
      </w:r>
      <w:r w:rsidRPr="001F1F42">
        <w:rPr>
          <w:sz w:val="18"/>
          <w:szCs w:val="18"/>
        </w:rPr>
        <w:t xml:space="preserve"> en tanto el beneficiario </w:t>
      </w:r>
      <w:r w:rsidRPr="001F1F42">
        <w:rPr>
          <w:b/>
          <w:sz w:val="18"/>
          <w:szCs w:val="18"/>
        </w:rPr>
        <w:t>no se halle al corriente</w:t>
      </w:r>
      <w:r w:rsidRPr="001F1F42">
        <w:rPr>
          <w:sz w:val="18"/>
          <w:szCs w:val="18"/>
        </w:rPr>
        <w:t xml:space="preserve"> en el cumplimiento de sus obligaciones tributarias y de Seguridad Social.</w:t>
      </w:r>
    </w:p>
    <w:p w14:paraId="0F46C1E5" w14:textId="77777777" w:rsidR="00882017" w:rsidRDefault="00882017" w:rsidP="00882017">
      <w:pPr>
        <w:spacing w:before="0"/>
        <w:ind w:left="425"/>
        <w:rPr>
          <w:sz w:val="18"/>
          <w:szCs w:val="18"/>
        </w:rPr>
      </w:pPr>
      <w:r w:rsidRPr="001F1F42">
        <w:rPr>
          <w:sz w:val="18"/>
          <w:szCs w:val="18"/>
        </w:rPr>
        <w:t>En el caso de que el beneficiario no haya autorizado al IDEPA para la comprobación de dichas obligaciones, deberá presentar una acreditación válida de tales extremos.</w:t>
      </w:r>
    </w:p>
    <w:p w14:paraId="28891D79" w14:textId="77777777" w:rsidR="00882017" w:rsidRPr="001F1F42" w:rsidRDefault="00882017" w:rsidP="00882017">
      <w:pPr>
        <w:pStyle w:val="Prrafodelista"/>
        <w:numPr>
          <w:ilvl w:val="0"/>
          <w:numId w:val="5"/>
        </w:numPr>
        <w:spacing w:before="240" w:after="120" w:line="240" w:lineRule="auto"/>
        <w:ind w:left="425" w:hanging="425"/>
        <w:contextualSpacing w:val="0"/>
        <w:rPr>
          <w:rFonts w:ascii="Verdana" w:hAnsi="Verdana"/>
          <w:b/>
          <w:sz w:val="18"/>
          <w:szCs w:val="18"/>
        </w:rPr>
      </w:pPr>
      <w:r w:rsidRPr="001F1F42">
        <w:rPr>
          <w:rFonts w:ascii="Verdana" w:hAnsi="Verdana"/>
          <w:b/>
          <w:sz w:val="18"/>
          <w:szCs w:val="18"/>
        </w:rPr>
        <w:t xml:space="preserve">NORMATIVA APLICABLE </w:t>
      </w:r>
    </w:p>
    <w:p w14:paraId="2F3C7609" w14:textId="25C215BF" w:rsidR="00882017" w:rsidRPr="001F1F42" w:rsidRDefault="00882017" w:rsidP="00882017">
      <w:pPr>
        <w:spacing w:before="0"/>
        <w:ind w:left="425"/>
        <w:rPr>
          <w:sz w:val="18"/>
          <w:szCs w:val="18"/>
          <w:lang w:val="es-ES_tradnl"/>
        </w:rPr>
      </w:pPr>
      <w:r w:rsidRPr="001F1F42">
        <w:rPr>
          <w:sz w:val="18"/>
          <w:szCs w:val="18"/>
          <w:lang w:val="es-ES_tradnl"/>
        </w:rPr>
        <w:t xml:space="preserve">Para más información sobre los puntos detallados en estas indicaciones que tienen </w:t>
      </w:r>
      <w:r w:rsidR="004629E4" w:rsidRPr="001F1F42">
        <w:rPr>
          <w:sz w:val="18"/>
          <w:szCs w:val="18"/>
          <w:lang w:val="es-ES_tradnl"/>
        </w:rPr>
        <w:t>valor meramente divulgativo</w:t>
      </w:r>
      <w:r w:rsidRPr="001F1F42">
        <w:rPr>
          <w:sz w:val="18"/>
          <w:szCs w:val="18"/>
          <w:lang w:val="es-ES_tradnl"/>
        </w:rPr>
        <w:t xml:space="preserve">, se recomienda consultar la </w:t>
      </w:r>
      <w:r w:rsidRPr="001F1F42">
        <w:rPr>
          <w:b/>
          <w:sz w:val="18"/>
          <w:szCs w:val="18"/>
          <w:lang w:val="es-ES_tradnl"/>
        </w:rPr>
        <w:t>normativa aplicable</w:t>
      </w:r>
      <w:r w:rsidRPr="001F1F42">
        <w:rPr>
          <w:sz w:val="18"/>
          <w:szCs w:val="18"/>
          <w:lang w:val="es-ES_tradnl"/>
        </w:rPr>
        <w:t xml:space="preserve"> del </w:t>
      </w:r>
      <w:r w:rsidRPr="001F1F42">
        <w:rPr>
          <w:b/>
          <w:sz w:val="18"/>
          <w:szCs w:val="18"/>
          <w:lang w:val="es-ES_tradnl"/>
        </w:rPr>
        <w:t>Programa Cheque</w:t>
      </w:r>
      <w:r>
        <w:rPr>
          <w:b/>
          <w:sz w:val="18"/>
          <w:szCs w:val="18"/>
          <w:lang w:val="es-ES_tradnl"/>
        </w:rPr>
        <w:t>s</w:t>
      </w:r>
      <w:r w:rsidRPr="001F1F42">
        <w:rPr>
          <w:b/>
          <w:sz w:val="18"/>
          <w:szCs w:val="18"/>
          <w:lang w:val="es-ES_tradnl"/>
        </w:rPr>
        <w:t xml:space="preserve"> </w:t>
      </w:r>
      <w:r w:rsidRPr="001F1F42">
        <w:rPr>
          <w:sz w:val="18"/>
          <w:szCs w:val="18"/>
          <w:lang w:val="es-ES_tradnl"/>
        </w:rPr>
        <w:t>en:</w:t>
      </w:r>
    </w:p>
    <w:p w14:paraId="3D891142" w14:textId="7E5AC785" w:rsidR="00882017" w:rsidRPr="004629E4" w:rsidRDefault="009758B9" w:rsidP="00882017">
      <w:pPr>
        <w:numPr>
          <w:ilvl w:val="0"/>
          <w:numId w:val="2"/>
        </w:numPr>
        <w:spacing w:before="0" w:after="60"/>
        <w:ind w:left="426" w:hanging="284"/>
        <w:rPr>
          <w:rStyle w:val="Hipervnculo"/>
          <w:color w:val="auto"/>
          <w:spacing w:val="-6"/>
          <w:sz w:val="18"/>
          <w:szCs w:val="18"/>
          <w:u w:val="none"/>
          <w:lang w:val="es-ES_tradnl"/>
        </w:rPr>
      </w:pPr>
      <w:hyperlink r:id="rId12" w:history="1">
        <w:r w:rsidR="00882017" w:rsidRPr="00326931">
          <w:rPr>
            <w:rStyle w:val="Hipervnculo"/>
            <w:rFonts w:cs="Tahoma"/>
            <w:sz w:val="18"/>
            <w:szCs w:val="18"/>
          </w:rPr>
          <w:t xml:space="preserve">Resolución de </w:t>
        </w:r>
        <w:r w:rsidR="00882017">
          <w:rPr>
            <w:rStyle w:val="Hipervnculo"/>
            <w:rFonts w:cs="Tahoma"/>
            <w:sz w:val="18"/>
            <w:szCs w:val="18"/>
          </w:rPr>
          <w:t>20 de julio de 2018</w:t>
        </w:r>
        <w:r w:rsidR="00882017" w:rsidRPr="00326931">
          <w:rPr>
            <w:rStyle w:val="Hipervnculo"/>
            <w:rFonts w:cs="Tahoma"/>
            <w:sz w:val="18"/>
            <w:szCs w:val="18"/>
          </w:rPr>
          <w:t>, de la Consejería de empleo, industria y Turismo, por la que se aprueban las bases reguladoras para la concesión de subvenciones dirigidas a empresas del Principado de Asturias en el marco del Programa Cheque</w:t>
        </w:r>
        <w:r w:rsidR="00882017">
          <w:rPr>
            <w:rStyle w:val="Hipervnculo"/>
            <w:rFonts w:cs="Tahoma"/>
            <w:sz w:val="18"/>
            <w:szCs w:val="18"/>
          </w:rPr>
          <w:t>s</w:t>
        </w:r>
        <w:r w:rsidR="00882017" w:rsidRPr="00326931">
          <w:rPr>
            <w:rStyle w:val="Hipervnculo"/>
            <w:rFonts w:cs="Tahoma"/>
            <w:sz w:val="18"/>
            <w:szCs w:val="18"/>
          </w:rPr>
          <w:t xml:space="preserve"> (BOPA nº </w:t>
        </w:r>
        <w:r w:rsidR="00882017">
          <w:rPr>
            <w:rStyle w:val="Hipervnculo"/>
            <w:rFonts w:cs="Tahoma"/>
            <w:sz w:val="18"/>
            <w:szCs w:val="18"/>
          </w:rPr>
          <w:t>179 de 02/08/2018</w:t>
        </w:r>
        <w:r w:rsidR="00882017" w:rsidRPr="00326931">
          <w:rPr>
            <w:rStyle w:val="Hipervnculo"/>
            <w:rFonts w:cs="Tahoma"/>
            <w:sz w:val="18"/>
            <w:szCs w:val="18"/>
          </w:rPr>
          <w:t>).</w:t>
        </w:r>
      </w:hyperlink>
    </w:p>
    <w:p w14:paraId="7BA54342" w14:textId="39762145" w:rsidR="004629E4" w:rsidRDefault="009758B9" w:rsidP="00882017">
      <w:pPr>
        <w:numPr>
          <w:ilvl w:val="0"/>
          <w:numId w:val="2"/>
        </w:numPr>
        <w:spacing w:before="0" w:after="60"/>
        <w:ind w:left="426" w:hanging="284"/>
        <w:rPr>
          <w:spacing w:val="-6"/>
          <w:sz w:val="18"/>
          <w:szCs w:val="18"/>
          <w:lang w:val="es-ES_tradnl"/>
        </w:rPr>
      </w:pPr>
      <w:hyperlink r:id="rId13" w:history="1">
        <w:r w:rsidR="004629E4" w:rsidRPr="004629E4">
          <w:rPr>
            <w:rStyle w:val="Hipervnculo"/>
            <w:spacing w:val="-6"/>
            <w:sz w:val="18"/>
            <w:szCs w:val="18"/>
            <w:lang w:val="es-ES_tradnl"/>
          </w:rPr>
          <w:t>Resolución de 9 de abril de 2021, del Instituto de Desarrollo Económico del Principado de Asturias, por la que se aprueba la convocatoria de subvenciones dirigidas a empresas y autónomos del Principado de Asturias, en Programa Cheques ejercicio 2021.</w:t>
        </w:r>
      </w:hyperlink>
    </w:p>
    <w:p w14:paraId="366607FA" w14:textId="73996CA9" w:rsidR="00FC60A6" w:rsidRPr="004629E4" w:rsidRDefault="009758B9" w:rsidP="00882017">
      <w:pPr>
        <w:numPr>
          <w:ilvl w:val="0"/>
          <w:numId w:val="2"/>
        </w:numPr>
        <w:spacing w:before="0" w:after="60"/>
        <w:ind w:left="426" w:hanging="284"/>
        <w:rPr>
          <w:spacing w:val="-6"/>
          <w:sz w:val="18"/>
          <w:szCs w:val="18"/>
          <w:lang w:val="es-ES_tradnl"/>
        </w:rPr>
      </w:pPr>
      <w:hyperlink r:id="rId14" w:history="1">
        <w:r w:rsidR="004629E4" w:rsidRPr="004629E4">
          <w:rPr>
            <w:rStyle w:val="Hipervnculo"/>
            <w:spacing w:val="-6"/>
            <w:sz w:val="18"/>
            <w:szCs w:val="18"/>
            <w:lang w:val="es-ES_tradnl"/>
          </w:rPr>
          <w:t>VER CONVOCATORIA</w:t>
        </w:r>
      </w:hyperlink>
      <w:r w:rsidR="004629E4">
        <w:rPr>
          <w:spacing w:val="-6"/>
          <w:sz w:val="18"/>
          <w:szCs w:val="18"/>
          <w:lang w:val="es-ES_tradnl"/>
        </w:rPr>
        <w:t>.</w:t>
      </w:r>
    </w:p>
    <w:sectPr w:rsidR="00FC60A6" w:rsidRPr="00462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193B" w14:textId="77777777" w:rsidR="005B6248" w:rsidRDefault="005B6248">
      <w:pPr>
        <w:spacing w:before="0" w:after="0"/>
      </w:pPr>
      <w:r>
        <w:separator/>
      </w:r>
    </w:p>
  </w:endnote>
  <w:endnote w:type="continuationSeparator" w:id="0">
    <w:p w14:paraId="05107831" w14:textId="77777777" w:rsidR="005B6248" w:rsidRDefault="005B62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E84D" w14:textId="77777777" w:rsidR="004F7F22" w:rsidRPr="00AD50E3" w:rsidRDefault="00882017" w:rsidP="009154F3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>
      <w:rPr>
        <w:color w:val="0033CC"/>
        <w:sz w:val="16"/>
        <w:szCs w:val="16"/>
      </w:rPr>
      <w:t>G</w:t>
    </w:r>
    <w:r w:rsidRPr="00AD50E3">
      <w:rPr>
        <w:color w:val="0033CC"/>
        <w:sz w:val="16"/>
        <w:szCs w:val="16"/>
      </w:rPr>
      <w:t>UIA PARA LA JUSTIFICACIÓN DE PRO</w:t>
    </w:r>
    <w:r>
      <w:rPr>
        <w:color w:val="0033CC"/>
        <w:sz w:val="16"/>
        <w:szCs w:val="16"/>
      </w:rPr>
      <w:t>GRAMA</w:t>
    </w:r>
    <w:r w:rsidRPr="00AD50E3">
      <w:rPr>
        <w:color w:val="0033CC"/>
        <w:sz w:val="16"/>
        <w:szCs w:val="16"/>
      </w:rPr>
      <w:t xml:space="preserve"> </w:t>
    </w:r>
    <w:r>
      <w:rPr>
        <w:color w:val="0033CC"/>
        <w:sz w:val="16"/>
        <w:szCs w:val="16"/>
      </w:rPr>
      <w:t xml:space="preserve">CHEQUES </w:t>
    </w:r>
    <w:r w:rsidRPr="00AD50E3">
      <w:rPr>
        <w:color w:val="0033CC"/>
        <w:sz w:val="16"/>
        <w:szCs w:val="16"/>
      </w:rPr>
      <w:t>20</w:t>
    </w:r>
    <w:r>
      <w:rPr>
        <w:color w:val="0033CC"/>
        <w:sz w:val="16"/>
        <w:szCs w:val="16"/>
      </w:rPr>
      <w:t>21</w:t>
    </w:r>
  </w:p>
  <w:p w14:paraId="46B0C308" w14:textId="77777777" w:rsidR="004F7F22" w:rsidRPr="00EC7DE8" w:rsidRDefault="00882017" w:rsidP="009154F3">
    <w:pPr>
      <w:pStyle w:val="Piedepgina"/>
      <w:spacing w:before="0" w:after="0"/>
      <w:jc w:val="center"/>
      <w:rPr>
        <w:color w:val="0033CC"/>
        <w:sz w:val="16"/>
        <w:szCs w:val="16"/>
      </w:rPr>
    </w:pPr>
    <w:r w:rsidRPr="000757D7">
      <w:rPr>
        <w:color w:val="0033CC"/>
        <w:sz w:val="16"/>
        <w:szCs w:val="16"/>
      </w:rPr>
      <w:fldChar w:fldCharType="begin"/>
    </w:r>
    <w:r w:rsidRPr="000757D7">
      <w:rPr>
        <w:color w:val="0033CC"/>
        <w:sz w:val="16"/>
        <w:szCs w:val="16"/>
      </w:rPr>
      <w:instrText>PAGE</w:instrText>
    </w:r>
    <w:r w:rsidRPr="000757D7">
      <w:rPr>
        <w:color w:val="0033CC"/>
        <w:sz w:val="16"/>
        <w:szCs w:val="16"/>
      </w:rPr>
      <w:fldChar w:fldCharType="separate"/>
    </w:r>
    <w:r>
      <w:rPr>
        <w:noProof/>
        <w:color w:val="0033CC"/>
        <w:sz w:val="16"/>
        <w:szCs w:val="16"/>
      </w:rPr>
      <w:t>4</w:t>
    </w:r>
    <w:r w:rsidRPr="000757D7">
      <w:rPr>
        <w:color w:val="0033CC"/>
        <w:sz w:val="16"/>
        <w:szCs w:val="16"/>
      </w:rPr>
      <w:fldChar w:fldCharType="end"/>
    </w:r>
    <w:r w:rsidRPr="000757D7">
      <w:rPr>
        <w:color w:val="0033CC"/>
        <w:sz w:val="16"/>
        <w:szCs w:val="16"/>
      </w:rPr>
      <w:t>/</w:t>
    </w:r>
    <w:r>
      <w:rPr>
        <w:color w:val="0033C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BDE5" w14:textId="77777777" w:rsidR="005B6248" w:rsidRDefault="005B6248">
      <w:pPr>
        <w:spacing w:before="0" w:after="0"/>
      </w:pPr>
      <w:r>
        <w:separator/>
      </w:r>
    </w:p>
  </w:footnote>
  <w:footnote w:type="continuationSeparator" w:id="0">
    <w:p w14:paraId="5B60E126" w14:textId="77777777" w:rsidR="005B6248" w:rsidRDefault="005B62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936"/>
      <w:gridCol w:w="3877"/>
      <w:gridCol w:w="2064"/>
    </w:tblGrid>
    <w:tr w:rsidR="004F7F22" w14:paraId="35D1F44A" w14:textId="77777777" w:rsidTr="0099475D">
      <w:trPr>
        <w:trHeight w:val="1261"/>
      </w:trPr>
      <w:tc>
        <w:tcPr>
          <w:tcW w:w="3936" w:type="dxa"/>
          <w:vAlign w:val="center"/>
        </w:tcPr>
        <w:p w14:paraId="0FE5118E" w14:textId="77777777" w:rsidR="004F7F22" w:rsidRDefault="00882017" w:rsidP="00727091">
          <w:r>
            <w:rPr>
              <w:noProof/>
            </w:rPr>
            <w:drawing>
              <wp:inline distT="0" distB="0" distL="0" distR="0" wp14:anchorId="040819D6" wp14:editId="45D3E0D0">
                <wp:extent cx="2355215" cy="69024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dxa"/>
          <w:vAlign w:val="center"/>
        </w:tcPr>
        <w:p w14:paraId="61DF394B" w14:textId="77777777" w:rsidR="004F7F22" w:rsidRDefault="00882017" w:rsidP="00727091">
          <w:pPr>
            <w:spacing w:before="360"/>
            <w:ind w:right="-12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0" allowOverlap="1" wp14:anchorId="6C645CA2" wp14:editId="6142A138">
                <wp:simplePos x="0" y="0"/>
                <wp:positionH relativeFrom="page">
                  <wp:posOffset>1805305</wp:posOffset>
                </wp:positionH>
                <wp:positionV relativeFrom="page">
                  <wp:posOffset>91440</wp:posOffset>
                </wp:positionV>
                <wp:extent cx="1629410" cy="662940"/>
                <wp:effectExtent l="0" t="0" r="0" b="0"/>
                <wp:wrapNone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662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64" w:type="dxa"/>
          <w:vAlign w:val="center"/>
        </w:tcPr>
        <w:p w14:paraId="4BA5E1BD" w14:textId="77777777" w:rsidR="004F7F22" w:rsidRDefault="00882017" w:rsidP="00727091">
          <w:pPr>
            <w:ind w:left="459" w:firstLine="142"/>
          </w:pPr>
          <w:r>
            <w:t xml:space="preserve">      </w:t>
          </w:r>
        </w:p>
      </w:tc>
    </w:tr>
  </w:tbl>
  <w:p w14:paraId="5295928C" w14:textId="77777777" w:rsidR="004F7F22" w:rsidRPr="00053A75" w:rsidRDefault="009758B9" w:rsidP="00540A45">
    <w:pPr>
      <w:pStyle w:val="Encabezado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" w15:restartNumberingAfterBreak="0">
    <w:nsid w:val="12771004"/>
    <w:multiLevelType w:val="hybridMultilevel"/>
    <w:tmpl w:val="FA74BFE4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2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F55D3"/>
    <w:multiLevelType w:val="hybridMultilevel"/>
    <w:tmpl w:val="F3165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num w:numId="1">
    <w:abstractNumId w:val="3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EHD+sl4hZQ6comjXvQuNlbkUM+vbTO6Bs6C6RfG6ll0tdUPiKZyT2qpk7UDdF7jgxLTtYoFBXmXkAwQ9xgUviQ==" w:salt="K8JOvWjoZb3B0soOGr1k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7"/>
    <w:rsid w:val="00180515"/>
    <w:rsid w:val="003133DB"/>
    <w:rsid w:val="004629E4"/>
    <w:rsid w:val="005B6248"/>
    <w:rsid w:val="00882017"/>
    <w:rsid w:val="009758B9"/>
    <w:rsid w:val="00C81379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C06D"/>
  <w15:chartTrackingRefBased/>
  <w15:docId w15:val="{A08DB02B-B828-411B-A671-4D479A3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17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20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201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882017"/>
    <w:rPr>
      <w:color w:val="0000FF"/>
      <w:u w:val="single"/>
    </w:rPr>
  </w:style>
  <w:style w:type="numbering" w:customStyle="1" w:styleId="ListaJustificada">
    <w:name w:val="ListaJustificada"/>
    <w:rsid w:val="00882017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8201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882017"/>
    <w:pPr>
      <w:spacing w:before="0" w:after="0" w:line="288" w:lineRule="auto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82017"/>
    <w:rPr>
      <w:rFonts w:ascii="Univers" w:eastAsia="Times New Roman" w:hAnsi="Univers" w:cs="Times New Roman"/>
      <w:szCs w:val="20"/>
      <w:lang w:val="es-ES_tradnl" w:eastAsia="es-ES"/>
    </w:rPr>
  </w:style>
  <w:style w:type="paragraph" w:customStyle="1" w:styleId="Default">
    <w:name w:val="Default"/>
    <w:rsid w:val="0088201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820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017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9E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depa.es/documents/20147/76120/10.20.ExtractoConvocatoria_ProgramaCheques_2021.pdf/6064bef8-c52f-f580-ebc3-faac6edd81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de.asturias.es/bopa/2018/08/02/2018-0798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depa.es/documents/20147/76120/10.20.Convocatoria_Cheques_2021.pdf/e78bf46f-59f4-d987-e194-0c4b1f36ac7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aa405f5649766606ed2c616f55d1f608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918c19e03f928e44bf56d70d22695d16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9468cc14-f6fd-4595-bdbd-1f95e1a4be57" xsi:nil="true"/>
    <PROGRAMA xmlns="9468cc14-f6fd-4595-bdbd-1f95e1a4be57">CHECKES-CHT</PROGRAMA>
    <VIGENTE xmlns="9468cc14-f6fd-4595-bdbd-1f95e1a4be57">false</VIGENTE>
  </documentManagement>
</p:properties>
</file>

<file path=customXml/itemProps1.xml><?xml version="1.0" encoding="utf-8"?>
<ds:datastoreItem xmlns:ds="http://schemas.openxmlformats.org/officeDocument/2006/customXml" ds:itemID="{50E8F423-548B-406B-A55D-B40842471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220B8-4C10-42CB-9AA4-5301E4155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0AB85-5FD2-434D-914E-F263AF52813A}">
  <ds:schemaRefs>
    <ds:schemaRef ds:uri="http://purl.org/dc/terms/"/>
    <ds:schemaRef ds:uri="http://schemas.microsoft.com/office/2006/metadata/properties"/>
    <ds:schemaRef ds:uri="http://purl.org/dc/dcmitype/"/>
    <ds:schemaRef ds:uri="9468cc14-f6fd-4595-bdbd-1f95e1a4be57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1605</Words>
  <Characters>8829</Characters>
  <Application>Microsoft Office Word</Application>
  <DocSecurity>12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JUSTIFICACIÓN PROGRAMA CHEQUES</dc:title>
  <dc:subject/>
  <dc:creator>Jose Luis Reduello Diez</dc:creator>
  <cp:keywords/>
  <dc:description/>
  <cp:lastModifiedBy>David Diaz Jimenez</cp:lastModifiedBy>
  <cp:revision>2</cp:revision>
  <dcterms:created xsi:type="dcterms:W3CDTF">2021-09-13T15:01:00Z</dcterms:created>
  <dcterms:modified xsi:type="dcterms:W3CDTF">2021-09-13T15:01:00Z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0x010100EBC03DA15D9F974CA5BA99D39F619E2100C18957C53D178F429DCB424A614B4834</vt:lpwstr>
  </property>
</Properties>
</file>