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77574EEA" w:rsidR="00A9483D" w:rsidRDefault="00A9483D" w:rsidP="00A9483D">
      <w:pPr>
        <w:spacing w:before="120" w:after="120"/>
        <w:jc w:val="center"/>
        <w:rPr>
          <w:b/>
          <w:color w:val="0033CC"/>
          <w:sz w:val="28"/>
          <w:szCs w:val="28"/>
          <w:u w:val="single"/>
        </w:rPr>
      </w:pPr>
      <w:r w:rsidRPr="001957DF">
        <w:rPr>
          <w:b/>
          <w:color w:val="0033CC"/>
          <w:sz w:val="28"/>
          <w:szCs w:val="28"/>
          <w:u w:val="single"/>
        </w:rPr>
        <w:t>Empresas de Base Tecnológica</w:t>
      </w:r>
      <w:r>
        <w:rPr>
          <w:b/>
          <w:color w:val="0033CC"/>
          <w:sz w:val="28"/>
          <w:szCs w:val="28"/>
          <w:u w:val="single"/>
        </w:rPr>
        <w:t xml:space="preserve"> </w:t>
      </w:r>
      <w:r w:rsidR="00EE0D49" w:rsidRPr="001957DF">
        <w:rPr>
          <w:b/>
          <w:color w:val="0033CC"/>
          <w:sz w:val="28"/>
          <w:szCs w:val="28"/>
          <w:u w:val="single"/>
        </w:rPr>
        <w:t>(EBT)</w:t>
      </w:r>
    </w:p>
    <w:p w14:paraId="7FD4E7CF" w14:textId="17FE1F89"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Pr>
          <w:b/>
          <w:color w:val="0033CC"/>
          <w:sz w:val="28"/>
          <w:szCs w:val="28"/>
          <w:u w:val="single"/>
        </w:rPr>
        <w:t>4</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EE0D49">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EE0D49">
      <w:pPr>
        <w:pStyle w:val="Prrafodelista"/>
        <w:numPr>
          <w:ilvl w:val="0"/>
          <w:numId w:val="1"/>
        </w:numPr>
        <w:spacing w:before="60"/>
        <w:ind w:left="1066" w:hanging="357"/>
        <w:jc w:val="left"/>
        <w:rPr>
          <w:sz w:val="18"/>
          <w:szCs w:val="18"/>
        </w:rPr>
      </w:pPr>
      <w:r w:rsidRPr="004F5F3D">
        <w:rPr>
          <w:sz w:val="18"/>
          <w:szCs w:val="18"/>
        </w:rPr>
        <w:t>INCIDENCIAS POSTERIORES A LA CONCESIÓN</w:t>
      </w:r>
    </w:p>
    <w:p w14:paraId="489AFD93"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77777777" w:rsidR="00EE0D49" w:rsidRDefault="00EE0D49" w:rsidP="00EE0D49">
      <w:pPr>
        <w:pStyle w:val="Prrafodelista"/>
        <w:numPr>
          <w:ilvl w:val="1"/>
          <w:numId w:val="1"/>
        </w:numPr>
        <w:ind w:left="1497" w:hanging="431"/>
        <w:jc w:val="left"/>
        <w:rPr>
          <w:sz w:val="18"/>
          <w:szCs w:val="18"/>
        </w:rPr>
      </w:pPr>
      <w:r w:rsidRPr="00D30C94">
        <w:rPr>
          <w:sz w:val="18"/>
          <w:szCs w:val="18"/>
        </w:rPr>
        <w:t>MODIFICACIONES.</w:t>
      </w:r>
    </w:p>
    <w:p w14:paraId="785F773C" w14:textId="77777777" w:rsidR="00EE0D49" w:rsidRDefault="00EE0D49" w:rsidP="00EE0D49">
      <w:pPr>
        <w:pStyle w:val="Prrafodelista"/>
        <w:numPr>
          <w:ilvl w:val="1"/>
          <w:numId w:val="1"/>
        </w:numPr>
        <w:ind w:left="1497" w:hanging="431"/>
        <w:jc w:val="left"/>
        <w:rPr>
          <w:sz w:val="18"/>
          <w:szCs w:val="18"/>
        </w:rPr>
      </w:pPr>
      <w:r>
        <w:rPr>
          <w:sz w:val="18"/>
          <w:szCs w:val="18"/>
        </w:rPr>
        <w:t>SUBCONTRATACIÓN.</w:t>
      </w:r>
    </w:p>
    <w:p w14:paraId="016E27FF" w14:textId="77777777" w:rsidR="00EE0D49" w:rsidRPr="00D30C94" w:rsidRDefault="00EE0D49" w:rsidP="00EE0D49">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EE0D49">
      <w:pPr>
        <w:pStyle w:val="Prrafodelista"/>
        <w:ind w:left="1497"/>
        <w:rPr>
          <w:sz w:val="18"/>
          <w:szCs w:val="18"/>
        </w:rPr>
      </w:pPr>
    </w:p>
    <w:p w14:paraId="140468B3" w14:textId="77777777" w:rsidR="00EE0D49" w:rsidRPr="004F5F3D" w:rsidRDefault="00EE0D49" w:rsidP="00EE0D49">
      <w:pPr>
        <w:pStyle w:val="Prrafodelista"/>
        <w:numPr>
          <w:ilvl w:val="0"/>
          <w:numId w:val="1"/>
        </w:numPr>
        <w:spacing w:after="6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ACTIVIDAD DEL PROYECTO</w:t>
      </w:r>
    </w:p>
    <w:p w14:paraId="655B8B05"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EE0D49">
      <w:pPr>
        <w:numPr>
          <w:ilvl w:val="2"/>
          <w:numId w:val="1"/>
        </w:numPr>
        <w:spacing w:after="6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EE0D49">
      <w:pPr>
        <w:numPr>
          <w:ilvl w:val="2"/>
          <w:numId w:val="1"/>
        </w:numPr>
        <w:spacing w:after="60"/>
        <w:ind w:left="1932"/>
        <w:jc w:val="left"/>
        <w:rPr>
          <w:sz w:val="18"/>
          <w:szCs w:val="18"/>
        </w:rPr>
      </w:pPr>
      <w:r w:rsidRPr="004F5F3D">
        <w:rPr>
          <w:sz w:val="18"/>
          <w:szCs w:val="18"/>
        </w:rPr>
        <w:t>OFERTAS ALTERNATIVAS</w:t>
      </w:r>
    </w:p>
    <w:p w14:paraId="696D13AF" w14:textId="77777777" w:rsidR="00EE0D49" w:rsidRPr="004F5F3D" w:rsidRDefault="00EE0D49" w:rsidP="00EE0D49">
      <w:pPr>
        <w:numPr>
          <w:ilvl w:val="2"/>
          <w:numId w:val="1"/>
        </w:numPr>
        <w:spacing w:after="60"/>
        <w:ind w:left="1932"/>
        <w:jc w:val="left"/>
        <w:rPr>
          <w:sz w:val="18"/>
          <w:szCs w:val="18"/>
        </w:rPr>
      </w:pPr>
      <w:r w:rsidRPr="004F5F3D">
        <w:rPr>
          <w:sz w:val="18"/>
          <w:szCs w:val="18"/>
        </w:rPr>
        <w:t>JUSTIFICANTES DE PAGOS</w:t>
      </w:r>
    </w:p>
    <w:p w14:paraId="189918E9" w14:textId="77777777" w:rsidR="00EE0D49" w:rsidRPr="004F5F3D" w:rsidRDefault="00EE0D49" w:rsidP="00EE0D49">
      <w:pPr>
        <w:numPr>
          <w:ilvl w:val="2"/>
          <w:numId w:val="1"/>
        </w:numPr>
        <w:spacing w:after="6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REQUISITOS CONTABLES</w:t>
      </w:r>
    </w:p>
    <w:p w14:paraId="4FD9C59A"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FINANCIACIÓN DEL PROYECTO</w:t>
      </w:r>
    </w:p>
    <w:p w14:paraId="707E7232"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PUBLICIDAD </w:t>
      </w:r>
    </w:p>
    <w:p w14:paraId="3DEFCC6B" w14:textId="77777777" w:rsidR="00EE0D49" w:rsidRPr="004F5F3D" w:rsidRDefault="00EE0D49" w:rsidP="00EE0D49">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OBLIGACIONES GENÉRICAS Y MANTENIMIENTO DE LAS MISMAS.</w:t>
      </w: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0173A5A1" w14:textId="515DDE52" w:rsidR="00EE0D49"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dirigidas a</w:t>
      </w:r>
      <w:r w:rsidRPr="00BF375A">
        <w:rPr>
          <w:sz w:val="18"/>
          <w:szCs w:val="18"/>
        </w:rPr>
        <w:t xml:space="preserve"> </w:t>
      </w:r>
      <w:r>
        <w:rPr>
          <w:sz w:val="18"/>
          <w:szCs w:val="18"/>
        </w:rPr>
        <w:t>empresas asturianas en el marco del programa RIS3-Empresa (EBT-</w:t>
      </w:r>
      <w:r w:rsidR="00E8761C">
        <w:rPr>
          <w:sz w:val="18"/>
          <w:szCs w:val="18"/>
        </w:rPr>
        <w:t>SEKUENS</w:t>
      </w:r>
      <w:r>
        <w:rPr>
          <w:sz w:val="18"/>
          <w:szCs w:val="18"/>
        </w:rPr>
        <w:t>) para proyectos de I+D+i (</w:t>
      </w:r>
      <w:hyperlink r:id="rId13" w:history="1">
        <w:r w:rsidRPr="00CF3D44">
          <w:rPr>
            <w:rStyle w:val="Hipervnculo"/>
            <w:sz w:val="18"/>
            <w:szCs w:val="18"/>
          </w:rPr>
          <w:t>BOPA 136 de 14 de junio de 2017</w:t>
        </w:r>
      </w:hyperlink>
      <w:r w:rsidRPr="002667AB">
        <w:rPr>
          <w:sz w:val="18"/>
          <w:szCs w:val="18"/>
        </w:rPr>
        <w:t>)</w:t>
      </w:r>
      <w:r>
        <w:rPr>
          <w:sz w:val="18"/>
          <w:szCs w:val="18"/>
        </w:rPr>
        <w:t>, modificado en tres ocasiones (BOPA 140 de 19 de junio de 2017, BOPA 64 de 17 de marzo de 2018 y BOPA 178 de 1 de agosto de 2018).</w:t>
      </w:r>
    </w:p>
    <w:p w14:paraId="4CA5CB1C" w14:textId="4B941032" w:rsidR="00EE0D49" w:rsidRPr="00006B27" w:rsidRDefault="00EE0D49" w:rsidP="00EE0D49">
      <w:pPr>
        <w:pStyle w:val="Default"/>
        <w:spacing w:after="120"/>
        <w:jc w:val="both"/>
        <w:rPr>
          <w:sz w:val="18"/>
          <w:szCs w:val="18"/>
        </w:rPr>
      </w:pPr>
      <w:r w:rsidRPr="000C0439">
        <w:rPr>
          <w:sz w:val="18"/>
          <w:szCs w:val="18"/>
        </w:rPr>
        <w:t>Estas instrucciones rigen exclusivamente para las actividades subvencionadas en la Convocatoria para el ejercicio 20</w:t>
      </w:r>
      <w:r>
        <w:rPr>
          <w:sz w:val="18"/>
          <w:szCs w:val="18"/>
        </w:rPr>
        <w:t>2</w:t>
      </w:r>
      <w:r w:rsidR="00452EAC">
        <w:rPr>
          <w:sz w:val="18"/>
          <w:szCs w:val="18"/>
        </w:rPr>
        <w:t>4</w:t>
      </w:r>
      <w:r w:rsidR="00FA1D97">
        <w:rPr>
          <w:sz w:val="18"/>
          <w:szCs w:val="18"/>
        </w:rPr>
        <w:t xml:space="preserve"> (</w:t>
      </w:r>
      <w:hyperlink r:id="rId14" w:history="1">
        <w:r w:rsidR="00FA1D97" w:rsidRPr="00CF3D44">
          <w:rPr>
            <w:rStyle w:val="Hipervnculo"/>
            <w:sz w:val="18"/>
            <w:szCs w:val="18"/>
          </w:rPr>
          <w:t xml:space="preserve">BOPA </w:t>
        </w:r>
        <w:r w:rsidR="00452EAC" w:rsidRPr="00CF3D44">
          <w:rPr>
            <w:rStyle w:val="Hipervnculo"/>
            <w:sz w:val="18"/>
            <w:szCs w:val="18"/>
          </w:rPr>
          <w:t>9</w:t>
        </w:r>
        <w:r w:rsidR="00FA1D97" w:rsidRPr="00CF3D44">
          <w:rPr>
            <w:rStyle w:val="Hipervnculo"/>
            <w:sz w:val="18"/>
            <w:szCs w:val="18"/>
          </w:rPr>
          <w:t>9 de 2</w:t>
        </w:r>
        <w:r w:rsidR="00452EAC" w:rsidRPr="00CF3D44">
          <w:rPr>
            <w:rStyle w:val="Hipervnculo"/>
            <w:sz w:val="18"/>
            <w:szCs w:val="18"/>
          </w:rPr>
          <w:t>3</w:t>
        </w:r>
        <w:r w:rsidR="00FA1D97" w:rsidRPr="00CF3D44">
          <w:rPr>
            <w:rStyle w:val="Hipervnculo"/>
            <w:sz w:val="18"/>
            <w:szCs w:val="18"/>
          </w:rPr>
          <w:t xml:space="preserve"> de ma</w:t>
        </w:r>
        <w:r w:rsidR="00452EAC" w:rsidRPr="00CF3D44">
          <w:rPr>
            <w:rStyle w:val="Hipervnculo"/>
            <w:sz w:val="18"/>
            <w:szCs w:val="18"/>
          </w:rPr>
          <w:t>y</w:t>
        </w:r>
        <w:r w:rsidR="00FA1D97" w:rsidRPr="00CF3D44">
          <w:rPr>
            <w:rStyle w:val="Hipervnculo"/>
            <w:sz w:val="18"/>
            <w:szCs w:val="18"/>
          </w:rPr>
          <w:t>o de 202</w:t>
        </w:r>
        <w:r w:rsidR="00452EAC" w:rsidRPr="00CF3D44">
          <w:rPr>
            <w:rStyle w:val="Hipervnculo"/>
            <w:sz w:val="18"/>
            <w:szCs w:val="18"/>
          </w:rPr>
          <w:t>4</w:t>
        </w:r>
      </w:hyperlink>
      <w:r w:rsidR="00FA1D97">
        <w:rPr>
          <w:sz w:val="18"/>
          <w:szCs w:val="18"/>
        </w:rPr>
        <w:t>)</w:t>
      </w:r>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7E568E">
        <w:rPr>
          <w:sz w:val="18"/>
          <w:szCs w:val="18"/>
          <w:u w:val="single"/>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7777777"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b/>
          <w:sz w:val="18"/>
          <w:szCs w:val="18"/>
        </w:rPr>
        <w:t>superior al 50%</w:t>
      </w:r>
      <w:r w:rsidRPr="00D30C3C">
        <w:rPr>
          <w:sz w:val="18"/>
          <w:szCs w:val="18"/>
        </w:rPr>
        <w:t xml:space="preserve"> de la subvención concedida e </w:t>
      </w:r>
      <w:r w:rsidRPr="00B1741E">
        <w:rPr>
          <w:b/>
          <w:sz w:val="18"/>
          <w:szCs w:val="18"/>
        </w:rPr>
        <w:t>inferior o igual al 80%.</w:t>
      </w:r>
      <w:r w:rsidRPr="00D30C3C">
        <w:rPr>
          <w:sz w:val="18"/>
          <w:szCs w:val="18"/>
        </w:rPr>
        <w:t xml:space="preserve"> Solo admisible una solicitud.</w:t>
      </w:r>
    </w:p>
    <w:p w14:paraId="39BFA5C0" w14:textId="6C9D7ADC"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5F630E75" w14:textId="77777777" w:rsidR="00EE0D49" w:rsidRPr="00445B3D" w:rsidRDefault="00EE0D49" w:rsidP="00EE0D49">
      <w:pPr>
        <w:spacing w:after="120"/>
        <w:rPr>
          <w:sz w:val="18"/>
          <w:szCs w:val="18"/>
        </w:rPr>
      </w:pPr>
      <w:r w:rsidRPr="002C23A7">
        <w:rPr>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Pr="00445B3D">
        <w:rPr>
          <w:sz w:val="18"/>
          <w:szCs w:val="18"/>
        </w:rPr>
        <w:t>antes de que concluya el plazo establecido para la ejecución de la actividad/proyecto.</w:t>
      </w:r>
    </w:p>
    <w:p w14:paraId="762E903E" w14:textId="77777777" w:rsidR="00EE0D49" w:rsidRDefault="00EE0D49" w:rsidP="00EE0D49">
      <w:pPr>
        <w:spacing w:after="120"/>
        <w:rPr>
          <w:sz w:val="18"/>
          <w:szCs w:val="18"/>
        </w:rPr>
      </w:pPr>
      <w:r w:rsidRPr="00D30C3C">
        <w:rPr>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sz w:val="18"/>
          <w:szCs w:val="18"/>
        </w:rPr>
        <w:t>.</w:t>
      </w:r>
    </w:p>
    <w:p w14:paraId="73609062" w14:textId="658673AB" w:rsidR="00EE0D49" w:rsidRDefault="00EE0D49" w:rsidP="00A617AC">
      <w:pPr>
        <w:pStyle w:val="Ttulo2"/>
      </w:pPr>
      <w:r>
        <w:t>SUBCONTRATACIÓN</w:t>
      </w:r>
    </w:p>
    <w:p w14:paraId="5A8FF52A" w14:textId="08D2A4CB" w:rsidR="00EE0D49" w:rsidRDefault="00EE0D49" w:rsidP="00EE0D49">
      <w:pPr>
        <w:pStyle w:val="Textoindependiente"/>
        <w:spacing w:before="240"/>
        <w:rPr>
          <w:sz w:val="18"/>
          <w:szCs w:val="18"/>
        </w:rPr>
      </w:pPr>
      <w:r>
        <w:rPr>
          <w:sz w:val="18"/>
          <w:szCs w:val="18"/>
        </w:rPr>
        <w:t xml:space="preserve">El beneficiario podrá subcontratar con terceros </w:t>
      </w:r>
      <w:r w:rsidRPr="00BD7610">
        <w:rPr>
          <w:b/>
          <w:bCs/>
          <w:sz w:val="18"/>
          <w:szCs w:val="18"/>
        </w:rPr>
        <w:t>hasta el 50%</w:t>
      </w:r>
      <w:r>
        <w:rPr>
          <w:sz w:val="18"/>
          <w:szCs w:val="18"/>
        </w:rPr>
        <w:t xml:space="preserve"> según lo establecido en la convocatoria, siempre que se cumplan los requisitos establecidos en el art. 29 de la Ley 38/2003</w:t>
      </w:r>
      <w:r w:rsidR="0094545E">
        <w:rPr>
          <w:sz w:val="18"/>
          <w:szCs w:val="18"/>
        </w:rPr>
        <w:t>,</w:t>
      </w:r>
      <w:r>
        <w:rPr>
          <w:sz w:val="18"/>
          <w:szCs w:val="18"/>
        </w:rPr>
        <w:t xml:space="preserve"> </w:t>
      </w:r>
      <w:r w:rsidR="0094545E">
        <w:rPr>
          <w:sz w:val="18"/>
          <w:szCs w:val="18"/>
        </w:rPr>
        <w:t xml:space="preserve">General </w:t>
      </w:r>
      <w:r>
        <w:rPr>
          <w:sz w:val="18"/>
          <w:szCs w:val="18"/>
        </w:rPr>
        <w:t xml:space="preserve">de </w:t>
      </w:r>
      <w:r w:rsidR="0094545E">
        <w:rPr>
          <w:sz w:val="18"/>
          <w:szCs w:val="18"/>
        </w:rPr>
        <w:t>S</w:t>
      </w:r>
      <w:r>
        <w:rPr>
          <w:sz w:val="18"/>
          <w:szCs w:val="18"/>
        </w:rPr>
        <w:t>ubvenciones, y en el art 68.2 del Real Decreto 887/2006.</w:t>
      </w:r>
    </w:p>
    <w:p w14:paraId="5FBD25F2" w14:textId="0A3654EE" w:rsidR="00EE0D49" w:rsidRDefault="00EE0D49" w:rsidP="00A617AC">
      <w:pPr>
        <w:pStyle w:val="Ttulo2"/>
      </w:pPr>
      <w:r>
        <w:lastRenderedPageBreak/>
        <w:t>AUTORIZACIÓN DE CONTRATACIÓN CON EMPRESAS VINCULADAS</w:t>
      </w:r>
    </w:p>
    <w:p w14:paraId="76659F02" w14:textId="6164EC80" w:rsidR="00EE0D49" w:rsidRPr="00BB5BC6" w:rsidRDefault="00EE0D49" w:rsidP="00EE0D49">
      <w:pPr>
        <w:spacing w:after="120"/>
        <w:rPr>
          <w:sz w:val="18"/>
          <w:szCs w:val="18"/>
        </w:rPr>
      </w:pPr>
      <w:r w:rsidRPr="00BB5BC6">
        <w:rPr>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Pr>
          <w:b/>
          <w:sz w:val="18"/>
          <w:szCs w:val="18"/>
        </w:rPr>
        <w:t xml:space="preserve">según lo establecido en </w:t>
      </w:r>
      <w:r w:rsidRPr="00BB5BC6">
        <w:rPr>
          <w:b/>
          <w:sz w:val="18"/>
          <w:szCs w:val="18"/>
        </w:rPr>
        <w:t>el formulario de solicitud</w:t>
      </w:r>
      <w:r w:rsidRPr="00BB5BC6">
        <w:rPr>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7C6486AB"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Pr="00F65ACD">
        <w:rPr>
          <w:sz w:val="18"/>
          <w:szCs w:val="18"/>
          <w:lang w:val="es-ES_tradnl"/>
        </w:rPr>
        <w:t xml:space="preserve">El beneficiario deberá realizar el proyecto en el período comprendido </w:t>
      </w:r>
      <w:r w:rsidRPr="009D0D94">
        <w:rPr>
          <w:i/>
          <w:sz w:val="18"/>
          <w:szCs w:val="18"/>
          <w:lang w:val="es-ES_tradnl"/>
        </w:rPr>
        <w:t xml:space="preserve">entre </w:t>
      </w:r>
      <w:r>
        <w:rPr>
          <w:i/>
          <w:sz w:val="18"/>
          <w:szCs w:val="18"/>
          <w:lang w:val="es-ES_tradnl"/>
        </w:rPr>
        <w:t>el 1 de enero del año de la convocatoria</w:t>
      </w:r>
      <w:r w:rsidRPr="009D0D94">
        <w:rPr>
          <w:i/>
          <w:sz w:val="18"/>
          <w:szCs w:val="18"/>
          <w:lang w:val="es-ES_tradnl"/>
        </w:rPr>
        <w:t xml:space="preserve"> y la fecha de finalización del plazo que se establezca en la Resolución de concesión,</w:t>
      </w:r>
      <w:r w:rsidRPr="00F65ACD">
        <w:rPr>
          <w:sz w:val="18"/>
          <w:szCs w:val="18"/>
          <w:lang w:val="es-ES_tradnl"/>
        </w:rPr>
        <w:t xml:space="preserve"> entendiendo lo anterior en el sentido de que l</w:t>
      </w:r>
      <w:r w:rsidR="00452EAC">
        <w:rPr>
          <w:sz w:val="18"/>
          <w:szCs w:val="18"/>
          <w:lang w:val="es-ES_tradnl"/>
        </w:rPr>
        <w:t>o</w:t>
      </w:r>
      <w:r w:rsidRPr="00F65ACD">
        <w:rPr>
          <w:sz w:val="18"/>
          <w:szCs w:val="18"/>
          <w:lang w:val="es-ES_tradnl"/>
        </w:rPr>
        <w:t xml:space="preserve">s </w:t>
      </w:r>
      <w:r w:rsidR="00452EAC">
        <w:rPr>
          <w:sz w:val="18"/>
          <w:szCs w:val="18"/>
          <w:lang w:val="es-ES_tradnl"/>
        </w:rPr>
        <w:t xml:space="preserve">gastos </w:t>
      </w:r>
      <w:r w:rsidRPr="00F65ACD">
        <w:rPr>
          <w:sz w:val="18"/>
          <w:szCs w:val="18"/>
          <w:lang w:val="es-ES_tradnl"/>
        </w:rPr>
        <w:t>se encuentren facturad</w:t>
      </w:r>
      <w:r w:rsidR="00452EAC">
        <w:rPr>
          <w:sz w:val="18"/>
          <w:szCs w:val="18"/>
          <w:lang w:val="es-ES_tradnl"/>
        </w:rPr>
        <w:t>o</w:t>
      </w:r>
      <w:r w:rsidRPr="00F65ACD">
        <w:rPr>
          <w:sz w:val="18"/>
          <w:szCs w:val="18"/>
          <w:lang w:val="es-ES_tradnl"/>
        </w:rPr>
        <w:t>s.</w:t>
      </w:r>
    </w:p>
    <w:p w14:paraId="785FE0A7" w14:textId="77777777"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sz w:val="18"/>
          <w:szCs w:val="18"/>
          <w:lang w:val="es-ES_tradnl"/>
        </w:rPr>
        <w:t>acreditación.</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5A3ADEB1" w14:textId="50FDA7FA" w:rsidR="00EE0D49" w:rsidRPr="00FE4153" w:rsidRDefault="00EE0D49" w:rsidP="00A617AC">
      <w:pPr>
        <w:spacing w:before="120" w:after="120"/>
        <w:rPr>
          <w:sz w:val="18"/>
          <w:szCs w:val="18"/>
        </w:rPr>
      </w:pPr>
      <w:r w:rsidRPr="00FE4153">
        <w:rPr>
          <w:sz w:val="18"/>
          <w:szCs w:val="18"/>
        </w:rPr>
        <w:t xml:space="preserve">En el caso de no haber autorizado a </w:t>
      </w:r>
      <w:r w:rsidR="00E8761C">
        <w:rPr>
          <w:sz w:val="18"/>
          <w:szCs w:val="18"/>
        </w:rPr>
        <w:t>SEKUENS</w:t>
      </w:r>
      <w:r w:rsidRPr="00FE4153">
        <w:rPr>
          <w:sz w:val="18"/>
          <w:szCs w:val="18"/>
        </w:rPr>
        <w:t xml:space="preserve"> para comprobar los IAEs de la empresa en la solicitud, o bien en el caso de empresas de nueva creación o de diversificación de la actividad actual, se necesitará el envío de </w:t>
      </w:r>
      <w:r w:rsidRPr="00FE4153">
        <w:rPr>
          <w:b/>
          <w:sz w:val="18"/>
          <w:szCs w:val="18"/>
        </w:rPr>
        <w:t>copia del alta en el IAE correspondiente</w:t>
      </w:r>
      <w:r w:rsidRPr="00FE4153">
        <w:rPr>
          <w:sz w:val="18"/>
          <w:szCs w:val="18"/>
        </w:rPr>
        <w:t>.</w:t>
      </w:r>
    </w:p>
    <w:p w14:paraId="1F7E247D" w14:textId="77777777" w:rsidR="00EE0D49" w:rsidRDefault="00EE0D49" w:rsidP="00A617AC">
      <w:pPr>
        <w:spacing w:before="120" w:after="120"/>
        <w:rPr>
          <w:sz w:val="18"/>
          <w:szCs w:val="18"/>
        </w:rPr>
      </w:pPr>
      <w:r w:rsidRPr="00D30C3C">
        <w:rPr>
          <w:sz w:val="18"/>
          <w:szCs w:val="18"/>
        </w:rPr>
        <w:t xml:space="preserve">El beneficiario deberá </w:t>
      </w:r>
      <w:r w:rsidRPr="00D30C3C">
        <w:rPr>
          <w:b/>
          <w:sz w:val="18"/>
          <w:szCs w:val="18"/>
        </w:rPr>
        <w:t>haber realizado la actividad para la que se concedió la subvención</w:t>
      </w:r>
      <w:r w:rsidRPr="00D30C3C">
        <w:rPr>
          <w:sz w:val="18"/>
          <w:szCs w:val="18"/>
        </w:rPr>
        <w:t xml:space="preserve"> dentro del </w:t>
      </w:r>
      <w:r w:rsidRPr="00D30C3C">
        <w:rPr>
          <w:b/>
          <w:sz w:val="18"/>
          <w:szCs w:val="18"/>
        </w:rPr>
        <w:t>plazo de ejecución</w:t>
      </w:r>
      <w:r w:rsidRPr="00D30C3C">
        <w:rPr>
          <w:sz w:val="18"/>
          <w:szCs w:val="18"/>
        </w:rPr>
        <w:t xml:space="preserve"> de la realización del proyecto.</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6BC9ED70" w14:textId="77777777" w:rsidTr="00A617AC">
        <w:tc>
          <w:tcPr>
            <w:tcW w:w="8931" w:type="dxa"/>
            <w:shd w:val="clear" w:color="auto" w:fill="D9D9D9" w:themeFill="background1" w:themeFillShade="D9"/>
          </w:tcPr>
          <w:p w14:paraId="3DA48688" w14:textId="72BCDA04" w:rsidR="00EE0D49" w:rsidRPr="00A617AC" w:rsidRDefault="00A617AC" w:rsidP="00A617AC">
            <w:pPr>
              <w:spacing w:before="20" w:after="20"/>
            </w:pPr>
            <w:r w:rsidRPr="00A617AC">
              <w:rPr>
                <w:b/>
              </w:rPr>
              <w:t>Fase1.</w:t>
            </w:r>
            <w:r w:rsidRPr="00A617AC">
              <w:rPr>
                <w:bCs/>
              </w:rPr>
              <w:t xml:space="preserve"> Creación y puesta en marcha de la EBT</w:t>
            </w:r>
          </w:p>
        </w:tc>
      </w:tr>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200266AC" w:rsidR="00EE0D49" w:rsidRPr="00A617AC" w:rsidRDefault="00EE0D49" w:rsidP="00A617AC">
            <w:pPr>
              <w:spacing w:before="20" w:after="20"/>
            </w:pPr>
            <w:r w:rsidRPr="00A617AC">
              <w:t>Colaboraciones externas para l</w:t>
            </w:r>
            <w:r w:rsidR="00A617AC" w:rsidRPr="00A617AC">
              <w:t>a</w:t>
            </w:r>
            <w:r w:rsidRPr="00A617AC">
              <w:t xml:space="preserve"> I+D+i</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r w:rsidR="00EE0D49" w:rsidRPr="00A617AC" w14:paraId="17366209" w14:textId="77777777" w:rsidTr="00A617AC">
        <w:tc>
          <w:tcPr>
            <w:tcW w:w="8931" w:type="dxa"/>
          </w:tcPr>
          <w:p w14:paraId="33351A15" w14:textId="77777777" w:rsidR="00EE0D49" w:rsidRPr="00A617AC" w:rsidRDefault="00EE0D49" w:rsidP="00A617AC">
            <w:pPr>
              <w:spacing w:before="20" w:after="20"/>
            </w:pPr>
            <w:r w:rsidRPr="00A617AC">
              <w:t>Protección y registro de la propiedad industrial e intelectual</w:t>
            </w:r>
          </w:p>
        </w:tc>
      </w:tr>
      <w:tr w:rsidR="00EE0D49" w:rsidRPr="00A617AC" w14:paraId="0538069F" w14:textId="77777777" w:rsidTr="00A617AC">
        <w:tc>
          <w:tcPr>
            <w:tcW w:w="8931" w:type="dxa"/>
          </w:tcPr>
          <w:p w14:paraId="1C5BB4E9" w14:textId="77777777" w:rsidR="00EE0D49" w:rsidRPr="00A617AC" w:rsidRDefault="00EE0D49" w:rsidP="00A617AC">
            <w:pPr>
              <w:spacing w:before="20" w:after="20"/>
            </w:pPr>
            <w:r w:rsidRPr="00A617AC">
              <w:t>Investigadores externos en “comisión de servicio”</w:t>
            </w:r>
          </w:p>
        </w:tc>
      </w:tr>
      <w:tr w:rsidR="00EE0D49" w:rsidRPr="00A617AC" w14:paraId="5100EBA7" w14:textId="77777777" w:rsidTr="00A617AC">
        <w:tc>
          <w:tcPr>
            <w:tcW w:w="8931" w:type="dxa"/>
          </w:tcPr>
          <w:p w14:paraId="5162A92C" w14:textId="77777777" w:rsidR="00EE0D49" w:rsidRPr="00A617AC" w:rsidRDefault="00EE0D49" w:rsidP="00A617AC">
            <w:pPr>
              <w:spacing w:before="20" w:after="20"/>
            </w:pPr>
            <w:r w:rsidRPr="00A617AC">
              <w:t>Gastos de constitución</w:t>
            </w:r>
          </w:p>
        </w:tc>
      </w:tr>
      <w:tr w:rsidR="00EE0D49" w:rsidRPr="00A617AC" w14:paraId="56FC768A" w14:textId="77777777" w:rsidTr="00A617AC">
        <w:tc>
          <w:tcPr>
            <w:tcW w:w="8931" w:type="dxa"/>
          </w:tcPr>
          <w:p w14:paraId="1BCE5E18" w14:textId="77777777" w:rsidR="00EE0D49" w:rsidRPr="00A617AC" w:rsidRDefault="00EE0D49" w:rsidP="00A617AC">
            <w:pPr>
              <w:spacing w:before="20" w:after="20"/>
            </w:pPr>
            <w:r w:rsidRPr="00A617AC">
              <w:t>Activos fijos (coste de adquisición)</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6035E644" w:rsidR="00EE0D49" w:rsidRPr="00A617AC" w:rsidRDefault="00A617AC" w:rsidP="00A617AC">
            <w:pPr>
              <w:spacing w:before="20" w:after="20"/>
            </w:pPr>
            <w:r w:rsidRPr="00A617AC">
              <w:rPr>
                <w:b/>
              </w:rPr>
              <w:t>Fase 2.</w:t>
            </w:r>
            <w:r w:rsidRPr="00A617AC">
              <w:t xml:space="preserve"> Consolidación y desarrollo comercial de la EBT</w:t>
            </w:r>
          </w:p>
        </w:tc>
      </w:tr>
      <w:tr w:rsidR="00A617AC" w:rsidRPr="00A617AC" w14:paraId="74925B68" w14:textId="77777777" w:rsidTr="00A617AC">
        <w:tc>
          <w:tcPr>
            <w:tcW w:w="8931" w:type="dxa"/>
          </w:tcPr>
          <w:p w14:paraId="0FF9933E" w14:textId="5E9CE83F" w:rsidR="00A617AC" w:rsidRPr="00A617AC" w:rsidRDefault="00A617AC" w:rsidP="00A617AC">
            <w:pPr>
              <w:spacing w:before="20" w:after="20"/>
            </w:pPr>
            <w:r w:rsidRPr="00A617AC">
              <w:t>Personal técnico</w:t>
            </w:r>
          </w:p>
        </w:tc>
      </w:tr>
      <w:tr w:rsidR="00EE0D49" w:rsidRPr="00A617AC" w14:paraId="00158DF2" w14:textId="77777777" w:rsidTr="00A617AC">
        <w:tc>
          <w:tcPr>
            <w:tcW w:w="8931" w:type="dxa"/>
          </w:tcPr>
          <w:p w14:paraId="461072EB" w14:textId="77777777" w:rsidR="00EE0D49" w:rsidRPr="00A617AC" w:rsidRDefault="00EE0D49" w:rsidP="00A617AC">
            <w:pPr>
              <w:spacing w:before="20" w:after="20"/>
            </w:pPr>
            <w:r w:rsidRPr="00A617AC">
              <w:t>Protección y registro de la propiedad industrial e intelectual</w:t>
            </w:r>
          </w:p>
        </w:tc>
      </w:tr>
      <w:tr w:rsidR="00EE0D49" w:rsidRPr="00A617AC" w14:paraId="6EB690F0" w14:textId="77777777" w:rsidTr="00A617AC">
        <w:tc>
          <w:tcPr>
            <w:tcW w:w="8931" w:type="dxa"/>
          </w:tcPr>
          <w:p w14:paraId="55F337F5" w14:textId="77777777" w:rsidR="00EE0D49" w:rsidRPr="00A617AC" w:rsidRDefault="00EE0D49" w:rsidP="00A617AC">
            <w:pPr>
              <w:spacing w:before="20" w:after="20"/>
            </w:pPr>
            <w:r w:rsidRPr="00A617AC">
              <w:t>Actividades de difusión y comercialización</w:t>
            </w:r>
          </w:p>
        </w:tc>
      </w:tr>
      <w:tr w:rsidR="00EE0D49" w:rsidRPr="00A617AC" w14:paraId="634E1A7E" w14:textId="77777777" w:rsidTr="00A617AC">
        <w:tc>
          <w:tcPr>
            <w:tcW w:w="8931" w:type="dxa"/>
          </w:tcPr>
          <w:p w14:paraId="6CE333FB" w14:textId="77777777" w:rsidR="00EE0D49" w:rsidRPr="00A617AC" w:rsidRDefault="00EE0D49" w:rsidP="00A617AC">
            <w:pPr>
              <w:spacing w:before="20" w:after="20"/>
            </w:pPr>
            <w:r w:rsidRPr="00A617AC">
              <w:lastRenderedPageBreak/>
              <w:t>Colaboraciones externas para el diseño, marca o imagen</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t>JUSTIFICANTES DE INVERSIÓN Y GASTOS REALIZADOS</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620F3B">
      <w:pPr>
        <w:pStyle w:val="Ttulo3"/>
      </w:pPr>
      <w:r w:rsidRPr="00D30C3C">
        <w:t>OFERTAS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685A34">
        <w:rPr>
          <w:sz w:val="18"/>
          <w:szCs w:val="18"/>
          <w:u w:val="single"/>
        </w:rPr>
        <w:t>.</w:t>
      </w:r>
    </w:p>
    <w:p w14:paraId="70134CD4" w14:textId="77777777" w:rsidR="00EE0D49" w:rsidRPr="00D30C3C" w:rsidRDefault="00EE0D49" w:rsidP="00A617AC">
      <w:pPr>
        <w:spacing w:before="120" w:after="120"/>
        <w:rPr>
          <w:sz w:val="18"/>
          <w:szCs w:val="18"/>
        </w:rPr>
      </w:pPr>
      <w:r w:rsidRPr="00D30C3C">
        <w:rPr>
          <w:sz w:val="18"/>
          <w:szCs w:val="18"/>
        </w:rPr>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70E5B3AA" w:rsidR="00EE0D49" w:rsidRPr="00D30C3C" w:rsidRDefault="00630BBF" w:rsidP="00A617AC">
      <w:pPr>
        <w:spacing w:before="120" w:after="120"/>
        <w:rPr>
          <w:sz w:val="18"/>
          <w:szCs w:val="18"/>
        </w:rPr>
      </w:pPr>
      <w:r>
        <w:rPr>
          <w:sz w:val="18"/>
          <w:szCs w:val="18"/>
        </w:rPr>
        <w:t xml:space="preserve">Los gastos se acreditarán mediante la “Relación de facturas” del </w:t>
      </w:r>
      <w:r w:rsidRPr="00630BBF">
        <w:rPr>
          <w:b/>
          <w:bCs/>
          <w:sz w:val="18"/>
          <w:szCs w:val="18"/>
        </w:rPr>
        <w:t>Anexo II</w:t>
      </w:r>
      <w:r>
        <w:rPr>
          <w:sz w:val="18"/>
          <w:szCs w:val="18"/>
        </w:rPr>
        <w:t xml:space="preserve"> con correspondiente a la fase de la ayuda recibida debidamente cumplimentada.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08982999"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justificantes de </w:t>
      </w:r>
      <w:r w:rsidRPr="00A664DD">
        <w:rPr>
          <w:sz w:val="18"/>
          <w:szCs w:val="18"/>
        </w:rPr>
        <w:t xml:space="preserve">pago no </w:t>
      </w:r>
      <w:r w:rsidR="00630BBF">
        <w:rPr>
          <w:sz w:val="18"/>
          <w:szCs w:val="18"/>
        </w:rPr>
        <w:t xml:space="preserve">se </w:t>
      </w:r>
      <w:r w:rsidRPr="00A664DD">
        <w:rPr>
          <w:sz w:val="18"/>
          <w:szCs w:val="18"/>
        </w:rPr>
        <w:t>identifique</w:t>
      </w:r>
      <w:r w:rsidR="00630BB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lastRenderedPageBreak/>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lastRenderedPageBreak/>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6583C37C" w:rsidR="00EE0D49" w:rsidRPr="0084397B" w:rsidRDefault="00EE0D49" w:rsidP="00DA79ED">
      <w:pPr>
        <w:spacing w:before="120" w:after="120"/>
        <w:rPr>
          <w:b/>
          <w:sz w:val="18"/>
          <w:szCs w:val="18"/>
          <w:u w:val="single"/>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2F1BC7"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32A77605" w14:textId="06FB7648" w:rsidR="00FA1D97" w:rsidRPr="000F16AC" w:rsidRDefault="00FA1D97" w:rsidP="00A617AC">
      <w:pPr>
        <w:numPr>
          <w:ilvl w:val="0"/>
          <w:numId w:val="2"/>
        </w:numPr>
        <w:tabs>
          <w:tab w:val="left" w:pos="284"/>
          <w:tab w:val="num" w:pos="1418"/>
        </w:tabs>
        <w:spacing w:before="120" w:after="120"/>
        <w:ind w:left="284" w:hanging="290"/>
        <w:rPr>
          <w:sz w:val="18"/>
          <w:szCs w:val="18"/>
        </w:rPr>
      </w:pPr>
      <w:r>
        <w:rPr>
          <w:b/>
          <w:sz w:val="18"/>
          <w:szCs w:val="18"/>
        </w:rPr>
        <w:t>Vida laboral de la empresa o de los socios relacionados a fecha de justificación</w:t>
      </w:r>
      <w:r w:rsidR="0055090B" w:rsidRPr="0055090B">
        <w:rPr>
          <w:bCs/>
          <w:sz w:val="18"/>
          <w:szCs w:val="18"/>
        </w:rPr>
        <w:t>.</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2F3C1B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77777777" w:rsidR="00EE0D49" w:rsidRDefault="00EE0D49" w:rsidP="00EE0D49">
      <w:pPr>
        <w:spacing w:after="120"/>
        <w:rPr>
          <w:sz w:val="18"/>
          <w:szCs w:val="18"/>
        </w:rPr>
      </w:pPr>
      <w:r w:rsidRPr="00D30C3C">
        <w:rPr>
          <w:sz w:val="18"/>
          <w:szCs w:val="18"/>
        </w:rPr>
        <w:t>La empresa beneficiaria deberá llevar un sistema de contabilidad aparte o asignar un código contable adecuado a todas las transacciones relacionadas con el proyecto</w:t>
      </w:r>
      <w:r>
        <w:rPr>
          <w:sz w:val="18"/>
          <w:szCs w:val="18"/>
        </w:rPr>
        <w:t>.</w:t>
      </w:r>
      <w:r w:rsidRPr="00D30C3C">
        <w:rPr>
          <w:sz w:val="18"/>
          <w:szCs w:val="18"/>
        </w:rPr>
        <w:t xml:space="preserve"> </w:t>
      </w:r>
    </w:p>
    <w:p w14:paraId="069F8723" w14:textId="4A8BC9C5" w:rsidR="00EE0D49" w:rsidRDefault="00EE0D49" w:rsidP="00EE0D49">
      <w:pPr>
        <w:rPr>
          <w:sz w:val="18"/>
          <w:szCs w:val="18"/>
        </w:rPr>
      </w:pPr>
      <w:r>
        <w:rPr>
          <w:sz w:val="18"/>
          <w:szCs w:val="18"/>
        </w:rPr>
        <w:lastRenderedPageBreak/>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F26AF3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1EE71C4E" w14:textId="77777777" w:rsidR="00DF2027" w:rsidRDefault="00DF2027" w:rsidP="00DF2027">
      <w:pPr>
        <w:numPr>
          <w:ilvl w:val="0"/>
          <w:numId w:val="5"/>
        </w:numPr>
        <w:tabs>
          <w:tab w:val="right" w:pos="8505"/>
        </w:tabs>
        <w:ind w:left="1135"/>
      </w:pPr>
      <w:r>
        <w:t>Seguridad social a cargo de la empresa:</w:t>
      </w:r>
      <w:r>
        <w:tab/>
        <w:t>6420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662DC9D" w14:textId="77777777" w:rsidR="00DF2027" w:rsidRDefault="00DF2027" w:rsidP="00DF2027">
      <w:pPr>
        <w:numPr>
          <w:ilvl w:val="0"/>
          <w:numId w:val="5"/>
        </w:numPr>
        <w:tabs>
          <w:tab w:val="right" w:pos="8505"/>
        </w:tabs>
        <w:ind w:left="1135"/>
      </w:pPr>
      <w:r>
        <w:t>Seguridad social a cargo de la empresa:</w:t>
      </w:r>
      <w:r>
        <w:tab/>
        <w:t>642</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t>Nóminas:</w:t>
      </w:r>
      <w:r>
        <w:tab/>
        <w:t>640</w:t>
      </w:r>
      <w:r>
        <w:rPr>
          <w:b/>
        </w:rPr>
        <w:t>24</w:t>
      </w:r>
      <w:r w:rsidRPr="008E1F64">
        <w:rPr>
          <w:b/>
        </w:rPr>
        <w:t>999</w:t>
      </w:r>
      <w:r>
        <w:t>0</w:t>
      </w:r>
    </w:p>
    <w:p w14:paraId="03A8D6E2" w14:textId="2F5DF743" w:rsidR="00DF2027" w:rsidRDefault="00DF2027" w:rsidP="00DF2027">
      <w:pPr>
        <w:numPr>
          <w:ilvl w:val="0"/>
          <w:numId w:val="5"/>
        </w:numPr>
        <w:tabs>
          <w:tab w:val="right" w:pos="8505"/>
        </w:tabs>
        <w:ind w:left="1135"/>
      </w:pPr>
      <w:r>
        <w:t>Seguridad social a cargo de la empresa:</w:t>
      </w:r>
      <w:r>
        <w:tab/>
        <w:t>642</w:t>
      </w:r>
      <w:r>
        <w:rPr>
          <w:b/>
          <w:bCs/>
        </w:rPr>
        <w:t>24</w:t>
      </w:r>
      <w:r w:rsidRPr="00DF2027">
        <w:rPr>
          <w:b/>
          <w:bCs/>
        </w:rPr>
        <w:t>999</w:t>
      </w:r>
      <w:r>
        <w:t>0</w:t>
      </w:r>
    </w:p>
    <w:p w14:paraId="7F4859C4" w14:textId="655981BF" w:rsidR="00DF2027" w:rsidRDefault="00DF2027" w:rsidP="00DF2027">
      <w:pPr>
        <w:numPr>
          <w:ilvl w:val="0"/>
          <w:numId w:val="5"/>
        </w:numPr>
        <w:tabs>
          <w:tab w:val="right" w:pos="8505"/>
        </w:tabs>
        <w:ind w:left="1135"/>
      </w:pPr>
      <w:r>
        <w:t>Facturas de servicios prestados por los administradores:</w:t>
      </w:r>
      <w:r>
        <w:tab/>
        <w:t>623</w:t>
      </w:r>
      <w:r>
        <w:rPr>
          <w:b/>
          <w:bCs/>
        </w:rPr>
        <w:t>24</w:t>
      </w:r>
      <w:r w:rsidRPr="00DF2027">
        <w:rPr>
          <w:b/>
          <w:bCs/>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lastRenderedPageBreak/>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4F34B1F"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703C3471" w14:textId="751E2DB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67567B1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5" w:history="1">
        <w:r w:rsidR="00837229" w:rsidRPr="00837229">
          <w:rPr>
            <w:rStyle w:val="Hipervnculo"/>
            <w:rFonts w:cs="Verdana"/>
            <w:sz w:val="18"/>
            <w:szCs w:val="18"/>
          </w:rPr>
          <w:t>este documento</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lastRenderedPageBreak/>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2198ACA5" w14:textId="77777777" w:rsidR="00EE0D49" w:rsidRPr="0043531C" w:rsidRDefault="00EE0D49" w:rsidP="00C93C54">
      <w:pPr>
        <w:numPr>
          <w:ilvl w:val="0"/>
          <w:numId w:val="14"/>
        </w:numPr>
        <w:spacing w:after="120"/>
        <w:ind w:left="284" w:hanging="284"/>
        <w:rPr>
          <w:sz w:val="18"/>
          <w:szCs w:val="18"/>
        </w:rPr>
      </w:pPr>
      <w:hyperlink r:id="rId16" w:history="1">
        <w:r w:rsidRPr="0043531C">
          <w:rPr>
            <w:rStyle w:val="Hipervnculo"/>
            <w:rFonts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7923F34E" w14:textId="77777777" w:rsidR="00EE0D49" w:rsidRPr="0043531C" w:rsidRDefault="00EE0D49" w:rsidP="00C93C54">
      <w:pPr>
        <w:numPr>
          <w:ilvl w:val="0"/>
          <w:numId w:val="14"/>
        </w:numPr>
        <w:spacing w:after="120"/>
        <w:ind w:left="284" w:hanging="284"/>
        <w:rPr>
          <w:sz w:val="18"/>
          <w:szCs w:val="18"/>
        </w:rPr>
      </w:pPr>
      <w:hyperlink r:id="rId17" w:history="1">
        <w:r w:rsidRPr="0043531C">
          <w:rPr>
            <w:rStyle w:val="Hipervnculo"/>
            <w:sz w:val="18"/>
            <w:szCs w:val="18"/>
          </w:rPr>
          <w:t>Corrección de error en la Resolución de 5 de junio de 2017 por la que se aprueban las bases reguladoras</w:t>
        </w:r>
      </w:hyperlink>
      <w:r w:rsidRPr="0043531C">
        <w:rPr>
          <w:sz w:val="18"/>
          <w:szCs w:val="18"/>
        </w:rPr>
        <w:t>.</w:t>
      </w:r>
    </w:p>
    <w:p w14:paraId="7339EE78" w14:textId="77777777"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Resolución de 9 de marzo de 2018, de la Consejería de Empleo, Industria y Turismo, por la que se procede a rectificar error en la Resolución de 5 de junio de 2017.</w:t>
        </w:r>
      </w:hyperlink>
      <w:r w:rsidRPr="0043531C">
        <w:rPr>
          <w:sz w:val="18"/>
          <w:szCs w:val="18"/>
        </w:rPr>
        <w:t xml:space="preserve"> </w:t>
      </w:r>
    </w:p>
    <w:p w14:paraId="107E6A9B"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Resolución de 26 de julio de 2018, de la Consejería de Empleo, Industria y Turismo, de segunda rectificación de la Resolución de 5 de junio de 2017.</w:t>
        </w:r>
      </w:hyperlink>
    </w:p>
    <w:p w14:paraId="2BEEAC6A" w14:textId="058B15D6" w:rsidR="004B7485" w:rsidRPr="004B7485" w:rsidRDefault="004B7485" w:rsidP="00C93C54">
      <w:pPr>
        <w:numPr>
          <w:ilvl w:val="0"/>
          <w:numId w:val="14"/>
        </w:numPr>
        <w:spacing w:after="120"/>
        <w:ind w:left="284" w:hanging="284"/>
      </w:pPr>
      <w:hyperlink r:id="rId20" w:history="1">
        <w:r w:rsidRPr="004B7485">
          <w:rPr>
            <w:rStyle w:val="Hipervnculo"/>
            <w:rFonts w:cs="Tahoma"/>
            <w:sz w:val="18"/>
            <w:szCs w:val="18"/>
            <w:shd w:val="clear" w:color="auto" w:fill="FFFFFF"/>
          </w:rPr>
          <w:t xml:space="preserve">Resolución </w:t>
        </w:r>
        <w:r>
          <w:rPr>
            <w:rStyle w:val="Hipervnculo"/>
            <w:rFonts w:cs="Tahoma"/>
            <w:sz w:val="18"/>
            <w:szCs w:val="18"/>
            <w:shd w:val="clear" w:color="auto" w:fill="FFFFFF"/>
          </w:rPr>
          <w:t xml:space="preserve">de 13 de mayo de 2024 </w:t>
        </w:r>
        <w:r w:rsidRPr="004B7485">
          <w:rPr>
            <w:rStyle w:val="Hipervnculo"/>
            <w:rFonts w:cs="Tahoma"/>
            <w:sz w:val="18"/>
            <w:szCs w:val="18"/>
            <w:shd w:val="clear" w:color="auto" w:fill="FFFFFF"/>
          </w:rPr>
          <w:t>de la Agencia de Ciencia, Competitividad Empresarial e Innovación Asturiana, por la que se aprueba la convocatoria para la concesión de subvenciones dirigidas a Empresas de Base Tecnológica en el Principado de Asturias para el ejercicio 2024 (programa RIS3-Empresa)</w:t>
        </w:r>
      </w:hyperlink>
      <w:r>
        <w:rPr>
          <w:rFonts w:cs="Tahoma"/>
          <w:sz w:val="18"/>
          <w:szCs w:val="18"/>
          <w:shd w:val="clear" w:color="auto" w:fill="FFFFFF"/>
        </w:rPr>
        <w:t>.</w:t>
      </w:r>
    </w:p>
    <w:p w14:paraId="53486425" w14:textId="26612DE4" w:rsidR="004B7485" w:rsidRPr="004B7485" w:rsidRDefault="004B7485" w:rsidP="00C93C54">
      <w:pPr>
        <w:numPr>
          <w:ilvl w:val="0"/>
          <w:numId w:val="14"/>
        </w:numPr>
        <w:spacing w:after="120"/>
        <w:ind w:left="284" w:hanging="284"/>
        <w:rPr>
          <w:sz w:val="18"/>
          <w:szCs w:val="18"/>
        </w:rPr>
      </w:pPr>
      <w:hyperlink r:id="rId21" w:history="1">
        <w:r w:rsidRPr="004B7485">
          <w:rPr>
            <w:rStyle w:val="Hipervnculo"/>
            <w:sz w:val="18"/>
            <w:szCs w:val="18"/>
          </w:rPr>
          <w:t>Resolución de 29 de mayo de 2024 de la Agencia de Ciencia, Competitividad Empresarial e Innovación Asturiana por la que se procede a la corrección de error habido en la Resolución de 13 de mayo de 2024, por la que se aprueba la Convocatoria para la concesión de subvenciones dirigidas a Empresas de Base Tecnológica en el Principado de Asturias para el ejercicio 2024 (programa RIS3-Empresa)</w:t>
        </w:r>
      </w:hyperlink>
      <w:r w:rsidRPr="004B7485">
        <w:rPr>
          <w:sz w:val="18"/>
          <w:szCs w:val="18"/>
        </w:rPr>
        <w:t>.</w:t>
      </w:r>
    </w:p>
    <w:p w14:paraId="7E592B02" w14:textId="7CE191AC"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3"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4"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5"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6"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7"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0D1F4C68" w:rsidR="00621A38" w:rsidRPr="00621A38" w:rsidRDefault="00621A38" w:rsidP="00C93C54">
      <w:pPr>
        <w:numPr>
          <w:ilvl w:val="0"/>
          <w:numId w:val="14"/>
        </w:numPr>
        <w:spacing w:after="120"/>
        <w:ind w:left="284" w:hanging="284"/>
        <w:rPr>
          <w:sz w:val="18"/>
          <w:szCs w:val="18"/>
        </w:rPr>
      </w:pPr>
      <w:hyperlink r:id="rId28"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30"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31"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44D81D86" w:rsidR="00A10D0E" w:rsidRPr="004B7485" w:rsidRDefault="00A10D0E" w:rsidP="00C93C54">
      <w:pPr>
        <w:numPr>
          <w:ilvl w:val="0"/>
          <w:numId w:val="14"/>
        </w:numPr>
        <w:spacing w:after="120"/>
        <w:ind w:left="284" w:hanging="284"/>
        <w:rPr>
          <w:rStyle w:val="Hipervnculo"/>
          <w:color w:val="auto"/>
          <w:sz w:val="18"/>
          <w:szCs w:val="18"/>
        </w:rPr>
      </w:pPr>
      <w:hyperlink r:id="rId32" w:anchor="a4"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33"/>
      <w:footerReference w:type="default" r:id="rId34"/>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77777777" w:rsidR="00A9483D" w:rsidRPr="0076210D" w:rsidRDefault="00A9483D"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EBTs 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77777777"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EBTs 2024</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67415C">
            <w:fldChar w:fldCharType="begin"/>
          </w:r>
          <w:r w:rsidR="0067415C">
            <w:instrText xml:space="preserve"> </w:instrText>
          </w:r>
          <w:r w:rsidR="0067415C">
            <w:instrText>INCLUDEPICTURE  "L:\\Innovacion\\FINANCIACION\\EBTs\\AppData\\Local\\Packages\\Microsoft.Windows.Photos_8wekyb3d8bbwe\\TempState\\ShareServiceTempFolder\\SEKUENS_2cm.jpeg" \* MERGEFORMATINET</w:instrText>
          </w:r>
          <w:r w:rsidR="0067415C">
            <w:instrText xml:space="preserve"> </w:instrText>
          </w:r>
          <w:r w:rsidR="0067415C">
            <w:fldChar w:fldCharType="separate"/>
          </w:r>
          <w:r w:rsidR="0067415C">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67415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20614782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67415C">
            <w:fldChar w:fldCharType="begin"/>
          </w:r>
          <w:r w:rsidR="0067415C">
            <w:instrText xml:space="preserve"> </w:instrText>
          </w:r>
          <w:r w:rsidR="0067415C">
            <w:instrText>INCLUDEPICTURE  "L:\\Innovacion\\FINANCIACION\\EBTs\\AppData\\Local\\Packages\\Microsoft.Windows.Photos_8wekyb3d8bbwe\\TempState\\ShareServiceTempFolder\\SEKUENS_2cm.jpeg" \* MERGEFORMATINET</w:instrText>
          </w:r>
          <w:r w:rsidR="0067415C">
            <w:instrText xml:space="preserve"> </w:instrText>
          </w:r>
          <w:r w:rsidR="0067415C">
            <w:fldChar w:fldCharType="separate"/>
          </w:r>
          <w:r w:rsidR="0067415C">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67415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JoiQK6kIxvdrCoKVwHy7Rh5ctzV6ztue072CK/vmHoFLiXJ9ep4UJDf8gxvLGnTVw2aS0GQoSPlxe5VfHIJIQ==" w:salt="n3k9RnLdFKdK/R1Mc7QQt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404B3"/>
    <w:rsid w:val="000863D4"/>
    <w:rsid w:val="000F16AC"/>
    <w:rsid w:val="00124D24"/>
    <w:rsid w:val="001541EB"/>
    <w:rsid w:val="001754DF"/>
    <w:rsid w:val="00193435"/>
    <w:rsid w:val="00293385"/>
    <w:rsid w:val="002D21F5"/>
    <w:rsid w:val="002D5748"/>
    <w:rsid w:val="0034758E"/>
    <w:rsid w:val="003A0D36"/>
    <w:rsid w:val="003A23F2"/>
    <w:rsid w:val="00403CB0"/>
    <w:rsid w:val="0043531C"/>
    <w:rsid w:val="00452EAC"/>
    <w:rsid w:val="00463D77"/>
    <w:rsid w:val="00482C8B"/>
    <w:rsid w:val="004B7485"/>
    <w:rsid w:val="004D2166"/>
    <w:rsid w:val="004E6182"/>
    <w:rsid w:val="004F18C7"/>
    <w:rsid w:val="004F4050"/>
    <w:rsid w:val="004F6EBC"/>
    <w:rsid w:val="00532620"/>
    <w:rsid w:val="0055090B"/>
    <w:rsid w:val="00581C68"/>
    <w:rsid w:val="005B5FD2"/>
    <w:rsid w:val="005C4C95"/>
    <w:rsid w:val="00605559"/>
    <w:rsid w:val="00620F3B"/>
    <w:rsid w:val="00621A38"/>
    <w:rsid w:val="00630BBF"/>
    <w:rsid w:val="0067113C"/>
    <w:rsid w:val="0067415C"/>
    <w:rsid w:val="006751E1"/>
    <w:rsid w:val="00696CFC"/>
    <w:rsid w:val="006A0F82"/>
    <w:rsid w:val="006C65C7"/>
    <w:rsid w:val="006C6CC5"/>
    <w:rsid w:val="006C7B31"/>
    <w:rsid w:val="006E783D"/>
    <w:rsid w:val="00751112"/>
    <w:rsid w:val="007B5024"/>
    <w:rsid w:val="007C0E0A"/>
    <w:rsid w:val="007E009A"/>
    <w:rsid w:val="007F2B35"/>
    <w:rsid w:val="00837229"/>
    <w:rsid w:val="00863A93"/>
    <w:rsid w:val="008D5E06"/>
    <w:rsid w:val="008E06E2"/>
    <w:rsid w:val="00915512"/>
    <w:rsid w:val="0094545E"/>
    <w:rsid w:val="00950C17"/>
    <w:rsid w:val="009A051F"/>
    <w:rsid w:val="00A10D0E"/>
    <w:rsid w:val="00A40932"/>
    <w:rsid w:val="00A617AC"/>
    <w:rsid w:val="00A664DD"/>
    <w:rsid w:val="00A77138"/>
    <w:rsid w:val="00A937A6"/>
    <w:rsid w:val="00A9483D"/>
    <w:rsid w:val="00AD381B"/>
    <w:rsid w:val="00B44870"/>
    <w:rsid w:val="00B56061"/>
    <w:rsid w:val="00B75D4F"/>
    <w:rsid w:val="00BA2305"/>
    <w:rsid w:val="00BA39D3"/>
    <w:rsid w:val="00C4076D"/>
    <w:rsid w:val="00C93C54"/>
    <w:rsid w:val="00CA747F"/>
    <w:rsid w:val="00CD43ED"/>
    <w:rsid w:val="00CF3D44"/>
    <w:rsid w:val="00D00BE2"/>
    <w:rsid w:val="00D97D45"/>
    <w:rsid w:val="00DA79ED"/>
    <w:rsid w:val="00DF2027"/>
    <w:rsid w:val="00E8761C"/>
    <w:rsid w:val="00EC0D00"/>
    <w:rsid w:val="00ED7ECC"/>
    <w:rsid w:val="00EE0D49"/>
    <w:rsid w:val="00F24BD9"/>
    <w:rsid w:val="00F47962"/>
    <w:rsid w:val="00F70488"/>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434173/1.11_Bases_Reguladoras_RIS3_Texto+Refundido.pdf/d79bd356-c696-34a1-10dd-36983372602c" TargetMode="External"/><Relationship Id="rId18" Type="http://schemas.openxmlformats.org/officeDocument/2006/relationships/hyperlink" Target="https://sede.asturias.es/bopa/2018/03/17/2018-02761.pdf" TargetMode="External"/><Relationship Id="rId26" Type="http://schemas.openxmlformats.org/officeDocument/2006/relationships/hyperlink" Target="http://www.boe.es/buscar/pdf/2007/BOE-A-2007-19884-consolidado.pdf" TargetMode="External"/><Relationship Id="rId3" Type="http://schemas.openxmlformats.org/officeDocument/2006/relationships/customXml" Target="../customXml/item3.xml"/><Relationship Id="rId21" Type="http://schemas.openxmlformats.org/officeDocument/2006/relationships/hyperlink" Target="https://www.idepa.es/documents/20147/434173/1.11_Resoluci%C3%B3n_correcci%C3%B3n_error_convocatoria_EBTs_2024.pdf/27dcf6d3-31b8-e57c-e9c2-b596c81785a4"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ede.asturias.es/bopa/2017/06/19/2017-06847.pdf" TargetMode="External"/><Relationship Id="rId25" Type="http://schemas.openxmlformats.org/officeDocument/2006/relationships/hyperlink" Target="http://www.boe.es/boe/dias/2012/12/01/pdfs/BOE-A-2012-14696.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ede.asturias.es/bopa/2017/06/14/2017-06598.pdf" TargetMode="External"/><Relationship Id="rId20" Type="http://schemas.openxmlformats.org/officeDocument/2006/relationships/hyperlink" Target="https://www.idepa.es/documents/20147/434173/1.11.Convocatoria_2024_EBT.pdf/48f3d648-e2cc-62c8-2f00-da00957a9bbf" TargetMode="External"/><Relationship Id="rId29"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32" Type="http://schemas.openxmlformats.org/officeDocument/2006/relationships/hyperlink" Target="https://www.boe.es/buscar/act.php?id=BOE-A-2004-21830" TargetMode="External"/><Relationship Id="rId5" Type="http://schemas.openxmlformats.org/officeDocument/2006/relationships/numbering" Target="numbering.xml"/><Relationship Id="rId15" Type="http://schemas.openxmlformats.org/officeDocument/2006/relationships/hyperlink" Target="https://www.idepa.es/documents/20147/63313/MedidasInformacionPublicidad_UE_SEKUENS_PCTI_Fondos+europeos_2024_2027.pdf/bca091c8-6129-f35b-52b6-85df88a4ef95" TargetMode="External"/><Relationship Id="rId23" Type="http://schemas.openxmlformats.org/officeDocument/2006/relationships/hyperlink" Target="https://www.boe.es/buscar/pdf/2003/BOE-A-2003-20977-consolidado.pdf" TargetMode="External"/><Relationship Id="rId28" Type="http://schemas.openxmlformats.org/officeDocument/2006/relationships/hyperlink" Target="https://www.boe.es/buscar/doc.php?id=DOUE-L-2021-8089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ede.asturias.es/bopa/2018/08/01/2018-07983.pdf" TargetMode="External"/><Relationship Id="rId31" Type="http://schemas.openxmlformats.org/officeDocument/2006/relationships/hyperlink" Target="https://sede.asturias.es/bopa/2022/11/24/2022-0885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434173/1.11.Extracto_Convocatoria_2024_EBT.pdf/23188a29-fdb2-04e4-22e2-bb92bbfddbb1" TargetMode="External"/><Relationship Id="rId22" Type="http://schemas.openxmlformats.org/officeDocument/2006/relationships/hyperlink" Target="http://www.boe.es/doue/2014/187/L00001-00078.pdf" TargetMode="External"/><Relationship Id="rId27" Type="http://schemas.openxmlformats.org/officeDocument/2006/relationships/hyperlink" Target="http://www.boe.es/buscar/pdf/2007/BOE-A-2007-19966-consolidado.pdf" TargetMode="External"/><Relationship Id="rId30" Type="http://schemas.openxmlformats.org/officeDocument/2006/relationships/hyperlink" Target="https://www.boe.es/boe/dias/2016/12/31/pdfs/BOE-A-2016-12601.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EMPRESA BASE TECNOLOGICA -EBT</PROGRAMA>
    <VIGENTE xmlns="9468cc14-f6fd-4595-bdbd-1f95e1a4be57">false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8E737-3C7D-46C5-9A98-FDA1424C7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F1E98-01B4-4D73-B91C-4C167A98B7AE}">
  <ds:schemaRefs>
    <ds:schemaRef ds:uri="http://schemas.microsoft.com/office/2006/metadata/properties"/>
    <ds:schemaRef ds:uri="http://schemas.microsoft.com/office/infopath/2007/PartnerControls"/>
    <ds:schemaRef ds:uri="9468cc14-f6fd-4595-bdbd-1f95e1a4be57"/>
  </ds:schemaRefs>
</ds:datastoreItem>
</file>

<file path=customXml/itemProps3.xml><?xml version="1.0" encoding="utf-8"?>
<ds:datastoreItem xmlns:ds="http://schemas.openxmlformats.org/officeDocument/2006/customXml" ds:itemID="{18DEBB93-D429-4079-A8BE-BD660A85AC67}">
  <ds:schemaRefs>
    <ds:schemaRef ds:uri="http://schemas.microsoft.com/sharepoint/v3/contenttype/forms"/>
  </ds:schemaRefs>
</ds:datastoreItem>
</file>

<file path=customXml/itemProps4.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4270</Words>
  <Characters>23489</Characters>
  <Application>Microsoft Office Word</Application>
  <DocSecurity>12</DocSecurity>
  <Lines>195</Lines>
  <Paragraphs>55</Paragraphs>
  <ScaleCrop>false</ScaleCrop>
  <HeadingPairs>
    <vt:vector size="2" baseType="variant">
      <vt:variant>
        <vt:lpstr>Título</vt:lpstr>
      </vt:variant>
      <vt:variant>
        <vt:i4>1</vt:i4>
      </vt:variant>
    </vt:vector>
  </HeadingPairs>
  <TitlesOfParts>
    <vt:vector size="1" baseType="lpstr">
      <vt:lpstr>GUIA PARA LA JUSTIFICACIÓN EBT</vt:lpstr>
    </vt:vector>
  </TitlesOfParts>
  <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PARA LA JUSTIFICACIÓN EBT</dc:title>
  <dc:subject/>
  <dc:creator>Jose Luis Reduello Diez</dc:creator>
  <cp:keywords/>
  <dc:description/>
  <cp:lastModifiedBy>David Díaz Jiménez - IDEPA</cp:lastModifiedBy>
  <cp:revision>2</cp:revision>
  <dcterms:created xsi:type="dcterms:W3CDTF">2025-02-10T12:18:00Z</dcterms:created>
  <dcterms:modified xsi:type="dcterms:W3CDTF">2025-02-10T12:18:00Z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