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ECA2" w14:textId="3D73C86E" w:rsidR="00F110EE" w:rsidRDefault="000511F2" w:rsidP="000511F2">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INNOVACIÓN ABIERTA</w:t>
      </w:r>
      <w:r w:rsidRPr="00AD50E3">
        <w:rPr>
          <w:rFonts w:ascii="Verdana" w:hAnsi="Verdana"/>
          <w:b/>
          <w:color w:val="0033CC"/>
          <w:sz w:val="28"/>
          <w:szCs w:val="28"/>
          <w:u w:val="single"/>
        </w:rPr>
        <w:t xml:space="preserve"> 20</w:t>
      </w:r>
      <w:r w:rsidR="00FB4030">
        <w:rPr>
          <w:rFonts w:ascii="Verdana" w:hAnsi="Verdana"/>
          <w:b/>
          <w:color w:val="0033CC"/>
          <w:sz w:val="28"/>
          <w:szCs w:val="28"/>
          <w:u w:val="single"/>
        </w:rPr>
        <w:t>2</w:t>
      </w:r>
      <w:r w:rsidR="00741F32">
        <w:rPr>
          <w:rFonts w:ascii="Verdana" w:hAnsi="Verdana"/>
          <w:b/>
          <w:color w:val="0033CC"/>
          <w:sz w:val="28"/>
          <w:szCs w:val="28"/>
          <w:u w:val="single"/>
        </w:rPr>
        <w:t>1</w:t>
      </w:r>
    </w:p>
    <w:p w14:paraId="4DBEECA3" w14:textId="77777777" w:rsidR="000511F2" w:rsidRPr="00AD50E3" w:rsidRDefault="000511F2" w:rsidP="000511F2">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4DBEECA4" w14:textId="77777777" w:rsidR="000511F2" w:rsidRPr="00AD50E3" w:rsidRDefault="000511F2" w:rsidP="000511F2">
      <w:pPr>
        <w:spacing w:before="600"/>
        <w:ind w:left="709"/>
        <w:jc w:val="center"/>
        <w:rPr>
          <w:rFonts w:ascii="Verdana" w:hAnsi="Verdana"/>
          <w:b/>
          <w:sz w:val="18"/>
          <w:szCs w:val="18"/>
        </w:rPr>
      </w:pPr>
      <w:r w:rsidRPr="00AD50E3">
        <w:rPr>
          <w:rFonts w:ascii="Verdana" w:hAnsi="Verdana"/>
          <w:b/>
          <w:sz w:val="18"/>
          <w:szCs w:val="18"/>
        </w:rPr>
        <w:t>ÍNDICE</w:t>
      </w:r>
    </w:p>
    <w:p w14:paraId="4DBEECA5" w14:textId="77777777" w:rsidR="000511F2" w:rsidRPr="004F5F3D" w:rsidRDefault="000511F2" w:rsidP="0029244A">
      <w:pPr>
        <w:pStyle w:val="Prrafodelista"/>
        <w:numPr>
          <w:ilvl w:val="0"/>
          <w:numId w:val="15"/>
        </w:numPr>
        <w:spacing w:after="120"/>
        <w:ind w:left="1066" w:hanging="357"/>
        <w:rPr>
          <w:rFonts w:ascii="Verdana" w:hAnsi="Verdana"/>
          <w:sz w:val="18"/>
          <w:szCs w:val="18"/>
        </w:rPr>
      </w:pPr>
      <w:r w:rsidRPr="004F5F3D">
        <w:rPr>
          <w:rFonts w:ascii="Verdana" w:hAnsi="Verdana"/>
          <w:sz w:val="18"/>
          <w:szCs w:val="18"/>
        </w:rPr>
        <w:t>INTRODUCCIÓN</w:t>
      </w:r>
    </w:p>
    <w:p w14:paraId="4DBEECA6" w14:textId="77777777" w:rsidR="000511F2" w:rsidRPr="004F5F3D" w:rsidRDefault="000511F2" w:rsidP="0029244A">
      <w:pPr>
        <w:pStyle w:val="Prrafodelista"/>
        <w:numPr>
          <w:ilvl w:val="0"/>
          <w:numId w:val="15"/>
        </w:numPr>
        <w:spacing w:before="60"/>
        <w:ind w:left="1066" w:hanging="357"/>
        <w:rPr>
          <w:rFonts w:ascii="Verdana" w:hAnsi="Verdana"/>
          <w:sz w:val="18"/>
          <w:szCs w:val="18"/>
        </w:rPr>
      </w:pPr>
      <w:r w:rsidRPr="004F5F3D">
        <w:rPr>
          <w:rFonts w:ascii="Verdana" w:hAnsi="Verdana"/>
          <w:sz w:val="18"/>
          <w:szCs w:val="18"/>
        </w:rPr>
        <w:t>INCIDENCIAS POSTERIORES A LA CONCESIÓN</w:t>
      </w:r>
    </w:p>
    <w:p w14:paraId="4DBEECA7" w14:textId="77777777" w:rsidR="000511F2" w:rsidRPr="004F5F3D" w:rsidRDefault="000511F2" w:rsidP="0029244A">
      <w:pPr>
        <w:pStyle w:val="Prrafodelista"/>
        <w:numPr>
          <w:ilvl w:val="1"/>
          <w:numId w:val="15"/>
        </w:numPr>
        <w:ind w:left="1500"/>
        <w:contextualSpacing/>
        <w:rPr>
          <w:rFonts w:ascii="Verdana" w:hAnsi="Verdana"/>
          <w:sz w:val="18"/>
          <w:szCs w:val="18"/>
        </w:rPr>
      </w:pPr>
      <w:r w:rsidRPr="004F5F3D">
        <w:rPr>
          <w:rFonts w:ascii="Verdana" w:hAnsi="Verdana"/>
          <w:sz w:val="18"/>
          <w:szCs w:val="18"/>
        </w:rPr>
        <w:t>PRÓRROGAS DE EJECUCIÓN Y ACREDITACIÓN.</w:t>
      </w:r>
    </w:p>
    <w:p w14:paraId="4DBEECA8" w14:textId="77777777" w:rsidR="000511F2" w:rsidRPr="004F5F3D" w:rsidRDefault="000511F2" w:rsidP="0029244A">
      <w:pPr>
        <w:pStyle w:val="Prrafodelista"/>
        <w:numPr>
          <w:ilvl w:val="1"/>
          <w:numId w:val="15"/>
        </w:numPr>
        <w:ind w:left="1500"/>
        <w:contextualSpacing/>
        <w:rPr>
          <w:rFonts w:ascii="Verdana" w:hAnsi="Verdana"/>
          <w:sz w:val="18"/>
          <w:szCs w:val="18"/>
        </w:rPr>
      </w:pPr>
      <w:r w:rsidRPr="004F5F3D">
        <w:rPr>
          <w:rFonts w:ascii="Verdana" w:hAnsi="Verdana"/>
          <w:sz w:val="18"/>
          <w:szCs w:val="18"/>
        </w:rPr>
        <w:t>PAGOS A CUENTA O ANTICIPADOS.</w:t>
      </w:r>
    </w:p>
    <w:p w14:paraId="4DBEECA9" w14:textId="77777777" w:rsidR="000511F2" w:rsidRDefault="000511F2" w:rsidP="0029244A">
      <w:pPr>
        <w:pStyle w:val="Prrafodelista"/>
        <w:numPr>
          <w:ilvl w:val="1"/>
          <w:numId w:val="15"/>
        </w:numPr>
        <w:ind w:left="1497" w:hanging="431"/>
        <w:rPr>
          <w:rFonts w:ascii="Verdana" w:hAnsi="Verdana"/>
          <w:sz w:val="18"/>
          <w:szCs w:val="18"/>
        </w:rPr>
      </w:pPr>
      <w:r w:rsidRPr="00D30C94">
        <w:rPr>
          <w:rFonts w:ascii="Verdana" w:hAnsi="Verdana"/>
          <w:sz w:val="18"/>
          <w:szCs w:val="18"/>
        </w:rPr>
        <w:t>MODIFICACIONES.</w:t>
      </w:r>
    </w:p>
    <w:p w14:paraId="4DBEECAA" w14:textId="77777777" w:rsidR="000511F2" w:rsidRDefault="000511F2" w:rsidP="0029244A">
      <w:pPr>
        <w:pStyle w:val="Prrafodelista"/>
        <w:numPr>
          <w:ilvl w:val="1"/>
          <w:numId w:val="15"/>
        </w:numPr>
        <w:ind w:left="1497" w:hanging="431"/>
        <w:rPr>
          <w:rFonts w:ascii="Verdana" w:hAnsi="Verdana"/>
          <w:sz w:val="18"/>
          <w:szCs w:val="18"/>
        </w:rPr>
      </w:pPr>
      <w:r>
        <w:rPr>
          <w:rFonts w:ascii="Verdana" w:hAnsi="Verdana"/>
          <w:sz w:val="18"/>
          <w:szCs w:val="18"/>
        </w:rPr>
        <w:t>SUBCONTRATACIÓN.</w:t>
      </w:r>
    </w:p>
    <w:p w14:paraId="4DBEECAB" w14:textId="77777777" w:rsidR="000511F2" w:rsidRPr="00D30C94" w:rsidRDefault="000511F2" w:rsidP="0029244A">
      <w:pPr>
        <w:pStyle w:val="Prrafodelista"/>
        <w:numPr>
          <w:ilvl w:val="1"/>
          <w:numId w:val="15"/>
        </w:numPr>
        <w:ind w:left="1497" w:hanging="431"/>
        <w:rPr>
          <w:rFonts w:ascii="Verdana" w:hAnsi="Verdana"/>
          <w:sz w:val="18"/>
          <w:szCs w:val="18"/>
        </w:rPr>
      </w:pPr>
      <w:r w:rsidRPr="00D30C94">
        <w:rPr>
          <w:rFonts w:ascii="Verdana" w:hAnsi="Verdana"/>
          <w:sz w:val="18"/>
          <w:szCs w:val="18"/>
        </w:rPr>
        <w:t xml:space="preserve">AUTORIZACIÓN DE CONTRATACIÓN CON EMPRESAS VINCULADAS </w:t>
      </w:r>
    </w:p>
    <w:p w14:paraId="4DBEECAC" w14:textId="77777777" w:rsidR="000511F2" w:rsidRPr="004F5F3D" w:rsidRDefault="000511F2" w:rsidP="000511F2">
      <w:pPr>
        <w:pStyle w:val="Prrafodelista"/>
        <w:ind w:left="1497"/>
        <w:rPr>
          <w:rFonts w:ascii="Verdana" w:hAnsi="Verdana"/>
          <w:sz w:val="18"/>
          <w:szCs w:val="18"/>
        </w:rPr>
      </w:pPr>
    </w:p>
    <w:p w14:paraId="4DBEECAD" w14:textId="77777777" w:rsidR="000511F2" w:rsidRPr="004F5F3D" w:rsidRDefault="000511F2" w:rsidP="0029244A">
      <w:pPr>
        <w:pStyle w:val="Prrafodelista"/>
        <w:numPr>
          <w:ilvl w:val="0"/>
          <w:numId w:val="15"/>
        </w:numPr>
        <w:spacing w:after="60"/>
        <w:ind w:left="1066" w:hanging="357"/>
        <w:rPr>
          <w:rFonts w:ascii="Verdana" w:hAnsi="Verdana"/>
          <w:sz w:val="18"/>
          <w:szCs w:val="18"/>
        </w:rPr>
      </w:pPr>
      <w:r w:rsidRPr="004F5F3D">
        <w:rPr>
          <w:rFonts w:ascii="Verdana" w:hAnsi="Verdana"/>
          <w:sz w:val="18"/>
          <w:szCs w:val="18"/>
        </w:rPr>
        <w:t>CONDICIONES FINALES-PAGO DE LA SUBVENCIÓN</w:t>
      </w:r>
    </w:p>
    <w:p w14:paraId="4DBEECAE"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ACTIVIDAD DEL PROYECTO</w:t>
      </w:r>
    </w:p>
    <w:p w14:paraId="4DBEECAF"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INVERSIÓN Y GASTOS REALIZADOS</w:t>
      </w:r>
    </w:p>
    <w:p w14:paraId="4DBEECB0" w14:textId="77777777" w:rsidR="000511F2" w:rsidRPr="004F5F3D" w:rsidRDefault="000511F2" w:rsidP="0029244A">
      <w:pPr>
        <w:numPr>
          <w:ilvl w:val="2"/>
          <w:numId w:val="15"/>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4DBEECB1"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OFERTAS ALTERNATIVAS</w:t>
      </w:r>
    </w:p>
    <w:p w14:paraId="4DBEECB2"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JUSTIFICANTES DE PAGOS</w:t>
      </w:r>
    </w:p>
    <w:p w14:paraId="4DBEECB3" w14:textId="77777777" w:rsidR="000511F2" w:rsidRPr="004F5F3D" w:rsidRDefault="000511F2" w:rsidP="0029244A">
      <w:pPr>
        <w:numPr>
          <w:ilvl w:val="2"/>
          <w:numId w:val="15"/>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4DBEECB4" w14:textId="3F04FB5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REQUISITOS CONTABLES</w:t>
      </w:r>
    </w:p>
    <w:p w14:paraId="4DBEECB5"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FINANCIACIÓN DEL PROYECTO</w:t>
      </w:r>
    </w:p>
    <w:p w14:paraId="4DBEECB6" w14:textId="77777777" w:rsidR="000511F2" w:rsidRPr="004F5F3D" w:rsidRDefault="000511F2" w:rsidP="0029244A">
      <w:pPr>
        <w:pStyle w:val="Prrafodelista"/>
        <w:numPr>
          <w:ilvl w:val="1"/>
          <w:numId w:val="15"/>
        </w:numPr>
        <w:spacing w:after="60"/>
        <w:ind w:left="1500"/>
        <w:contextualSpacing/>
        <w:rPr>
          <w:rFonts w:ascii="Verdana" w:hAnsi="Verdana"/>
          <w:sz w:val="18"/>
          <w:szCs w:val="18"/>
        </w:rPr>
      </w:pPr>
      <w:r w:rsidRPr="004F5F3D">
        <w:rPr>
          <w:rFonts w:ascii="Verdana" w:hAnsi="Verdana"/>
          <w:sz w:val="18"/>
          <w:szCs w:val="18"/>
        </w:rPr>
        <w:t xml:space="preserve">PUBLICIDAD </w:t>
      </w:r>
    </w:p>
    <w:p w14:paraId="4DBEECB7" w14:textId="77777777" w:rsidR="000511F2" w:rsidRPr="004F5F3D" w:rsidRDefault="000511F2" w:rsidP="0029244A">
      <w:pPr>
        <w:pStyle w:val="Prrafodelista"/>
        <w:numPr>
          <w:ilvl w:val="1"/>
          <w:numId w:val="15"/>
        </w:numPr>
        <w:spacing w:after="120"/>
        <w:ind w:left="1497" w:hanging="431"/>
        <w:rPr>
          <w:rFonts w:ascii="Verdana" w:hAnsi="Verdana"/>
          <w:sz w:val="18"/>
          <w:szCs w:val="18"/>
        </w:rPr>
      </w:pPr>
      <w:r w:rsidRPr="004F5F3D">
        <w:rPr>
          <w:rFonts w:ascii="Verdana" w:hAnsi="Verdana"/>
          <w:sz w:val="18"/>
          <w:szCs w:val="18"/>
        </w:rPr>
        <w:t>SITUACIONES TRIBUTARIAS Y ANTE LA SEGURIDAD SOCIAL</w:t>
      </w:r>
    </w:p>
    <w:p w14:paraId="4DBEECB8" w14:textId="77777777" w:rsidR="000511F2" w:rsidRPr="004F5F3D" w:rsidRDefault="000511F2" w:rsidP="0029244A">
      <w:pPr>
        <w:pStyle w:val="Prrafodelista"/>
        <w:numPr>
          <w:ilvl w:val="0"/>
          <w:numId w:val="15"/>
        </w:numPr>
        <w:spacing w:after="120"/>
        <w:ind w:left="1066"/>
        <w:rPr>
          <w:rFonts w:ascii="Verdana" w:hAnsi="Verdana"/>
          <w:sz w:val="18"/>
          <w:szCs w:val="18"/>
        </w:rPr>
      </w:pPr>
      <w:r w:rsidRPr="004F5F3D">
        <w:rPr>
          <w:rFonts w:ascii="Verdana" w:hAnsi="Verdana"/>
          <w:sz w:val="18"/>
          <w:szCs w:val="18"/>
        </w:rPr>
        <w:t>OBLIGACIONES GENÉRICAS Y MANTENIMIENTO DE LAS MISMAS.</w:t>
      </w:r>
    </w:p>
    <w:p w14:paraId="4DBEECB9" w14:textId="77777777" w:rsidR="000511F2" w:rsidRPr="004F5F3D" w:rsidRDefault="000511F2" w:rsidP="0029244A">
      <w:pPr>
        <w:pStyle w:val="Prrafodelista"/>
        <w:numPr>
          <w:ilvl w:val="0"/>
          <w:numId w:val="15"/>
        </w:numPr>
        <w:spacing w:after="120"/>
        <w:ind w:left="1066"/>
        <w:rPr>
          <w:rFonts w:ascii="Verdana" w:hAnsi="Verdana"/>
          <w:sz w:val="18"/>
          <w:szCs w:val="18"/>
        </w:rPr>
      </w:pPr>
      <w:r w:rsidRPr="004F5F3D">
        <w:rPr>
          <w:rFonts w:ascii="Verdana" w:hAnsi="Verdana"/>
          <w:sz w:val="18"/>
          <w:szCs w:val="18"/>
        </w:rPr>
        <w:t>NORMATIVA APLICABLE</w:t>
      </w:r>
    </w:p>
    <w:p w14:paraId="4DBEECBB" w14:textId="77777777" w:rsidR="000511F2" w:rsidRPr="00DB7A34" w:rsidRDefault="000511F2" w:rsidP="000511F2">
      <w:pPr>
        <w:jc w:val="both"/>
        <w:rPr>
          <w:rFonts w:ascii="Verdana" w:hAnsi="Verdana"/>
          <w:sz w:val="28"/>
        </w:rPr>
      </w:pPr>
    </w:p>
    <w:p w14:paraId="4DBEECBC" w14:textId="77777777" w:rsidR="000511F2" w:rsidRDefault="000511F2" w:rsidP="000511F2">
      <w:pPr>
        <w:spacing w:line="276" w:lineRule="auto"/>
        <w:jc w:val="both"/>
        <w:rPr>
          <w:rFonts w:ascii="Verdana" w:hAnsi="Verdana"/>
        </w:rPr>
        <w:sectPr w:rsidR="000511F2" w:rsidSect="000511F2">
          <w:headerReference w:type="default" r:id="rId11"/>
          <w:footerReference w:type="default" r:id="rId12"/>
          <w:pgSz w:w="11907" w:h="16840" w:code="9"/>
          <w:pgMar w:top="3969" w:right="1134" w:bottom="1985" w:left="1134" w:header="1134" w:footer="851" w:gutter="0"/>
          <w:cols w:space="708"/>
          <w:docGrid w:linePitch="360"/>
        </w:sectPr>
      </w:pPr>
    </w:p>
    <w:p w14:paraId="4DBEECBD" w14:textId="77777777" w:rsidR="000511F2" w:rsidRPr="00BE7D4B" w:rsidRDefault="000511F2" w:rsidP="0029244A">
      <w:pPr>
        <w:pStyle w:val="Prrafodelista"/>
        <w:numPr>
          <w:ilvl w:val="0"/>
          <w:numId w:val="6"/>
        </w:numPr>
        <w:spacing w:after="120"/>
        <w:ind w:left="426" w:hanging="426"/>
        <w:contextualSpacing/>
        <w:rPr>
          <w:rFonts w:ascii="Verdana" w:hAnsi="Verdana"/>
          <w:b/>
        </w:rPr>
      </w:pPr>
      <w:r w:rsidRPr="00BE7D4B">
        <w:rPr>
          <w:rFonts w:ascii="Verdana" w:hAnsi="Verdana"/>
          <w:b/>
        </w:rPr>
        <w:lastRenderedPageBreak/>
        <w:t xml:space="preserve">INTRODUCCIÓN </w:t>
      </w:r>
    </w:p>
    <w:p w14:paraId="4DBEECBE" w14:textId="6E39C715" w:rsidR="000511F2" w:rsidRDefault="000511F2" w:rsidP="000511F2">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dirigidas a</w:t>
      </w:r>
      <w:r w:rsidRPr="00BF375A">
        <w:rPr>
          <w:sz w:val="18"/>
          <w:szCs w:val="18"/>
        </w:rPr>
        <w:t xml:space="preserve"> </w:t>
      </w:r>
      <w:r>
        <w:rPr>
          <w:sz w:val="18"/>
          <w:szCs w:val="18"/>
        </w:rPr>
        <w:t>empresas asturianas en el marco del programa RIS3-Empresa (INNOVACIÓN ABIERTA-IDEPA) (</w:t>
      </w:r>
      <w:r w:rsidRPr="002667AB">
        <w:rPr>
          <w:sz w:val="18"/>
          <w:szCs w:val="18"/>
        </w:rPr>
        <w:t xml:space="preserve">BOPA </w:t>
      </w:r>
      <w:r>
        <w:rPr>
          <w:sz w:val="18"/>
          <w:szCs w:val="18"/>
        </w:rPr>
        <w:t xml:space="preserve">nº </w:t>
      </w:r>
      <w:r w:rsidR="00A4238A">
        <w:rPr>
          <w:sz w:val="18"/>
          <w:szCs w:val="18"/>
        </w:rPr>
        <w:t>115</w:t>
      </w:r>
      <w:r>
        <w:rPr>
          <w:sz w:val="18"/>
          <w:szCs w:val="18"/>
        </w:rPr>
        <w:t xml:space="preserve"> de 1</w:t>
      </w:r>
      <w:r w:rsidR="00A4238A">
        <w:rPr>
          <w:sz w:val="18"/>
          <w:szCs w:val="18"/>
        </w:rPr>
        <w:t>6</w:t>
      </w:r>
      <w:r>
        <w:rPr>
          <w:sz w:val="18"/>
          <w:szCs w:val="18"/>
        </w:rPr>
        <w:t xml:space="preserve"> de junio de 20</w:t>
      </w:r>
      <w:r w:rsidR="00A4238A">
        <w:rPr>
          <w:sz w:val="18"/>
          <w:szCs w:val="18"/>
        </w:rPr>
        <w:t>21</w:t>
      </w:r>
      <w:r w:rsidRPr="002667AB">
        <w:rPr>
          <w:sz w:val="18"/>
          <w:szCs w:val="18"/>
        </w:rPr>
        <w:t>)</w:t>
      </w:r>
      <w:r>
        <w:rPr>
          <w:sz w:val="18"/>
          <w:szCs w:val="18"/>
        </w:rPr>
        <w:t>.</w:t>
      </w:r>
    </w:p>
    <w:p w14:paraId="4DBEECBF" w14:textId="2DFA57B0" w:rsidR="000511F2" w:rsidRPr="00006B27" w:rsidRDefault="000511F2" w:rsidP="000511F2">
      <w:pPr>
        <w:pStyle w:val="Default"/>
        <w:spacing w:after="120"/>
        <w:jc w:val="both"/>
        <w:rPr>
          <w:sz w:val="18"/>
          <w:szCs w:val="18"/>
        </w:rPr>
      </w:pPr>
      <w:r>
        <w:rPr>
          <w:sz w:val="18"/>
          <w:szCs w:val="18"/>
        </w:rPr>
        <w:t xml:space="preserve">Estas instrucciones rigen exclusivamente para las actividades subvencionadas en la Convocatoria única </w:t>
      </w:r>
      <w:r w:rsidRPr="005E1409">
        <w:rPr>
          <w:sz w:val="18"/>
          <w:szCs w:val="18"/>
        </w:rPr>
        <w:t xml:space="preserve">(BOPA nº </w:t>
      </w:r>
      <w:r w:rsidR="00741F32">
        <w:rPr>
          <w:sz w:val="18"/>
          <w:szCs w:val="18"/>
        </w:rPr>
        <w:t>152</w:t>
      </w:r>
      <w:r w:rsidR="00DA0A57">
        <w:rPr>
          <w:sz w:val="18"/>
          <w:szCs w:val="18"/>
        </w:rPr>
        <w:t xml:space="preserve"> de </w:t>
      </w:r>
      <w:r w:rsidR="00741F32">
        <w:rPr>
          <w:sz w:val="18"/>
          <w:szCs w:val="18"/>
        </w:rPr>
        <w:t>6</w:t>
      </w:r>
      <w:r w:rsidR="00DA0A57">
        <w:rPr>
          <w:sz w:val="18"/>
          <w:szCs w:val="18"/>
        </w:rPr>
        <w:t xml:space="preserve"> de </w:t>
      </w:r>
      <w:r w:rsidR="00741F32">
        <w:rPr>
          <w:sz w:val="18"/>
          <w:szCs w:val="18"/>
        </w:rPr>
        <w:t>agosto</w:t>
      </w:r>
      <w:r w:rsidR="00DA0A57">
        <w:rPr>
          <w:sz w:val="18"/>
          <w:szCs w:val="18"/>
        </w:rPr>
        <w:t xml:space="preserve"> de 20</w:t>
      </w:r>
      <w:r w:rsidR="007147B1">
        <w:rPr>
          <w:sz w:val="18"/>
          <w:szCs w:val="18"/>
        </w:rPr>
        <w:t>2</w:t>
      </w:r>
      <w:r w:rsidR="00741F32">
        <w:rPr>
          <w:sz w:val="18"/>
          <w:szCs w:val="18"/>
        </w:rPr>
        <w:t>1</w:t>
      </w:r>
      <w:r w:rsidRPr="005E1409">
        <w:rPr>
          <w:sz w:val="18"/>
          <w:szCs w:val="18"/>
        </w:rPr>
        <w:t>) para</w:t>
      </w:r>
      <w:r w:rsidRPr="00006B27">
        <w:rPr>
          <w:sz w:val="18"/>
          <w:szCs w:val="18"/>
        </w:rPr>
        <w:t xml:space="preserve"> el ejercicio 20</w:t>
      </w:r>
      <w:r w:rsidR="007147B1">
        <w:rPr>
          <w:sz w:val="18"/>
          <w:szCs w:val="18"/>
        </w:rPr>
        <w:t>2</w:t>
      </w:r>
      <w:r w:rsidR="00741F32">
        <w:rPr>
          <w:sz w:val="18"/>
          <w:szCs w:val="18"/>
        </w:rPr>
        <w:t>1</w:t>
      </w:r>
      <w:r w:rsidRPr="00006B27">
        <w:rPr>
          <w:sz w:val="18"/>
          <w:szCs w:val="18"/>
        </w:rPr>
        <w:t>.</w:t>
      </w:r>
    </w:p>
    <w:p w14:paraId="4DBEECC0" w14:textId="77777777" w:rsidR="000511F2" w:rsidRDefault="000511F2" w:rsidP="000511F2">
      <w:pPr>
        <w:pStyle w:val="Default"/>
        <w:spacing w:after="12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4DBEECC1" w14:textId="77777777" w:rsidR="000511F2" w:rsidRPr="00BE7D4B" w:rsidRDefault="000511F2" w:rsidP="0029244A">
      <w:pPr>
        <w:pStyle w:val="Prrafodelista"/>
        <w:numPr>
          <w:ilvl w:val="0"/>
          <w:numId w:val="6"/>
        </w:numPr>
        <w:spacing w:before="240" w:after="120"/>
        <w:ind w:left="425" w:hanging="425"/>
        <w:rPr>
          <w:rFonts w:ascii="Verdana" w:hAnsi="Verdana"/>
          <w:b/>
        </w:rPr>
      </w:pPr>
      <w:r w:rsidRPr="00BE7D4B">
        <w:rPr>
          <w:rFonts w:ascii="Verdana" w:hAnsi="Verdana"/>
          <w:b/>
        </w:rPr>
        <w:t>INCIDENCIAS POSTERIORES A LA CONCESIÓN</w:t>
      </w:r>
    </w:p>
    <w:p w14:paraId="4DBEECC2" w14:textId="77777777" w:rsidR="000511F2" w:rsidRPr="00D30C3C" w:rsidRDefault="000511F2" w:rsidP="0029244A">
      <w:pPr>
        <w:pStyle w:val="Textoindependiente"/>
        <w:numPr>
          <w:ilvl w:val="1"/>
          <w:numId w:val="6"/>
        </w:numPr>
        <w:ind w:left="425" w:hanging="425"/>
        <w:jc w:val="both"/>
        <w:rPr>
          <w:rFonts w:ascii="Verdana" w:hAnsi="Verdana" w:cs="Arial"/>
          <w:b/>
          <w:sz w:val="18"/>
          <w:szCs w:val="18"/>
        </w:rPr>
      </w:pPr>
      <w:r w:rsidRPr="00D30C3C">
        <w:rPr>
          <w:rFonts w:ascii="Verdana" w:hAnsi="Verdana" w:cs="Arial"/>
          <w:b/>
          <w:sz w:val="18"/>
          <w:szCs w:val="18"/>
        </w:rPr>
        <w:t>PRÓRROGAS DE EJECUCIÓN Y ACREDITACIÓN</w:t>
      </w:r>
    </w:p>
    <w:p w14:paraId="4DBEECC3" w14:textId="77777777" w:rsidR="000511F2" w:rsidRDefault="000511F2" w:rsidP="000511F2">
      <w:pPr>
        <w:pStyle w:val="Default"/>
        <w:spacing w:after="120"/>
        <w:jc w:val="both"/>
        <w:rPr>
          <w:sz w:val="18"/>
          <w:szCs w:val="18"/>
        </w:rPr>
      </w:pPr>
      <w:r w:rsidRPr="00D30C3C">
        <w:rPr>
          <w:sz w:val="18"/>
          <w:szCs w:val="18"/>
        </w:rPr>
        <w:t xml:space="preserve">Los </w:t>
      </w:r>
      <w:r w:rsidRPr="00016EC3">
        <w:rPr>
          <w:sz w:val="18"/>
          <w:szCs w:val="18"/>
          <w:u w:val="single"/>
        </w:rPr>
        <w:t>plazos concedidos para la ejecución y acreditación del proyecto, podrá</w:t>
      </w:r>
      <w:r w:rsidR="00016EC3" w:rsidRPr="00016EC3">
        <w:rPr>
          <w:sz w:val="18"/>
          <w:szCs w:val="18"/>
          <w:u w:val="single"/>
        </w:rPr>
        <w:t>n</w:t>
      </w:r>
      <w:r w:rsidRPr="00016EC3">
        <w:rPr>
          <w:sz w:val="18"/>
          <w:szCs w:val="18"/>
          <w:u w:val="single"/>
        </w:rPr>
        <w:t xml:space="preserve"> ampliarse</w:t>
      </w:r>
      <w:r w:rsidR="00016EC3">
        <w:rPr>
          <w:sz w:val="18"/>
          <w:szCs w:val="18"/>
        </w:rPr>
        <w:t>, el de acreditación como máximo</w:t>
      </w:r>
      <w:r w:rsidRPr="00D30C3C">
        <w:rPr>
          <w:sz w:val="18"/>
          <w:szCs w:val="18"/>
        </w:rPr>
        <w:t xml:space="preserve"> </w:t>
      </w:r>
      <w:r w:rsidRPr="00016EC3">
        <w:rPr>
          <w:sz w:val="18"/>
          <w:szCs w:val="18"/>
        </w:rPr>
        <w:t>hasta en la mitad del inicialmente concedido</w:t>
      </w:r>
      <w:r w:rsidR="00016EC3">
        <w:rPr>
          <w:sz w:val="18"/>
          <w:szCs w:val="18"/>
        </w:rPr>
        <w:t>,</w:t>
      </w:r>
      <w:r w:rsidRPr="00D30C3C">
        <w:rPr>
          <w:sz w:val="18"/>
          <w:szCs w:val="18"/>
        </w:rPr>
        <w:t xml:space="preserve"> si las circunstancias lo aconsejan y con ello no se perjudica a terceros, siempre que la solicitud de aplazamiento haya sido presentada antes de la expiración del plazo establecido.</w:t>
      </w:r>
    </w:p>
    <w:p w14:paraId="4DBEECC4" w14:textId="77777777" w:rsidR="000511F2" w:rsidRPr="00D30C3C" w:rsidRDefault="000511F2" w:rsidP="0029244A">
      <w:pPr>
        <w:pStyle w:val="Textoindependiente"/>
        <w:numPr>
          <w:ilvl w:val="1"/>
          <w:numId w:val="6"/>
        </w:numPr>
        <w:ind w:left="425" w:hanging="425"/>
        <w:jc w:val="both"/>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4DBEECC5" w14:textId="77777777" w:rsidR="000511F2" w:rsidRDefault="000511F2" w:rsidP="000511F2">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4DBEECC6" w14:textId="77777777" w:rsidR="000511F2" w:rsidRPr="00D30C3C" w:rsidRDefault="000511F2" w:rsidP="0029244A">
      <w:pPr>
        <w:numPr>
          <w:ilvl w:val="0"/>
          <w:numId w:val="18"/>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4DBEECC7" w14:textId="77777777" w:rsidR="000511F2" w:rsidRPr="00445B3D" w:rsidRDefault="000511F2" w:rsidP="0029244A">
      <w:pPr>
        <w:numPr>
          <w:ilvl w:val="0"/>
          <w:numId w:val="18"/>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4DBEECC8" w14:textId="77777777" w:rsidR="000511F2" w:rsidRDefault="000511F2" w:rsidP="000511F2">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4DBEECC9"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MODIFICACIONES</w:t>
      </w:r>
    </w:p>
    <w:p w14:paraId="4DBEECCA" w14:textId="77777777" w:rsidR="000511F2" w:rsidRPr="00445B3D" w:rsidRDefault="000511F2" w:rsidP="000511F2">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4DBEECCB" w14:textId="79AD33F1" w:rsidR="000511F2" w:rsidRDefault="000511F2" w:rsidP="000511F2">
      <w:pPr>
        <w:spacing w:after="120"/>
        <w:jc w:val="both"/>
        <w:rPr>
          <w:rFonts w:ascii="Verdana" w:hAnsi="Verdana"/>
          <w:sz w:val="18"/>
          <w:szCs w:val="18"/>
        </w:rPr>
      </w:pPr>
      <w:r w:rsidRPr="00D30C3C">
        <w:rPr>
          <w:rFonts w:ascii="Verdana" w:hAnsi="Verdana"/>
          <w:sz w:val="18"/>
          <w:szCs w:val="18"/>
        </w:rPr>
        <w:t xml:space="preserve">Para las modificaciones en la composición de los conceptos subvencionables que no afecten a más del </w:t>
      </w:r>
      <w:r w:rsidR="00A4238A">
        <w:rPr>
          <w:rFonts w:ascii="Verdana" w:hAnsi="Verdana"/>
          <w:sz w:val="18"/>
          <w:szCs w:val="18"/>
        </w:rPr>
        <w:t>2</w:t>
      </w:r>
      <w:r w:rsidRPr="00D30C3C">
        <w:rPr>
          <w:rFonts w:ascii="Verdana" w:hAnsi="Verdana"/>
          <w:sz w:val="18"/>
          <w:szCs w:val="18"/>
        </w:rPr>
        <w:t>0% de cada concepto y que en su conjunto no incremente la inversión subvencionable aprobada, no será necesaria la previa comunicación y aprobación</w:t>
      </w:r>
      <w:r w:rsidRPr="00A06AC0">
        <w:rPr>
          <w:rFonts w:ascii="Verdana" w:hAnsi="Verdana"/>
          <w:sz w:val="18"/>
          <w:szCs w:val="18"/>
        </w:rPr>
        <w:t>.</w:t>
      </w:r>
    </w:p>
    <w:p w14:paraId="4DBEECCF"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Pr>
          <w:rFonts w:ascii="Verdana" w:hAnsi="Verdana" w:cs="Arial"/>
          <w:b/>
          <w:sz w:val="18"/>
          <w:szCs w:val="18"/>
        </w:rPr>
        <w:t>SUBCONTRATACIÓN.</w:t>
      </w:r>
    </w:p>
    <w:p w14:paraId="4DBEECD0" w14:textId="5FD50559" w:rsidR="000511F2" w:rsidRDefault="000511F2" w:rsidP="000511F2">
      <w:pPr>
        <w:pStyle w:val="Textoindependiente"/>
        <w:spacing w:before="240"/>
        <w:rPr>
          <w:rFonts w:ascii="Verdana" w:hAnsi="Verdana"/>
          <w:sz w:val="18"/>
          <w:szCs w:val="18"/>
        </w:rPr>
      </w:pPr>
      <w:r>
        <w:rPr>
          <w:rFonts w:ascii="Verdana" w:hAnsi="Verdana"/>
          <w:sz w:val="18"/>
          <w:szCs w:val="18"/>
        </w:rPr>
        <w:t xml:space="preserve">El beneficiario podrá subcontratar con terceros hasta el </w:t>
      </w:r>
      <w:r w:rsidR="00A4238A">
        <w:rPr>
          <w:rFonts w:ascii="Verdana" w:hAnsi="Verdana"/>
          <w:sz w:val="18"/>
          <w:szCs w:val="18"/>
        </w:rPr>
        <w:t>10</w:t>
      </w:r>
      <w:r w:rsidR="00741D75">
        <w:rPr>
          <w:rFonts w:ascii="Verdana" w:hAnsi="Verdana"/>
          <w:sz w:val="18"/>
          <w:szCs w:val="18"/>
        </w:rPr>
        <w:t>0</w:t>
      </w:r>
      <w:r>
        <w:rPr>
          <w:rFonts w:ascii="Verdana" w:hAnsi="Verdana"/>
          <w:sz w:val="18"/>
          <w:szCs w:val="18"/>
        </w:rPr>
        <w:t>% según establece la convocatoria, siempre que se cumplan los requisitos establecidos en el art. 29 de la Ley 38/2003 de subvenciones, y en el art 68.2 del Real Decreto 887/2006.</w:t>
      </w:r>
    </w:p>
    <w:p w14:paraId="4DBEECD1"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Pr>
          <w:rFonts w:ascii="Verdana" w:hAnsi="Verdana" w:cs="Arial"/>
          <w:b/>
          <w:sz w:val="18"/>
          <w:szCs w:val="18"/>
        </w:rPr>
        <w:t xml:space="preserve">AUTORIZACIÓN DE CONTRATACIÓN CON EMPRESAS VINCULADAS </w:t>
      </w:r>
    </w:p>
    <w:p w14:paraId="4DBEECD2" w14:textId="3BACA33E" w:rsidR="000511F2" w:rsidRPr="00BB5BC6" w:rsidRDefault="00A4238A" w:rsidP="000511F2">
      <w:pPr>
        <w:spacing w:after="120"/>
        <w:jc w:val="both"/>
        <w:rPr>
          <w:rFonts w:ascii="Verdana" w:hAnsi="Verdana"/>
          <w:sz w:val="18"/>
          <w:szCs w:val="18"/>
        </w:rPr>
      </w:pPr>
      <w:r>
        <w:rPr>
          <w:rFonts w:ascii="Verdana" w:hAnsi="Verdana"/>
          <w:b/>
          <w:sz w:val="18"/>
          <w:szCs w:val="18"/>
          <w:u w:val="single"/>
        </w:rPr>
        <w:t>Se podrá realizar</w:t>
      </w:r>
      <w:r w:rsidR="00741D75">
        <w:rPr>
          <w:rFonts w:ascii="Verdana" w:hAnsi="Verdana"/>
          <w:sz w:val="18"/>
          <w:szCs w:val="18"/>
        </w:rPr>
        <w:t xml:space="preserve"> las contrataciones con personas o entidades vinculadas</w:t>
      </w:r>
      <w:r>
        <w:rPr>
          <w:rFonts w:ascii="Verdana" w:hAnsi="Verdana"/>
          <w:sz w:val="18"/>
          <w:szCs w:val="18"/>
        </w:rPr>
        <w:t xml:space="preserve">, </w:t>
      </w:r>
      <w:r w:rsidR="000511F2" w:rsidRPr="00BB5BC6">
        <w:rPr>
          <w:rFonts w:ascii="Verdana" w:hAnsi="Verdana"/>
          <w:b/>
          <w:sz w:val="18"/>
          <w:szCs w:val="18"/>
        </w:rPr>
        <w:t xml:space="preserve">deberá solicitarse la autorización del IDEPA, antes de haber realizado la citada contratación  y acompañando dicha </w:t>
      </w:r>
      <w:r w:rsidR="000511F2" w:rsidRPr="00BB5BC6">
        <w:rPr>
          <w:rFonts w:ascii="Verdana" w:hAnsi="Verdana"/>
          <w:b/>
          <w:sz w:val="18"/>
          <w:szCs w:val="18"/>
        </w:rPr>
        <w:lastRenderedPageBreak/>
        <w:t>solicitud de la documentación necesaria para su valoración</w:t>
      </w:r>
      <w:r w:rsidR="000511F2" w:rsidRPr="00BB5BC6">
        <w:rPr>
          <w:rFonts w:ascii="Verdana" w:hAnsi="Verdana"/>
          <w:sz w:val="18"/>
          <w:szCs w:val="18"/>
        </w:rPr>
        <w:t xml:space="preserve"> (</w:t>
      </w:r>
      <w:r w:rsidR="000511F2">
        <w:rPr>
          <w:rFonts w:ascii="Verdana" w:hAnsi="Verdana"/>
          <w:b/>
          <w:sz w:val="18"/>
          <w:szCs w:val="18"/>
        </w:rPr>
        <w:t xml:space="preserve">según lo establecido en </w:t>
      </w:r>
      <w:r w:rsidR="000511F2" w:rsidRPr="00BB5BC6">
        <w:rPr>
          <w:rFonts w:ascii="Verdana" w:hAnsi="Verdana"/>
          <w:b/>
          <w:sz w:val="18"/>
          <w:szCs w:val="18"/>
        </w:rPr>
        <w:t>el formulario de solicitud</w:t>
      </w:r>
      <w:r w:rsidR="000511F2" w:rsidRPr="00BB5BC6">
        <w:rPr>
          <w:rFonts w:ascii="Verdana" w:hAnsi="Verdana"/>
          <w:sz w:val="18"/>
          <w:szCs w:val="18"/>
        </w:rPr>
        <w:t>).</w:t>
      </w:r>
    </w:p>
    <w:p w14:paraId="4DBEECD3" w14:textId="77777777" w:rsidR="000511F2" w:rsidRPr="00D30C3C" w:rsidRDefault="000511F2" w:rsidP="0029244A">
      <w:pPr>
        <w:pStyle w:val="Prrafodelista"/>
        <w:numPr>
          <w:ilvl w:val="0"/>
          <w:numId w:val="6"/>
        </w:numPr>
        <w:spacing w:after="120"/>
        <w:ind w:left="425" w:hanging="425"/>
        <w:rPr>
          <w:rFonts w:ascii="Verdana" w:hAnsi="Verdana"/>
          <w:b/>
        </w:rPr>
      </w:pPr>
      <w:r w:rsidRPr="00D30C3C">
        <w:rPr>
          <w:rFonts w:ascii="Verdana" w:hAnsi="Verdana"/>
          <w:b/>
        </w:rPr>
        <w:t>CONDICIONES FINALES – PAGO DE LA SUBVENCIÓN</w:t>
      </w:r>
    </w:p>
    <w:p w14:paraId="4DBEECD4" w14:textId="77777777" w:rsidR="000511F2" w:rsidRPr="00D30C3C" w:rsidRDefault="000511F2" w:rsidP="000511F2">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4DBEECD5" w14:textId="68FF57EA" w:rsidR="000511F2" w:rsidRPr="00445B3D" w:rsidRDefault="000511F2" w:rsidP="0029244A">
      <w:pPr>
        <w:numPr>
          <w:ilvl w:val="0"/>
          <w:numId w:val="7"/>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w:t>
      </w:r>
      <w:r w:rsidRPr="009D0D94">
        <w:rPr>
          <w:rFonts w:ascii="Verdana" w:hAnsi="Verdana"/>
          <w:i/>
          <w:sz w:val="18"/>
          <w:szCs w:val="18"/>
          <w:lang w:val="es-ES_tradnl"/>
        </w:rPr>
        <w:t>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4DBEECD6" w14:textId="77777777" w:rsidR="000511F2" w:rsidRPr="00D30C3C" w:rsidRDefault="000511F2" w:rsidP="0029244A">
      <w:pPr>
        <w:numPr>
          <w:ilvl w:val="0"/>
          <w:numId w:val="7"/>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4DBEECD7" w14:textId="44AF0AB9" w:rsidR="000511F2" w:rsidRPr="00D30C3C" w:rsidRDefault="000511F2" w:rsidP="0029244A">
      <w:pPr>
        <w:numPr>
          <w:ilvl w:val="0"/>
          <w:numId w:val="7"/>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B4030">
        <w:rPr>
          <w:rFonts w:ascii="Verdana" w:hAnsi="Verdana"/>
          <w:b/>
          <w:bCs/>
          <w:sz w:val="18"/>
          <w:szCs w:val="18"/>
          <w:u w:val="single"/>
          <w:lang w:val="es-ES_tradnl"/>
        </w:rPr>
        <w:t>se acreditarán</w:t>
      </w:r>
      <w:r w:rsidR="00FB4030" w:rsidRPr="00FB4030">
        <w:rPr>
          <w:rFonts w:ascii="Verdana" w:hAnsi="Verdana"/>
          <w:b/>
          <w:bCs/>
          <w:sz w:val="18"/>
          <w:szCs w:val="18"/>
          <w:u w:val="single"/>
          <w:lang w:val="es-ES_tradnl"/>
        </w:rPr>
        <w:t xml:space="preserve"> OBLIGATORIAMENTE</w:t>
      </w:r>
      <w:r w:rsidRPr="00FB4030">
        <w:rPr>
          <w:rFonts w:ascii="Verdana" w:hAnsi="Verdana"/>
          <w:b/>
          <w:bCs/>
          <w:sz w:val="18"/>
          <w:szCs w:val="18"/>
          <w:u w:val="single"/>
          <w:lang w:val="es-ES_tradnl"/>
        </w:rPr>
        <w:t xml:space="preserve"> con la presentación de la correspondiente cuenta justificativa</w:t>
      </w:r>
      <w:r w:rsidRPr="00D30C3C">
        <w:rPr>
          <w:rFonts w:ascii="Verdana" w:hAnsi="Verdana"/>
          <w:sz w:val="18"/>
          <w:szCs w:val="18"/>
          <w:lang w:val="es-ES_tradnl"/>
        </w:rPr>
        <w:t xml:space="preserve">, en la que se especificarán los citados elementos y el desglose de cada uno de los gastos incurridos, </w:t>
      </w:r>
      <w:r w:rsidRPr="00D30C3C">
        <w:rPr>
          <w:rFonts w:ascii="Verdana" w:hAnsi="Verdana"/>
          <w:sz w:val="18"/>
          <w:szCs w:val="18"/>
        </w:rPr>
        <w:t xml:space="preserve">según </w:t>
      </w:r>
      <w:r w:rsidRPr="00FB4030">
        <w:rPr>
          <w:rFonts w:ascii="Verdana" w:hAnsi="Verdana"/>
          <w:bCs/>
          <w:sz w:val="18"/>
          <w:szCs w:val="18"/>
        </w:rPr>
        <w:t>modelo</w:t>
      </w:r>
      <w:r w:rsidRPr="00D30C3C">
        <w:rPr>
          <w:rFonts w:ascii="Verdana" w:hAnsi="Verdana"/>
          <w:b/>
          <w:sz w:val="18"/>
          <w:szCs w:val="18"/>
        </w:rPr>
        <w:t xml:space="preserve"> </w:t>
      </w:r>
      <w:r w:rsidR="00FB4030">
        <w:rPr>
          <w:rFonts w:ascii="Verdana" w:hAnsi="Verdana"/>
          <w:sz w:val="18"/>
          <w:szCs w:val="18"/>
        </w:rPr>
        <w:t>expuesto en la página web del IDEPA</w:t>
      </w:r>
      <w:r w:rsidRPr="00D30C3C">
        <w:rPr>
          <w:rFonts w:ascii="Verdana" w:hAnsi="Verdana"/>
          <w:sz w:val="18"/>
          <w:szCs w:val="18"/>
        </w:rPr>
        <w:t>.</w:t>
      </w:r>
    </w:p>
    <w:p w14:paraId="4DBEECD8" w14:textId="77777777" w:rsidR="000511F2" w:rsidRDefault="000511F2" w:rsidP="00FB4030">
      <w:pPr>
        <w:pStyle w:val="Prrafodelista"/>
        <w:shd w:val="clear" w:color="auto" w:fill="D9D9D9" w:themeFill="background1" w:themeFillShade="D9"/>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4DBEECD9"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ACTIVIDAD DEL PROYECTO</w:t>
      </w:r>
    </w:p>
    <w:p w14:paraId="4DBEECDA" w14:textId="77777777" w:rsidR="000511F2" w:rsidRPr="00FE4153" w:rsidRDefault="000511F2" w:rsidP="000511F2">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4DBEECDB" w14:textId="77777777" w:rsidR="000511F2" w:rsidRDefault="000511F2" w:rsidP="000511F2">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4DBEECDC"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INVERSIÓN Y GASTOS REALIZADOS</w:t>
      </w:r>
    </w:p>
    <w:p w14:paraId="4DBEECDD" w14:textId="77777777" w:rsidR="000511F2" w:rsidRPr="00D30C3C" w:rsidRDefault="000511F2" w:rsidP="000511F2">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0511F2" w:rsidRPr="00D30C3C" w14:paraId="4DBEECDF" w14:textId="77777777" w:rsidTr="000511F2">
        <w:tc>
          <w:tcPr>
            <w:tcW w:w="6379" w:type="dxa"/>
          </w:tcPr>
          <w:p w14:paraId="4DBEECDE" w14:textId="77777777" w:rsidR="000511F2" w:rsidRPr="00D30C3C" w:rsidRDefault="000511F2" w:rsidP="000511F2">
            <w:pPr>
              <w:ind w:left="425" w:hanging="425"/>
              <w:rPr>
                <w:rFonts w:ascii="Verdana" w:hAnsi="Verdana"/>
                <w:sz w:val="18"/>
                <w:szCs w:val="18"/>
              </w:rPr>
            </w:pPr>
            <w:r>
              <w:rPr>
                <w:rFonts w:ascii="Verdana" w:hAnsi="Verdana"/>
                <w:sz w:val="18"/>
                <w:szCs w:val="18"/>
              </w:rPr>
              <w:t>Coste de adquisición o coste de amortización en A</w:t>
            </w:r>
            <w:r w:rsidRPr="00D30C3C">
              <w:rPr>
                <w:rFonts w:ascii="Verdana" w:hAnsi="Verdana"/>
                <w:sz w:val="18"/>
                <w:szCs w:val="18"/>
              </w:rPr>
              <w:t>ctivos fijos</w:t>
            </w:r>
          </w:p>
        </w:tc>
      </w:tr>
      <w:tr w:rsidR="000511F2" w:rsidRPr="00D30C3C" w14:paraId="4DBEECE1" w14:textId="77777777" w:rsidTr="000511F2">
        <w:tc>
          <w:tcPr>
            <w:tcW w:w="6379" w:type="dxa"/>
          </w:tcPr>
          <w:p w14:paraId="4DBEECE0"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Personal técnico</w:t>
            </w:r>
          </w:p>
        </w:tc>
      </w:tr>
      <w:tr w:rsidR="000511F2" w:rsidRPr="00D30C3C" w14:paraId="4DBEECE3" w14:textId="77777777" w:rsidTr="000511F2">
        <w:tc>
          <w:tcPr>
            <w:tcW w:w="6379" w:type="dxa"/>
          </w:tcPr>
          <w:p w14:paraId="4DBEECE2"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Materiales</w:t>
            </w:r>
          </w:p>
        </w:tc>
      </w:tr>
      <w:tr w:rsidR="000511F2" w:rsidRPr="00D30C3C" w14:paraId="4DBEECE5" w14:textId="77777777" w:rsidTr="000511F2">
        <w:tc>
          <w:tcPr>
            <w:tcW w:w="6379" w:type="dxa"/>
          </w:tcPr>
          <w:p w14:paraId="4DBEECE4"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Colaboraciones externas</w:t>
            </w:r>
          </w:p>
        </w:tc>
      </w:tr>
      <w:tr w:rsidR="000511F2" w:rsidRPr="00D30C3C" w14:paraId="4DBEECE7" w14:textId="77777777" w:rsidTr="000511F2">
        <w:tc>
          <w:tcPr>
            <w:tcW w:w="6379" w:type="dxa"/>
          </w:tcPr>
          <w:p w14:paraId="4DBEECE6" w14:textId="77777777" w:rsidR="000511F2" w:rsidRPr="00D30C3C" w:rsidRDefault="000511F2" w:rsidP="000511F2">
            <w:pPr>
              <w:ind w:left="425" w:hanging="425"/>
              <w:rPr>
                <w:rFonts w:ascii="Verdana" w:hAnsi="Verdana"/>
                <w:sz w:val="18"/>
                <w:szCs w:val="18"/>
              </w:rPr>
            </w:pPr>
            <w:r w:rsidRPr="00D30C3C">
              <w:rPr>
                <w:rFonts w:ascii="Verdana" w:hAnsi="Verdana"/>
                <w:sz w:val="18"/>
                <w:szCs w:val="18"/>
              </w:rPr>
              <w:t>Adquisición de patentes</w:t>
            </w:r>
          </w:p>
        </w:tc>
      </w:tr>
    </w:tbl>
    <w:p w14:paraId="4DBEECE8" w14:textId="77777777" w:rsidR="000511F2" w:rsidRPr="00EC2EAD" w:rsidRDefault="000511F2" w:rsidP="000511F2">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4DBEECE9" w14:textId="77777777" w:rsidR="000511F2" w:rsidRPr="00D30C3C" w:rsidRDefault="000511F2" w:rsidP="0029244A">
      <w:pPr>
        <w:numPr>
          <w:ilvl w:val="2"/>
          <w:numId w:val="16"/>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4DBEECEA" w14:textId="629305BB" w:rsidR="000511F2" w:rsidRDefault="000511F2" w:rsidP="000511F2">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3D4FB9FD" w14:textId="77777777" w:rsidR="00FB4030" w:rsidRDefault="00FB4030" w:rsidP="000511F2">
      <w:pPr>
        <w:spacing w:after="120"/>
        <w:jc w:val="both"/>
        <w:rPr>
          <w:rFonts w:ascii="Verdana" w:hAnsi="Verdana"/>
          <w:sz w:val="18"/>
          <w:szCs w:val="18"/>
        </w:rPr>
      </w:pPr>
    </w:p>
    <w:p w14:paraId="4DBEECEB" w14:textId="77777777" w:rsidR="000511F2" w:rsidRPr="00D30C3C" w:rsidRDefault="000511F2" w:rsidP="0029244A">
      <w:pPr>
        <w:numPr>
          <w:ilvl w:val="2"/>
          <w:numId w:val="16"/>
        </w:numPr>
        <w:spacing w:after="120"/>
        <w:ind w:left="425" w:hanging="425"/>
        <w:rPr>
          <w:rFonts w:ascii="Verdana" w:hAnsi="Verdana"/>
          <w:sz w:val="18"/>
          <w:szCs w:val="18"/>
        </w:rPr>
      </w:pPr>
      <w:r w:rsidRPr="00D30C3C">
        <w:rPr>
          <w:rFonts w:ascii="Verdana" w:hAnsi="Verdana"/>
          <w:sz w:val="18"/>
          <w:szCs w:val="18"/>
        </w:rPr>
        <w:t>OFERTAS ALTERNATIVAS</w:t>
      </w:r>
    </w:p>
    <w:p w14:paraId="4DBEECEC" w14:textId="77777777" w:rsidR="000511F2" w:rsidRPr="00685A34" w:rsidRDefault="000511F2" w:rsidP="000511F2">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4DBEECED" w14:textId="77777777" w:rsidR="000511F2" w:rsidRPr="00D30C3C" w:rsidRDefault="000511F2" w:rsidP="000511F2">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4DBEECEE" w14:textId="77777777" w:rsidR="000511F2" w:rsidRPr="00D30C3C" w:rsidRDefault="000511F2" w:rsidP="000511F2">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4DBEECEF" w14:textId="77777777" w:rsidR="000511F2" w:rsidRPr="00D30C3C" w:rsidRDefault="000511F2" w:rsidP="0029244A">
      <w:pPr>
        <w:numPr>
          <w:ilvl w:val="2"/>
          <w:numId w:val="16"/>
        </w:numPr>
        <w:spacing w:after="120"/>
        <w:ind w:left="425" w:hanging="425"/>
        <w:rPr>
          <w:rFonts w:ascii="Verdana" w:hAnsi="Verdana"/>
          <w:sz w:val="18"/>
          <w:szCs w:val="18"/>
        </w:rPr>
      </w:pPr>
      <w:r w:rsidRPr="00D30C3C">
        <w:rPr>
          <w:rFonts w:ascii="Verdana" w:hAnsi="Verdana"/>
          <w:sz w:val="18"/>
          <w:szCs w:val="18"/>
        </w:rPr>
        <w:t>PAGOS</w:t>
      </w:r>
    </w:p>
    <w:p w14:paraId="4DBEECF0" w14:textId="77777777" w:rsidR="000511F2" w:rsidRPr="00D30C3C" w:rsidRDefault="000511F2" w:rsidP="000511F2">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4DBEECF1" w14:textId="77777777" w:rsidR="000511F2" w:rsidRPr="00E94744" w:rsidRDefault="000511F2" w:rsidP="000511F2">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4DBEECF2" w14:textId="77777777" w:rsidR="000511F2" w:rsidRPr="00E94744" w:rsidRDefault="000511F2" w:rsidP="000511F2">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4DBEECF3" w14:textId="77777777" w:rsidR="000511F2" w:rsidRPr="00D30C3C" w:rsidRDefault="000511F2" w:rsidP="000511F2">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59"/>
      </w:tblGrid>
      <w:tr w:rsidR="000511F2" w:rsidRPr="00691658" w14:paraId="4DBEECF6" w14:textId="77777777" w:rsidTr="00FB4030">
        <w:trPr>
          <w:cantSplit/>
          <w:tblHeader/>
        </w:trPr>
        <w:tc>
          <w:tcPr>
            <w:tcW w:w="2126" w:type="dxa"/>
            <w:shd w:val="clear" w:color="auto" w:fill="D9D9D9"/>
          </w:tcPr>
          <w:p w14:paraId="4DBEECF4" w14:textId="77777777" w:rsidR="000511F2" w:rsidRPr="00691658" w:rsidRDefault="000511F2" w:rsidP="000511F2">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259" w:type="dxa"/>
            <w:shd w:val="clear" w:color="auto" w:fill="D9D9D9"/>
          </w:tcPr>
          <w:p w14:paraId="4DBEECF5" w14:textId="77777777" w:rsidR="000511F2" w:rsidRPr="00691658" w:rsidRDefault="000511F2" w:rsidP="000511F2">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0511F2" w:rsidRPr="00691658" w14:paraId="4DBEECF9" w14:textId="77777777" w:rsidTr="00FB4030">
        <w:trPr>
          <w:cantSplit/>
        </w:trPr>
        <w:tc>
          <w:tcPr>
            <w:tcW w:w="2126" w:type="dxa"/>
          </w:tcPr>
          <w:p w14:paraId="4DBEECF7" w14:textId="77777777" w:rsidR="000511F2" w:rsidRPr="00691658" w:rsidRDefault="000511F2" w:rsidP="000511F2">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259" w:type="dxa"/>
          </w:tcPr>
          <w:p w14:paraId="4DBEECF8" w14:textId="77777777" w:rsidR="000511F2" w:rsidRPr="00691658" w:rsidRDefault="000511F2" w:rsidP="000511F2">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0511F2" w:rsidRPr="00691658" w14:paraId="4DBEECFC" w14:textId="77777777" w:rsidTr="00FB4030">
        <w:trPr>
          <w:cantSplit/>
        </w:trPr>
        <w:tc>
          <w:tcPr>
            <w:tcW w:w="2126" w:type="dxa"/>
          </w:tcPr>
          <w:p w14:paraId="4DBEECFA"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259" w:type="dxa"/>
          </w:tcPr>
          <w:p w14:paraId="4DBEECFB" w14:textId="77777777" w:rsidR="000511F2" w:rsidRPr="00691658" w:rsidRDefault="000511F2" w:rsidP="000511F2">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CFF" w14:textId="77777777" w:rsidTr="00FB4030">
        <w:trPr>
          <w:cantSplit/>
        </w:trPr>
        <w:tc>
          <w:tcPr>
            <w:tcW w:w="2126" w:type="dxa"/>
          </w:tcPr>
          <w:p w14:paraId="4DBEECFD"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259" w:type="dxa"/>
          </w:tcPr>
          <w:p w14:paraId="4DBEECFE"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D02" w14:textId="77777777" w:rsidTr="00FB4030">
        <w:trPr>
          <w:cantSplit/>
        </w:trPr>
        <w:tc>
          <w:tcPr>
            <w:tcW w:w="2126" w:type="dxa"/>
          </w:tcPr>
          <w:p w14:paraId="4DBEED00"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259" w:type="dxa"/>
          </w:tcPr>
          <w:p w14:paraId="4DBEED01"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0511F2" w:rsidRPr="00691658" w14:paraId="4DBEED05" w14:textId="77777777" w:rsidTr="00FB4030">
        <w:trPr>
          <w:cantSplit/>
        </w:trPr>
        <w:tc>
          <w:tcPr>
            <w:tcW w:w="2126" w:type="dxa"/>
          </w:tcPr>
          <w:p w14:paraId="4DBEED03"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259" w:type="dxa"/>
          </w:tcPr>
          <w:p w14:paraId="4DBEED04"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0511F2" w:rsidRPr="00691658" w14:paraId="4DBEED0F" w14:textId="77777777" w:rsidTr="00FB4030">
        <w:trPr>
          <w:cantSplit/>
        </w:trPr>
        <w:tc>
          <w:tcPr>
            <w:tcW w:w="2126" w:type="dxa"/>
          </w:tcPr>
          <w:p w14:paraId="4DBEED06"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PAGOS</w:t>
            </w:r>
          </w:p>
          <w:p w14:paraId="4DBEED07" w14:textId="77777777" w:rsidR="000511F2" w:rsidRPr="00691658" w:rsidRDefault="000511F2" w:rsidP="000511F2">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259" w:type="dxa"/>
          </w:tcPr>
          <w:p w14:paraId="4DBEED08" w14:textId="7A8902D2"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 xml:space="preserve">El pago en efectivo solo se admite en facturas por un importe inferior a </w:t>
            </w:r>
            <w:r w:rsidR="00741F32">
              <w:rPr>
                <w:rFonts w:ascii="Verdana" w:hAnsi="Verdana"/>
                <w:sz w:val="15"/>
                <w:szCs w:val="15"/>
              </w:rPr>
              <w:t>2.5</w:t>
            </w:r>
            <w:r w:rsidR="007D3DCA">
              <w:rPr>
                <w:rFonts w:ascii="Verdana" w:hAnsi="Verdana"/>
                <w:sz w:val="15"/>
                <w:szCs w:val="15"/>
              </w:rPr>
              <w:t>00</w:t>
            </w:r>
            <w:r w:rsidRPr="00691658">
              <w:rPr>
                <w:rFonts w:ascii="Verdana" w:hAnsi="Verdana"/>
                <w:sz w:val="15"/>
                <w:szCs w:val="15"/>
              </w:rPr>
              <w:t>,00 euros o su contravalor en moneda extranjera, fijado en la Ley 7/2012, de 29 de octubre. Se entenderá por efectivo los medios de pago definidos en el artículo 34.2 de la Ley 10/2010, de 28 de abril. En particular, se incluyen:</w:t>
            </w:r>
          </w:p>
          <w:p w14:paraId="4DBEED09"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4DBEED0A"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4DBEED0B" w14:textId="77777777" w:rsidR="000511F2" w:rsidRPr="00691658" w:rsidRDefault="000511F2" w:rsidP="0029244A">
            <w:pPr>
              <w:numPr>
                <w:ilvl w:val="2"/>
                <w:numId w:val="8"/>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4DBEED0C" w14:textId="77777777" w:rsidR="000511F2" w:rsidRPr="00691658" w:rsidRDefault="000511F2" w:rsidP="000511F2">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4DBEED0D" w14:textId="77777777" w:rsidR="000511F2" w:rsidRPr="00691658" w:rsidRDefault="000511F2" w:rsidP="0029244A">
            <w:pPr>
              <w:numPr>
                <w:ilvl w:val="0"/>
                <w:numId w:val="9"/>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4DBEED0E" w14:textId="77777777" w:rsidR="000511F2" w:rsidRPr="00691658" w:rsidRDefault="000511F2" w:rsidP="0029244A">
            <w:pPr>
              <w:numPr>
                <w:ilvl w:val="0"/>
                <w:numId w:val="9"/>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4DBEED10" w14:textId="77777777" w:rsidR="000511F2" w:rsidRPr="008B6C77" w:rsidRDefault="000511F2" w:rsidP="000511F2">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4DBEED11" w14:textId="77777777" w:rsidR="000511F2" w:rsidRPr="00D30C3C" w:rsidRDefault="000511F2" w:rsidP="000511F2">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4DBEED12" w14:textId="77777777" w:rsidR="000511F2" w:rsidRPr="00D30C3C" w:rsidRDefault="000511F2" w:rsidP="0029244A">
      <w:pPr>
        <w:numPr>
          <w:ilvl w:val="0"/>
          <w:numId w:val="14"/>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4DBEED13" w14:textId="77777777" w:rsidR="000511F2" w:rsidRPr="00D30C3C" w:rsidRDefault="000511F2" w:rsidP="0029244A">
      <w:pPr>
        <w:numPr>
          <w:ilvl w:val="0"/>
          <w:numId w:val="14"/>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4DBEED14" w14:textId="77777777" w:rsidR="000511F2" w:rsidRPr="00D30C3C" w:rsidRDefault="000511F2" w:rsidP="0029244A">
      <w:pPr>
        <w:numPr>
          <w:ilvl w:val="2"/>
          <w:numId w:val="16"/>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4DBEED15" w14:textId="77777777" w:rsidR="000511F2" w:rsidRPr="00D30C3C" w:rsidRDefault="000511F2" w:rsidP="000511F2">
      <w:pPr>
        <w:spacing w:after="120"/>
        <w:jc w:val="both"/>
        <w:rPr>
          <w:rFonts w:ascii="Verdana" w:hAnsi="Verdana"/>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y </w:t>
      </w:r>
      <w:r w:rsidRPr="00492B93">
        <w:rPr>
          <w:rFonts w:ascii="Verdana" w:hAnsi="Verdana"/>
          <w:b/>
          <w:sz w:val="18"/>
          <w:szCs w:val="18"/>
        </w:rPr>
        <w:t>con relación laboral</w:t>
      </w:r>
      <w:r w:rsidR="00492B93">
        <w:rPr>
          <w:rFonts w:ascii="Verdana" w:hAnsi="Verdana"/>
          <w:sz w:val="18"/>
          <w:szCs w:val="18"/>
        </w:rPr>
        <w:t xml:space="preserve"> (se presumirá si se retribuye mediante nómina o mediante documento </w:t>
      </w:r>
      <w:r w:rsidR="00492B93" w:rsidRPr="00492B93">
        <w:rPr>
          <w:rFonts w:ascii="Verdana" w:hAnsi="Verdana"/>
          <w:b/>
          <w:sz w:val="18"/>
          <w:szCs w:val="18"/>
          <w:u w:val="single"/>
        </w:rPr>
        <w:t>no sujeto</w:t>
      </w:r>
      <w:r w:rsidR="00492B93">
        <w:rPr>
          <w:rFonts w:ascii="Verdana" w:hAnsi="Verdana"/>
          <w:sz w:val="18"/>
          <w:szCs w:val="18"/>
        </w:rPr>
        <w:t xml:space="preserve"> a IVA)</w:t>
      </w:r>
      <w:r w:rsidRPr="00D30C3C">
        <w:rPr>
          <w:rFonts w:ascii="Verdana" w:hAnsi="Verdana"/>
          <w:sz w:val="18"/>
          <w:szCs w:val="18"/>
        </w:rPr>
        <w:t>.</w:t>
      </w:r>
    </w:p>
    <w:p w14:paraId="4DBEED16" w14:textId="77777777" w:rsidR="000511F2" w:rsidRDefault="000511F2" w:rsidP="000511F2">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4DBEED17" w14:textId="77777777" w:rsidR="000511F2" w:rsidRPr="00673EC4" w:rsidRDefault="000511F2" w:rsidP="0029244A">
      <w:pPr>
        <w:numPr>
          <w:ilvl w:val="0"/>
          <w:numId w:val="26"/>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4DBEED18" w14:textId="77777777" w:rsidR="000511F2" w:rsidRPr="00673EC4" w:rsidRDefault="000511F2" w:rsidP="0029244A">
      <w:pPr>
        <w:numPr>
          <w:ilvl w:val="0"/>
          <w:numId w:val="2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4DBEED19" w14:textId="77777777" w:rsidR="000511F2" w:rsidRPr="00673EC4" w:rsidRDefault="000511F2" w:rsidP="0029244A">
      <w:pPr>
        <w:numPr>
          <w:ilvl w:val="0"/>
          <w:numId w:val="26"/>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4DBEED1A"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REQUISITOS CONTABLES</w:t>
      </w:r>
    </w:p>
    <w:p w14:paraId="4DBEED1B" w14:textId="77777777" w:rsidR="000511F2" w:rsidRDefault="000511F2" w:rsidP="000511F2">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4DBEED1C" w14:textId="77777777" w:rsidR="000511F2" w:rsidRDefault="000511F2" w:rsidP="000511F2">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4DBEED1D" w14:textId="77777777" w:rsidR="000511F2" w:rsidRDefault="000511F2" w:rsidP="000511F2">
      <w:pPr>
        <w:rPr>
          <w:sz w:val="18"/>
          <w:szCs w:val="18"/>
        </w:rPr>
      </w:pPr>
    </w:p>
    <w:p w14:paraId="4DBEED1E" w14:textId="77777777" w:rsidR="000511F2" w:rsidRDefault="000511F2" w:rsidP="000511F2">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4DBEED1F" w14:textId="77777777" w:rsidR="000511F2" w:rsidRPr="0018321A" w:rsidRDefault="000511F2" w:rsidP="000511F2">
      <w:pPr>
        <w:jc w:val="both"/>
        <w:rPr>
          <w:b/>
          <w:sz w:val="18"/>
          <w:szCs w:val="18"/>
          <w:u w:val="single"/>
        </w:rPr>
      </w:pPr>
    </w:p>
    <w:p w14:paraId="4DBEED20" w14:textId="77777777" w:rsidR="000511F2" w:rsidRDefault="000511F2" w:rsidP="000511F2">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4DBEED21" w14:textId="77777777" w:rsidR="000511F2" w:rsidRDefault="000511F2" w:rsidP="000511F2">
      <w:pPr>
        <w:jc w:val="both"/>
        <w:rPr>
          <w:sz w:val="18"/>
          <w:szCs w:val="18"/>
        </w:rPr>
      </w:pPr>
    </w:p>
    <w:p w14:paraId="4DBEED22" w14:textId="77777777" w:rsidR="000511F2" w:rsidRDefault="000511F2" w:rsidP="000511F2">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4DBEED23" w14:textId="77777777" w:rsidR="000511F2" w:rsidRDefault="000511F2" w:rsidP="000511F2">
      <w:pPr>
        <w:jc w:val="both"/>
        <w:rPr>
          <w:sz w:val="18"/>
          <w:szCs w:val="18"/>
        </w:rPr>
      </w:pPr>
    </w:p>
    <w:p w14:paraId="4DBEED24" w14:textId="77777777" w:rsidR="000511F2" w:rsidRPr="00325055" w:rsidRDefault="000511F2" w:rsidP="000511F2">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4DBEED25"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6400</w:t>
      </w:r>
      <w:r w:rsidRPr="008E1F64">
        <w:rPr>
          <w:b/>
        </w:rPr>
        <w:t>1</w:t>
      </w:r>
      <w:r>
        <w:t>0000</w:t>
      </w:r>
    </w:p>
    <w:p w14:paraId="4DBEED26" w14:textId="77777777" w:rsidR="000511F2" w:rsidRDefault="000511F2" w:rsidP="0029244A">
      <w:pPr>
        <w:numPr>
          <w:ilvl w:val="0"/>
          <w:numId w:val="27"/>
        </w:numPr>
        <w:ind w:left="851"/>
        <w:jc w:val="both"/>
      </w:pPr>
      <w:r>
        <w:t>Seguridad social a cargo de la empresa:</w:t>
      </w:r>
      <w:r>
        <w:tab/>
      </w:r>
      <w:r>
        <w:tab/>
      </w:r>
      <w:r>
        <w:tab/>
      </w:r>
      <w:r>
        <w:tab/>
        <w:t>6420</w:t>
      </w:r>
      <w:r w:rsidRPr="008E1F64">
        <w:rPr>
          <w:b/>
        </w:rPr>
        <w:t>1</w:t>
      </w:r>
      <w:r>
        <w:t>0000</w:t>
      </w:r>
    </w:p>
    <w:p w14:paraId="4DBEED27" w14:textId="77777777" w:rsidR="000511F2" w:rsidRDefault="000511F2" w:rsidP="0029244A">
      <w:pPr>
        <w:numPr>
          <w:ilvl w:val="0"/>
          <w:numId w:val="27"/>
        </w:numPr>
        <w:ind w:left="851"/>
        <w:jc w:val="both"/>
      </w:pPr>
      <w:r>
        <w:t>Facturas de servicios prestados por los administradores:</w:t>
      </w:r>
      <w:r>
        <w:tab/>
      </w:r>
      <w:r>
        <w:tab/>
        <w:t>6230</w:t>
      </w:r>
      <w:r w:rsidRPr="008E1F64">
        <w:rPr>
          <w:b/>
        </w:rPr>
        <w:t>1</w:t>
      </w:r>
      <w:r>
        <w:t>0000</w:t>
      </w:r>
    </w:p>
    <w:p w14:paraId="4DBEED28" w14:textId="77777777" w:rsidR="000511F2" w:rsidRDefault="000511F2" w:rsidP="0029244A">
      <w:pPr>
        <w:numPr>
          <w:ilvl w:val="0"/>
          <w:numId w:val="27"/>
        </w:numPr>
        <w:ind w:left="851"/>
        <w:jc w:val="both"/>
      </w:pPr>
      <w:r>
        <w:t>Equipos para I+D+i</w:t>
      </w:r>
      <w:r>
        <w:tab/>
      </w:r>
      <w:r>
        <w:tab/>
      </w:r>
      <w:r>
        <w:tab/>
      </w:r>
      <w:r>
        <w:tab/>
      </w:r>
      <w:r>
        <w:tab/>
      </w:r>
      <w:r>
        <w:tab/>
      </w:r>
      <w:r>
        <w:tab/>
        <w:t>2120</w:t>
      </w:r>
      <w:r w:rsidRPr="009C4219">
        <w:rPr>
          <w:b/>
        </w:rPr>
        <w:t>1</w:t>
      </w:r>
      <w:r>
        <w:t>0000</w:t>
      </w:r>
    </w:p>
    <w:p w14:paraId="4DBEED29" w14:textId="77777777" w:rsidR="000511F2" w:rsidRDefault="000511F2" w:rsidP="0029244A">
      <w:pPr>
        <w:numPr>
          <w:ilvl w:val="0"/>
          <w:numId w:val="27"/>
        </w:numPr>
        <w:ind w:left="851"/>
        <w:jc w:val="both"/>
      </w:pPr>
      <w:r>
        <w:t>Materiales o suministros:</w:t>
      </w:r>
      <w:r>
        <w:tab/>
      </w:r>
      <w:r>
        <w:tab/>
      </w:r>
      <w:r>
        <w:tab/>
      </w:r>
      <w:r>
        <w:tab/>
      </w:r>
      <w:r>
        <w:tab/>
      </w:r>
      <w:r>
        <w:tab/>
        <w:t>6020</w:t>
      </w:r>
      <w:r w:rsidRPr="008E1F64">
        <w:rPr>
          <w:b/>
        </w:rPr>
        <w:t>1</w:t>
      </w:r>
      <w:r>
        <w:t>0000</w:t>
      </w:r>
    </w:p>
    <w:p w14:paraId="4DBEED2A" w14:textId="7C641739" w:rsidR="000511F2" w:rsidRDefault="000511F2" w:rsidP="0029244A">
      <w:pPr>
        <w:numPr>
          <w:ilvl w:val="0"/>
          <w:numId w:val="27"/>
        </w:numPr>
        <w:ind w:left="851"/>
        <w:jc w:val="both"/>
      </w:pPr>
      <w:r>
        <w:t>Patentes y propiedad industrial:</w:t>
      </w:r>
      <w:r>
        <w:tab/>
      </w:r>
      <w:r>
        <w:tab/>
      </w:r>
      <w:r>
        <w:tab/>
      </w:r>
      <w:r>
        <w:tab/>
      </w:r>
      <w:r>
        <w:tab/>
        <w:t>2030</w:t>
      </w:r>
      <w:r w:rsidRPr="008E1F64">
        <w:rPr>
          <w:b/>
        </w:rPr>
        <w:t>1</w:t>
      </w:r>
      <w:r>
        <w:t>0000</w:t>
      </w:r>
    </w:p>
    <w:p w14:paraId="4DBEED2B" w14:textId="77777777" w:rsidR="000511F2" w:rsidRDefault="000511F2" w:rsidP="0029244A">
      <w:pPr>
        <w:numPr>
          <w:ilvl w:val="0"/>
          <w:numId w:val="27"/>
        </w:numPr>
        <w:ind w:left="851"/>
        <w:jc w:val="both"/>
      </w:pPr>
      <w:r>
        <w:t>Material publicitario:</w:t>
      </w:r>
      <w:r>
        <w:tab/>
      </w:r>
      <w:r>
        <w:tab/>
      </w:r>
      <w:r>
        <w:tab/>
      </w:r>
      <w:r>
        <w:tab/>
      </w:r>
      <w:r>
        <w:tab/>
      </w:r>
      <w:r>
        <w:tab/>
      </w:r>
      <w:r>
        <w:tab/>
        <w:t>6270</w:t>
      </w:r>
      <w:r w:rsidRPr="008E1F64">
        <w:rPr>
          <w:b/>
        </w:rPr>
        <w:t>1</w:t>
      </w:r>
      <w:r>
        <w:t>0000</w:t>
      </w:r>
    </w:p>
    <w:p w14:paraId="4DBEED2C" w14:textId="77777777" w:rsidR="000511F2" w:rsidRDefault="000511F2" w:rsidP="0029244A">
      <w:pPr>
        <w:numPr>
          <w:ilvl w:val="0"/>
          <w:numId w:val="27"/>
        </w:numPr>
        <w:ind w:left="851"/>
        <w:jc w:val="both"/>
      </w:pPr>
      <w:r>
        <w:t>Viajes o ferias comerciales:</w:t>
      </w:r>
      <w:r>
        <w:tab/>
      </w:r>
      <w:r>
        <w:tab/>
      </w:r>
      <w:r>
        <w:tab/>
      </w:r>
      <w:r>
        <w:tab/>
      </w:r>
      <w:r>
        <w:tab/>
      </w:r>
      <w:r>
        <w:tab/>
        <w:t>6270</w:t>
      </w:r>
      <w:r w:rsidRPr="008E1F64">
        <w:rPr>
          <w:b/>
        </w:rPr>
        <w:t>1</w:t>
      </w:r>
      <w:r>
        <w:t>0000</w:t>
      </w:r>
    </w:p>
    <w:p w14:paraId="4DBEED2D" w14:textId="77777777" w:rsidR="000511F2" w:rsidRPr="00582AA3" w:rsidRDefault="000511F2" w:rsidP="000511F2">
      <w:pPr>
        <w:ind w:left="851"/>
        <w:jc w:val="both"/>
      </w:pPr>
    </w:p>
    <w:p w14:paraId="4DBEED2E" w14:textId="77777777" w:rsidR="000511F2" w:rsidRPr="00024DC8" w:rsidRDefault="000511F2" w:rsidP="000511F2">
      <w:pPr>
        <w:jc w:val="both"/>
      </w:pPr>
      <w:r w:rsidRPr="00A22994">
        <w:rPr>
          <w:u w:val="single"/>
        </w:rPr>
        <w:lastRenderedPageBreak/>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4DBEED2F" w14:textId="77777777" w:rsidR="000511F2" w:rsidRPr="00582AA3" w:rsidRDefault="000511F2" w:rsidP="000511F2">
      <w:pPr>
        <w:jc w:val="both"/>
        <w:rPr>
          <w:sz w:val="18"/>
          <w:szCs w:val="18"/>
        </w:rPr>
      </w:pPr>
      <w:r w:rsidRPr="00325055">
        <w:t xml:space="preserve">Posible código contable asignado a cada una de </w:t>
      </w:r>
      <w:r>
        <w:t>los gastos</w:t>
      </w:r>
      <w:r w:rsidRPr="00325055">
        <w:t xml:space="preserve"> del proyecto del ejemplo:</w:t>
      </w:r>
    </w:p>
    <w:p w14:paraId="4DBEED30"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w:t>
      </w:r>
      <w:r w:rsidRPr="008E1F64">
        <w:rPr>
          <w:b/>
        </w:rPr>
        <w:t>999</w:t>
      </w:r>
      <w:r>
        <w:t>000</w:t>
      </w:r>
    </w:p>
    <w:p w14:paraId="4DBEED31" w14:textId="77777777" w:rsidR="000511F2" w:rsidRDefault="000511F2" w:rsidP="0029244A">
      <w:pPr>
        <w:numPr>
          <w:ilvl w:val="0"/>
          <w:numId w:val="27"/>
        </w:numPr>
        <w:ind w:left="851"/>
        <w:jc w:val="both"/>
      </w:pPr>
      <w:r>
        <w:t>Seguridad social a cargo de la empresa:</w:t>
      </w:r>
      <w:r>
        <w:tab/>
      </w:r>
      <w:r>
        <w:tab/>
      </w:r>
      <w:r>
        <w:tab/>
      </w:r>
      <w:r>
        <w:tab/>
        <w:t>642</w:t>
      </w:r>
      <w:r w:rsidRPr="008E1F64">
        <w:rPr>
          <w:b/>
        </w:rPr>
        <w:t>999</w:t>
      </w:r>
      <w:r>
        <w:t>000</w:t>
      </w:r>
    </w:p>
    <w:p w14:paraId="4DBEED32" w14:textId="77777777" w:rsidR="000511F2" w:rsidRDefault="000511F2" w:rsidP="0029244A">
      <w:pPr>
        <w:numPr>
          <w:ilvl w:val="0"/>
          <w:numId w:val="27"/>
        </w:numPr>
        <w:ind w:left="851"/>
        <w:jc w:val="both"/>
      </w:pPr>
      <w:r>
        <w:t>Facturas de servicios prestados por los administradores:</w:t>
      </w:r>
      <w:r>
        <w:tab/>
      </w:r>
      <w:r>
        <w:tab/>
        <w:t>623</w:t>
      </w:r>
      <w:r w:rsidRPr="008E1F64">
        <w:rPr>
          <w:b/>
        </w:rPr>
        <w:t>999</w:t>
      </w:r>
      <w:r>
        <w:t>000</w:t>
      </w:r>
    </w:p>
    <w:p w14:paraId="4DBEED33" w14:textId="77777777" w:rsidR="000511F2" w:rsidRDefault="000511F2" w:rsidP="0029244A">
      <w:pPr>
        <w:numPr>
          <w:ilvl w:val="0"/>
          <w:numId w:val="27"/>
        </w:numPr>
        <w:ind w:left="851"/>
        <w:jc w:val="both"/>
      </w:pPr>
      <w:r>
        <w:t>Equipos para I+D+i</w:t>
      </w:r>
      <w:r>
        <w:tab/>
      </w:r>
      <w:r>
        <w:tab/>
      </w:r>
      <w:r>
        <w:tab/>
      </w:r>
      <w:r>
        <w:tab/>
      </w:r>
      <w:r>
        <w:tab/>
      </w:r>
      <w:r>
        <w:tab/>
      </w:r>
      <w:r>
        <w:tab/>
        <w:t>212</w:t>
      </w:r>
      <w:r w:rsidRPr="008E1F64">
        <w:rPr>
          <w:b/>
        </w:rPr>
        <w:t>999</w:t>
      </w:r>
      <w:r>
        <w:t>000</w:t>
      </w:r>
    </w:p>
    <w:p w14:paraId="4DBEED34" w14:textId="77777777" w:rsidR="000511F2" w:rsidRDefault="000511F2" w:rsidP="0029244A">
      <w:pPr>
        <w:numPr>
          <w:ilvl w:val="0"/>
          <w:numId w:val="27"/>
        </w:numPr>
        <w:ind w:left="851"/>
        <w:jc w:val="both"/>
      </w:pPr>
      <w:r>
        <w:t>Materiales o suministros:</w:t>
      </w:r>
      <w:r>
        <w:tab/>
      </w:r>
      <w:r>
        <w:tab/>
      </w:r>
      <w:r>
        <w:tab/>
      </w:r>
      <w:r>
        <w:tab/>
      </w:r>
      <w:r>
        <w:tab/>
      </w:r>
      <w:r>
        <w:tab/>
        <w:t>602</w:t>
      </w:r>
      <w:r w:rsidRPr="008E1F64">
        <w:rPr>
          <w:b/>
        </w:rPr>
        <w:t>999</w:t>
      </w:r>
      <w:r>
        <w:t>000</w:t>
      </w:r>
    </w:p>
    <w:p w14:paraId="4DBEED35" w14:textId="26DBCEE9" w:rsidR="000511F2" w:rsidRDefault="000511F2" w:rsidP="0029244A">
      <w:pPr>
        <w:numPr>
          <w:ilvl w:val="0"/>
          <w:numId w:val="27"/>
        </w:numPr>
        <w:ind w:left="851"/>
        <w:jc w:val="both"/>
      </w:pPr>
      <w:r>
        <w:t>Patentes y propiedad industrial:</w:t>
      </w:r>
      <w:r>
        <w:tab/>
      </w:r>
      <w:r>
        <w:tab/>
      </w:r>
      <w:r>
        <w:tab/>
      </w:r>
      <w:r>
        <w:tab/>
      </w:r>
      <w:r>
        <w:tab/>
        <w:t>203</w:t>
      </w:r>
      <w:r w:rsidRPr="008E1F64">
        <w:rPr>
          <w:b/>
        </w:rPr>
        <w:t>999</w:t>
      </w:r>
      <w:r>
        <w:t>000</w:t>
      </w:r>
    </w:p>
    <w:p w14:paraId="4DBEED36" w14:textId="77777777" w:rsidR="000511F2" w:rsidRDefault="000511F2" w:rsidP="0029244A">
      <w:pPr>
        <w:numPr>
          <w:ilvl w:val="0"/>
          <w:numId w:val="27"/>
        </w:numPr>
        <w:ind w:left="851"/>
        <w:jc w:val="both"/>
      </w:pPr>
      <w:r>
        <w:t>Material publicitario:</w:t>
      </w:r>
      <w:r>
        <w:tab/>
      </w:r>
      <w:r>
        <w:tab/>
      </w:r>
      <w:r>
        <w:tab/>
      </w:r>
      <w:r>
        <w:tab/>
      </w:r>
      <w:r>
        <w:tab/>
      </w:r>
      <w:r>
        <w:tab/>
      </w:r>
      <w:r>
        <w:tab/>
        <w:t>627</w:t>
      </w:r>
      <w:r w:rsidRPr="008E1F64">
        <w:rPr>
          <w:b/>
        </w:rPr>
        <w:t>999</w:t>
      </w:r>
      <w:r>
        <w:t>000</w:t>
      </w:r>
    </w:p>
    <w:p w14:paraId="4DBEED37" w14:textId="77777777" w:rsidR="000511F2" w:rsidRDefault="000511F2" w:rsidP="0029244A">
      <w:pPr>
        <w:numPr>
          <w:ilvl w:val="0"/>
          <w:numId w:val="27"/>
        </w:numPr>
        <w:ind w:left="851"/>
        <w:jc w:val="both"/>
      </w:pPr>
      <w:r>
        <w:t>Viajes o ferias comerciales:</w:t>
      </w:r>
      <w:r>
        <w:tab/>
      </w:r>
      <w:r>
        <w:tab/>
      </w:r>
      <w:r>
        <w:tab/>
      </w:r>
      <w:r>
        <w:tab/>
      </w:r>
      <w:r>
        <w:tab/>
      </w:r>
      <w:r>
        <w:tab/>
        <w:t>627</w:t>
      </w:r>
      <w:r w:rsidRPr="008E1F64">
        <w:rPr>
          <w:b/>
        </w:rPr>
        <w:t>999</w:t>
      </w:r>
      <w:r>
        <w:t>000</w:t>
      </w:r>
    </w:p>
    <w:p w14:paraId="4DBEED38" w14:textId="77777777" w:rsidR="000511F2" w:rsidRPr="00582AA3" w:rsidRDefault="000511F2" w:rsidP="000511F2">
      <w:pPr>
        <w:ind w:left="851"/>
        <w:jc w:val="both"/>
      </w:pPr>
    </w:p>
    <w:p w14:paraId="4DBEED39" w14:textId="77777777" w:rsidR="000511F2" w:rsidRPr="00024DC8" w:rsidRDefault="000511F2" w:rsidP="000511F2">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4DBEED3A" w14:textId="77777777" w:rsidR="000511F2" w:rsidRPr="00493FAD" w:rsidRDefault="000511F2" w:rsidP="000511F2">
      <w:pPr>
        <w:jc w:val="both"/>
        <w:rPr>
          <w:sz w:val="18"/>
          <w:szCs w:val="18"/>
        </w:rPr>
      </w:pPr>
      <w:r w:rsidRPr="00325055">
        <w:t xml:space="preserve">Posible código contable asignado a cada una de </w:t>
      </w:r>
      <w:r>
        <w:t>los gastos</w:t>
      </w:r>
      <w:r w:rsidRPr="00325055">
        <w:t xml:space="preserve"> del proyecto del ejemplo:</w:t>
      </w:r>
    </w:p>
    <w:p w14:paraId="4DBEED3B" w14:textId="77777777" w:rsidR="000511F2" w:rsidRDefault="000511F2" w:rsidP="0029244A">
      <w:pPr>
        <w:numPr>
          <w:ilvl w:val="0"/>
          <w:numId w:val="27"/>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4DBEED3C" w14:textId="77777777" w:rsidR="000511F2" w:rsidRDefault="000511F2" w:rsidP="0029244A">
      <w:pPr>
        <w:numPr>
          <w:ilvl w:val="0"/>
          <w:numId w:val="27"/>
        </w:numPr>
        <w:ind w:left="851"/>
        <w:jc w:val="both"/>
      </w:pPr>
      <w:r>
        <w:t>Seguridad social a cargo de la empresa:</w:t>
      </w:r>
      <w:r>
        <w:tab/>
      </w:r>
      <w:r>
        <w:tab/>
      </w:r>
      <w:r>
        <w:tab/>
      </w:r>
      <w:r>
        <w:tab/>
        <w:t>642</w:t>
      </w:r>
      <w:r>
        <w:rPr>
          <w:b/>
        </w:rPr>
        <w:t>17</w:t>
      </w:r>
      <w:r w:rsidRPr="008E1F64">
        <w:rPr>
          <w:b/>
        </w:rPr>
        <w:t>999</w:t>
      </w:r>
      <w:r>
        <w:t>0</w:t>
      </w:r>
    </w:p>
    <w:p w14:paraId="4DBEED3D" w14:textId="77777777" w:rsidR="000511F2" w:rsidRDefault="000511F2" w:rsidP="0029244A">
      <w:pPr>
        <w:numPr>
          <w:ilvl w:val="0"/>
          <w:numId w:val="27"/>
        </w:numPr>
        <w:ind w:left="851"/>
        <w:jc w:val="both"/>
      </w:pPr>
      <w:r>
        <w:t>Facturas de servicios prestados por los administradores:</w:t>
      </w:r>
      <w:r>
        <w:tab/>
      </w:r>
      <w:r>
        <w:tab/>
        <w:t>623</w:t>
      </w:r>
      <w:r>
        <w:rPr>
          <w:b/>
        </w:rPr>
        <w:t>17</w:t>
      </w:r>
      <w:r w:rsidRPr="008E1F64">
        <w:rPr>
          <w:b/>
        </w:rPr>
        <w:t>999</w:t>
      </w:r>
      <w:r>
        <w:t>0</w:t>
      </w:r>
    </w:p>
    <w:p w14:paraId="4DBEED3E" w14:textId="77777777" w:rsidR="000511F2" w:rsidRDefault="000511F2" w:rsidP="0029244A">
      <w:pPr>
        <w:numPr>
          <w:ilvl w:val="0"/>
          <w:numId w:val="27"/>
        </w:numPr>
        <w:ind w:left="851"/>
        <w:jc w:val="both"/>
      </w:pPr>
      <w:r>
        <w:t>Equipos para I+D+i</w:t>
      </w:r>
      <w:r>
        <w:tab/>
      </w:r>
      <w:r>
        <w:tab/>
      </w:r>
      <w:r>
        <w:tab/>
      </w:r>
      <w:r>
        <w:tab/>
      </w:r>
      <w:r>
        <w:tab/>
      </w:r>
      <w:r>
        <w:tab/>
      </w:r>
      <w:r>
        <w:tab/>
        <w:t>212</w:t>
      </w:r>
      <w:r>
        <w:rPr>
          <w:b/>
        </w:rPr>
        <w:t>17</w:t>
      </w:r>
      <w:r w:rsidRPr="008E1F64">
        <w:rPr>
          <w:b/>
        </w:rPr>
        <w:t>999</w:t>
      </w:r>
      <w:r>
        <w:t>0</w:t>
      </w:r>
    </w:p>
    <w:p w14:paraId="4DBEED3F" w14:textId="77777777" w:rsidR="000511F2" w:rsidRDefault="000511F2" w:rsidP="0029244A">
      <w:pPr>
        <w:numPr>
          <w:ilvl w:val="0"/>
          <w:numId w:val="27"/>
        </w:numPr>
        <w:ind w:left="851"/>
        <w:jc w:val="both"/>
      </w:pPr>
      <w:r>
        <w:t>Materiales o suministros:</w:t>
      </w:r>
      <w:r>
        <w:tab/>
      </w:r>
      <w:r>
        <w:tab/>
      </w:r>
      <w:r>
        <w:tab/>
      </w:r>
      <w:r>
        <w:tab/>
      </w:r>
      <w:r>
        <w:tab/>
      </w:r>
      <w:r>
        <w:tab/>
        <w:t>602</w:t>
      </w:r>
      <w:r>
        <w:rPr>
          <w:b/>
        </w:rPr>
        <w:t>17</w:t>
      </w:r>
      <w:r w:rsidRPr="008E1F64">
        <w:rPr>
          <w:b/>
        </w:rPr>
        <w:t>999</w:t>
      </w:r>
      <w:r>
        <w:t>0</w:t>
      </w:r>
    </w:p>
    <w:p w14:paraId="4DBEED40" w14:textId="599D7505" w:rsidR="000511F2" w:rsidRDefault="000511F2" w:rsidP="0029244A">
      <w:pPr>
        <w:numPr>
          <w:ilvl w:val="0"/>
          <w:numId w:val="27"/>
        </w:numPr>
        <w:ind w:left="851"/>
        <w:jc w:val="both"/>
      </w:pPr>
      <w:r>
        <w:t>Patentes y propiedad industrial:</w:t>
      </w:r>
      <w:r>
        <w:tab/>
      </w:r>
      <w:r>
        <w:tab/>
      </w:r>
      <w:r>
        <w:tab/>
      </w:r>
      <w:r>
        <w:tab/>
      </w:r>
      <w:r>
        <w:tab/>
        <w:t>203</w:t>
      </w:r>
      <w:r>
        <w:rPr>
          <w:b/>
        </w:rPr>
        <w:t>17</w:t>
      </w:r>
      <w:r w:rsidRPr="008E1F64">
        <w:rPr>
          <w:b/>
        </w:rPr>
        <w:t>999</w:t>
      </w:r>
      <w:r>
        <w:t>0</w:t>
      </w:r>
    </w:p>
    <w:p w14:paraId="4DBEED41" w14:textId="77777777" w:rsidR="000511F2" w:rsidRDefault="000511F2" w:rsidP="0029244A">
      <w:pPr>
        <w:numPr>
          <w:ilvl w:val="0"/>
          <w:numId w:val="27"/>
        </w:numPr>
        <w:ind w:left="851"/>
        <w:jc w:val="both"/>
      </w:pPr>
      <w:r>
        <w:t>Material publicitario:</w:t>
      </w:r>
      <w:r>
        <w:tab/>
      </w:r>
      <w:r>
        <w:tab/>
      </w:r>
      <w:r>
        <w:tab/>
      </w:r>
      <w:r>
        <w:tab/>
      </w:r>
      <w:r>
        <w:tab/>
      </w:r>
      <w:r>
        <w:tab/>
      </w:r>
      <w:r>
        <w:tab/>
        <w:t>627</w:t>
      </w:r>
      <w:r>
        <w:rPr>
          <w:b/>
        </w:rPr>
        <w:t>17</w:t>
      </w:r>
      <w:r w:rsidRPr="008E1F64">
        <w:rPr>
          <w:b/>
        </w:rPr>
        <w:t>999</w:t>
      </w:r>
      <w:r>
        <w:t>0</w:t>
      </w:r>
    </w:p>
    <w:p w14:paraId="4DBEED42" w14:textId="77777777" w:rsidR="000511F2" w:rsidRDefault="000511F2" w:rsidP="0029244A">
      <w:pPr>
        <w:numPr>
          <w:ilvl w:val="0"/>
          <w:numId w:val="27"/>
        </w:numPr>
        <w:ind w:left="851"/>
        <w:jc w:val="both"/>
      </w:pPr>
      <w:r>
        <w:t>Viajes o ferias comerciales:</w:t>
      </w:r>
      <w:r>
        <w:tab/>
      </w:r>
      <w:r>
        <w:tab/>
      </w:r>
      <w:r>
        <w:tab/>
      </w:r>
      <w:r>
        <w:tab/>
      </w:r>
      <w:r>
        <w:tab/>
      </w:r>
      <w:r>
        <w:tab/>
        <w:t>627</w:t>
      </w:r>
      <w:r>
        <w:rPr>
          <w:b/>
        </w:rPr>
        <w:t>17</w:t>
      </w:r>
      <w:r w:rsidRPr="008E1F64">
        <w:rPr>
          <w:b/>
        </w:rPr>
        <w:t>999</w:t>
      </w:r>
      <w:r>
        <w:t>0</w:t>
      </w:r>
    </w:p>
    <w:p w14:paraId="4DBEED43" w14:textId="77777777" w:rsidR="000511F2" w:rsidRPr="009107B0" w:rsidRDefault="000511F2" w:rsidP="000511F2">
      <w:pPr>
        <w:ind w:left="851"/>
        <w:jc w:val="both"/>
      </w:pPr>
    </w:p>
    <w:p w14:paraId="4DBEED44" w14:textId="77777777" w:rsidR="000511F2" w:rsidRPr="009107B0" w:rsidRDefault="000511F2" w:rsidP="000511F2">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4DBEED45" w14:textId="77777777" w:rsidR="000511F2" w:rsidRDefault="000511F2" w:rsidP="000511F2">
      <w:pPr>
        <w:spacing w:after="120"/>
        <w:jc w:val="both"/>
        <w:rPr>
          <w:rFonts w:ascii="Verdana" w:hAnsi="Verdana"/>
          <w:sz w:val="18"/>
          <w:szCs w:val="18"/>
        </w:rPr>
      </w:pPr>
    </w:p>
    <w:p w14:paraId="4DBEED46" w14:textId="089F1963" w:rsidR="000511F2" w:rsidRDefault="000511F2" w:rsidP="000511F2">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4DBEED47"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FINANCIACIÓN DEL PROYECTO</w:t>
      </w:r>
    </w:p>
    <w:p w14:paraId="4DBEED48" w14:textId="77777777" w:rsidR="000511F2" w:rsidRDefault="000511F2" w:rsidP="000511F2">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4DBEED49" w14:textId="77777777" w:rsidR="000511F2" w:rsidRPr="00D30C3C"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PUBLICIDAD</w:t>
      </w:r>
    </w:p>
    <w:p w14:paraId="4DBEED4A" w14:textId="77777777" w:rsidR="000511F2" w:rsidRPr="00D30C3C" w:rsidRDefault="000511F2" w:rsidP="000511F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4DBEED4B" w14:textId="77777777" w:rsidR="000511F2" w:rsidRPr="00D30C3C" w:rsidRDefault="000511F2" w:rsidP="000511F2">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4DBEED4C" w14:textId="77777777" w:rsidR="000511F2" w:rsidRPr="00D30C3C" w:rsidRDefault="000511F2" w:rsidP="0029244A">
      <w:pPr>
        <w:numPr>
          <w:ilvl w:val="0"/>
          <w:numId w:val="10"/>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4DBEED4D" w14:textId="77777777" w:rsidR="000511F2" w:rsidRPr="00D30C3C" w:rsidRDefault="000511F2" w:rsidP="0029244A">
      <w:pPr>
        <w:numPr>
          <w:ilvl w:val="0"/>
          <w:numId w:val="11"/>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4DBEED4E" w14:textId="77777777" w:rsidR="000511F2" w:rsidRPr="00D30C3C" w:rsidRDefault="000511F2" w:rsidP="000511F2">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492B93">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w:t>
      </w:r>
      <w:r w:rsidR="00492B93">
        <w:rPr>
          <w:rFonts w:ascii="Verdana" w:hAnsi="Verdana" w:cs="Verdana"/>
          <w:sz w:val="18"/>
          <w:szCs w:val="18"/>
        </w:rPr>
        <w:t>isposición de los beneficiarios, en la página web del IDEPA.</w:t>
      </w:r>
      <w:r w:rsidRPr="00D30C3C">
        <w:rPr>
          <w:rFonts w:ascii="Verdana" w:hAnsi="Verdana" w:cs="Verdana"/>
          <w:sz w:val="18"/>
          <w:szCs w:val="18"/>
        </w:rPr>
        <w:t xml:space="preserve"> </w:t>
      </w:r>
    </w:p>
    <w:p w14:paraId="4DBEED4F" w14:textId="77777777" w:rsidR="000511F2" w:rsidRPr="00D30C3C" w:rsidRDefault="000511F2" w:rsidP="000511F2">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4DBEED50" w14:textId="77777777" w:rsidR="000511F2" w:rsidRPr="00D30C3C" w:rsidRDefault="000511F2" w:rsidP="0029244A">
      <w:pPr>
        <w:numPr>
          <w:ilvl w:val="0"/>
          <w:numId w:val="12"/>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4DBEED51" w14:textId="77777777" w:rsidR="000511F2" w:rsidRPr="00D30C3C" w:rsidRDefault="000511F2" w:rsidP="0029244A">
      <w:pPr>
        <w:numPr>
          <w:ilvl w:val="0"/>
          <w:numId w:val="12"/>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4DBEED52" w14:textId="77777777" w:rsidR="000511F2" w:rsidRDefault="000511F2" w:rsidP="0029244A">
      <w:pPr>
        <w:pStyle w:val="Textoindependiente"/>
        <w:numPr>
          <w:ilvl w:val="1"/>
          <w:numId w:val="6"/>
        </w:numPr>
        <w:spacing w:before="240"/>
        <w:ind w:left="425" w:hanging="425"/>
        <w:jc w:val="both"/>
        <w:rPr>
          <w:rFonts w:ascii="Verdana" w:hAnsi="Verdana" w:cs="Arial"/>
          <w:b/>
          <w:sz w:val="18"/>
          <w:szCs w:val="18"/>
        </w:rPr>
      </w:pPr>
      <w:r w:rsidRPr="00D30C3C">
        <w:rPr>
          <w:rFonts w:ascii="Verdana" w:hAnsi="Verdana" w:cs="Arial"/>
          <w:b/>
          <w:sz w:val="18"/>
          <w:szCs w:val="18"/>
        </w:rPr>
        <w:t>SITUACIONES TRIBUTARIAS Y ANTE LA SEGURIDAD SOCIAL</w:t>
      </w:r>
    </w:p>
    <w:p w14:paraId="4DBEED53" w14:textId="77777777" w:rsidR="000511F2" w:rsidRDefault="000511F2" w:rsidP="000511F2">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4DBEED54" w14:textId="77777777" w:rsidR="000511F2" w:rsidRDefault="000511F2" w:rsidP="000511F2">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4DBEED56" w14:textId="77777777" w:rsidR="000511F2" w:rsidRPr="00D30C3C" w:rsidRDefault="000511F2" w:rsidP="0029244A">
      <w:pPr>
        <w:pStyle w:val="Prrafodelista"/>
        <w:numPr>
          <w:ilvl w:val="0"/>
          <w:numId w:val="6"/>
        </w:numPr>
        <w:spacing w:before="240" w:after="120"/>
        <w:ind w:left="425" w:hanging="425"/>
        <w:rPr>
          <w:rFonts w:ascii="Verdana" w:hAnsi="Verdana"/>
          <w:b/>
        </w:rPr>
      </w:pPr>
      <w:r w:rsidRPr="00D30C3C">
        <w:rPr>
          <w:rFonts w:ascii="Verdana" w:hAnsi="Verdana"/>
          <w:b/>
        </w:rPr>
        <w:t>OBLIGACIONES GENÉRICAS DEL BENEFICIARIO</w:t>
      </w:r>
    </w:p>
    <w:p w14:paraId="4DBEED57"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4DBEED58"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4DBEED59" w14:textId="77777777" w:rsidR="000511F2" w:rsidRPr="00D30C3C" w:rsidRDefault="000511F2" w:rsidP="0029244A">
      <w:pPr>
        <w:pStyle w:val="Prrafodelista"/>
        <w:numPr>
          <w:ilvl w:val="0"/>
          <w:numId w:val="13"/>
        </w:numPr>
        <w:spacing w:after="120"/>
        <w:ind w:left="426" w:hanging="426"/>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4DBEED5A" w14:textId="34773EE8" w:rsidR="000511F2" w:rsidRPr="00D30C3C" w:rsidRDefault="000511F2" w:rsidP="0029244A">
      <w:pPr>
        <w:pStyle w:val="Prrafodelista"/>
        <w:numPr>
          <w:ilvl w:val="0"/>
          <w:numId w:val="13"/>
        </w:numPr>
        <w:spacing w:after="120"/>
        <w:ind w:left="425" w:hanging="425"/>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 xml:space="preserve">hasta </w:t>
      </w:r>
      <w:r w:rsidR="007D3DCA">
        <w:rPr>
          <w:rFonts w:ascii="Verdana" w:hAnsi="Verdana"/>
          <w:b/>
          <w:sz w:val="18"/>
          <w:szCs w:val="18"/>
        </w:rPr>
        <w:t>cinco años tras el 31 de diciembre del año que se efectúe el último pago al beneficiario</w:t>
      </w:r>
      <w:r w:rsidRPr="00D30C3C">
        <w:rPr>
          <w:rFonts w:ascii="Verdana" w:hAnsi="Verdana"/>
          <w:sz w:val="18"/>
          <w:szCs w:val="18"/>
        </w:rPr>
        <w:t>, pudiendo ser objeto de comprobación y control.</w:t>
      </w:r>
    </w:p>
    <w:p w14:paraId="4DBEED5B" w14:textId="77777777" w:rsidR="000511F2" w:rsidRPr="00D30C3C" w:rsidRDefault="000511F2" w:rsidP="0029244A">
      <w:pPr>
        <w:pStyle w:val="Prrafodelista"/>
        <w:numPr>
          <w:ilvl w:val="0"/>
          <w:numId w:val="6"/>
        </w:numPr>
        <w:spacing w:before="240" w:after="120"/>
        <w:ind w:left="425" w:hanging="425"/>
        <w:jc w:val="both"/>
        <w:rPr>
          <w:rFonts w:ascii="Verdana" w:hAnsi="Verdana"/>
          <w:b/>
        </w:rPr>
      </w:pPr>
      <w:r w:rsidRPr="00D30C3C">
        <w:rPr>
          <w:rFonts w:ascii="Verdana" w:hAnsi="Verdana"/>
          <w:b/>
        </w:rPr>
        <w:t>NORMATIVA APLICABLE (ver posibles cambios normativos posteriores a la emisión de esta guía)</w:t>
      </w:r>
    </w:p>
    <w:p w14:paraId="4DBEED5C" w14:textId="0A945456" w:rsidR="000511F2" w:rsidRPr="007D3DCA" w:rsidRDefault="007D3DCA" w:rsidP="0029244A">
      <w:pPr>
        <w:numPr>
          <w:ilvl w:val="0"/>
          <w:numId w:val="17"/>
        </w:numPr>
        <w:spacing w:after="60"/>
        <w:ind w:left="425" w:hanging="425"/>
        <w:jc w:val="both"/>
        <w:rPr>
          <w:rStyle w:val="Hipervnculo"/>
          <w:rFonts w:ascii="Verdana" w:hAnsi="Verdana"/>
          <w:sz w:val="18"/>
          <w:szCs w:val="18"/>
        </w:rPr>
      </w:pPr>
      <w:r>
        <w:rPr>
          <w:rFonts w:ascii="Verdana" w:hAnsi="Verdana" w:cs="Tahoma"/>
          <w:sz w:val="18"/>
          <w:szCs w:val="18"/>
          <w:shd w:val="clear" w:color="auto" w:fill="FFFFFF"/>
        </w:rPr>
        <w:fldChar w:fldCharType="begin"/>
      </w:r>
      <w:r>
        <w:rPr>
          <w:rFonts w:ascii="Verdana" w:hAnsi="Verdana" w:cs="Tahoma"/>
          <w:sz w:val="18"/>
          <w:szCs w:val="18"/>
          <w:shd w:val="clear" w:color="auto" w:fill="FFFFFF"/>
        </w:rPr>
        <w:instrText xml:space="preserve"> HYPERLINK "https://www.idepa.es/documents/20147/467626/1.15.BBRR_Innovacion_Abierta.pdf/c5f50e75-b437-7474-d3b7-38426b93388f" </w:instrText>
      </w:r>
      <w:r>
        <w:rPr>
          <w:rFonts w:ascii="Verdana" w:hAnsi="Verdana" w:cs="Tahoma"/>
          <w:sz w:val="18"/>
          <w:szCs w:val="18"/>
          <w:shd w:val="clear" w:color="auto" w:fill="FFFFFF"/>
        </w:rPr>
      </w:r>
      <w:r>
        <w:rPr>
          <w:rFonts w:ascii="Verdana" w:hAnsi="Verdana" w:cs="Tahoma"/>
          <w:sz w:val="18"/>
          <w:szCs w:val="18"/>
          <w:shd w:val="clear" w:color="auto" w:fill="FFFFFF"/>
        </w:rPr>
        <w:fldChar w:fldCharType="separate"/>
      </w:r>
      <w:r w:rsidR="000511F2" w:rsidRPr="007D3DCA">
        <w:rPr>
          <w:rStyle w:val="Hipervnculo"/>
          <w:rFonts w:ascii="Verdana" w:hAnsi="Verdana" w:cs="Tahoma"/>
          <w:sz w:val="18"/>
          <w:szCs w:val="18"/>
          <w:shd w:val="clear" w:color="auto" w:fill="FFFFFF"/>
        </w:rPr>
        <w:t xml:space="preserve">Resolución de </w:t>
      </w:r>
      <w:r w:rsidRPr="007D3DCA">
        <w:rPr>
          <w:rStyle w:val="Hipervnculo"/>
          <w:rFonts w:ascii="Verdana" w:hAnsi="Verdana" w:cs="Tahoma"/>
          <w:sz w:val="18"/>
          <w:szCs w:val="18"/>
          <w:shd w:val="clear" w:color="auto" w:fill="FFFFFF"/>
        </w:rPr>
        <w:t>9</w:t>
      </w:r>
      <w:r w:rsidR="000511F2" w:rsidRPr="007D3DCA">
        <w:rPr>
          <w:rStyle w:val="Hipervnculo"/>
          <w:rFonts w:ascii="Verdana" w:hAnsi="Verdana" w:cs="Tahoma"/>
          <w:sz w:val="18"/>
          <w:szCs w:val="18"/>
          <w:shd w:val="clear" w:color="auto" w:fill="FFFFFF"/>
        </w:rPr>
        <w:t xml:space="preserve"> de junio de 20</w:t>
      </w:r>
      <w:r w:rsidRPr="007D3DCA">
        <w:rPr>
          <w:rStyle w:val="Hipervnculo"/>
          <w:rFonts w:ascii="Verdana" w:hAnsi="Verdana" w:cs="Tahoma"/>
          <w:sz w:val="18"/>
          <w:szCs w:val="18"/>
          <w:shd w:val="clear" w:color="auto" w:fill="FFFFFF"/>
        </w:rPr>
        <w:t>21</w:t>
      </w:r>
      <w:r w:rsidR="000511F2" w:rsidRPr="007D3DCA">
        <w:rPr>
          <w:rStyle w:val="Hipervnculo"/>
          <w:rFonts w:ascii="Verdana" w:hAnsi="Verdana" w:cs="Tahoma"/>
          <w:sz w:val="18"/>
          <w:szCs w:val="18"/>
          <w:shd w:val="clear" w:color="auto" w:fill="FFFFFF"/>
        </w:rPr>
        <w:t xml:space="preserve">, de la Consejería de </w:t>
      </w:r>
      <w:r w:rsidRPr="007D3DCA">
        <w:rPr>
          <w:rStyle w:val="Hipervnculo"/>
          <w:rFonts w:ascii="Verdana" w:hAnsi="Verdana" w:cs="Tahoma"/>
          <w:sz w:val="18"/>
          <w:szCs w:val="18"/>
          <w:shd w:val="clear" w:color="auto" w:fill="FFFFFF"/>
        </w:rPr>
        <w:t>Industria, Empleo y Promoción económica</w:t>
      </w:r>
      <w:r w:rsidR="000511F2" w:rsidRPr="007D3DCA">
        <w:rPr>
          <w:rStyle w:val="Hipervnculo"/>
          <w:rFonts w:ascii="Verdana" w:hAnsi="Verdana" w:cs="Tahoma"/>
          <w:sz w:val="18"/>
          <w:szCs w:val="18"/>
          <w:shd w:val="clear" w:color="auto" w:fill="FFFFFF"/>
        </w:rPr>
        <w:t>, por la que se aprueban las bases reguladoras para la concesión de subvenciones dirigidas a empresas para el desarrollo de proyectos d</w:t>
      </w:r>
      <w:r w:rsidRPr="007D3DCA">
        <w:rPr>
          <w:rStyle w:val="Hipervnculo"/>
          <w:rFonts w:ascii="Verdana" w:hAnsi="Verdana" w:cs="Tahoma"/>
          <w:sz w:val="18"/>
          <w:szCs w:val="18"/>
          <w:shd w:val="clear" w:color="auto" w:fill="FFFFFF"/>
        </w:rPr>
        <w:t xml:space="preserve">e innovación abierta en la que participen empresas asturianas </w:t>
      </w:r>
      <w:r w:rsidR="000511F2" w:rsidRPr="007D3DCA">
        <w:rPr>
          <w:rStyle w:val="Hipervnculo"/>
          <w:rFonts w:ascii="Verdana" w:hAnsi="Verdana" w:cs="Tahoma"/>
          <w:sz w:val="18"/>
          <w:szCs w:val="18"/>
          <w:shd w:val="clear" w:color="auto" w:fill="FFFFFF"/>
        </w:rPr>
        <w:t xml:space="preserve">(BOPA número </w:t>
      </w:r>
      <w:r w:rsidRPr="007D3DCA">
        <w:rPr>
          <w:rStyle w:val="Hipervnculo"/>
          <w:rFonts w:ascii="Verdana" w:hAnsi="Verdana" w:cs="Tahoma"/>
          <w:sz w:val="18"/>
          <w:szCs w:val="18"/>
          <w:shd w:val="clear" w:color="auto" w:fill="FFFFFF"/>
        </w:rPr>
        <w:t>115 de 16 de junio de 2021</w:t>
      </w:r>
      <w:r w:rsidR="000511F2" w:rsidRPr="007D3DCA">
        <w:rPr>
          <w:rStyle w:val="Hipervnculo"/>
          <w:rFonts w:ascii="Verdana" w:hAnsi="Verdana" w:cs="Tahoma"/>
          <w:sz w:val="18"/>
          <w:szCs w:val="18"/>
          <w:shd w:val="clear" w:color="auto" w:fill="FFFFFF"/>
        </w:rPr>
        <w:t>).</w:t>
      </w:r>
    </w:p>
    <w:p w14:paraId="4DBEED5F" w14:textId="316C6307" w:rsidR="000511F2" w:rsidRPr="00FB4030" w:rsidRDefault="007D3DCA" w:rsidP="0029244A">
      <w:pPr>
        <w:numPr>
          <w:ilvl w:val="0"/>
          <w:numId w:val="17"/>
        </w:numPr>
        <w:spacing w:after="60"/>
        <w:ind w:left="425" w:hanging="425"/>
        <w:jc w:val="both"/>
        <w:rPr>
          <w:rFonts w:ascii="Verdana" w:hAnsi="Verdana"/>
          <w:sz w:val="18"/>
          <w:szCs w:val="18"/>
        </w:rPr>
      </w:pPr>
      <w:r>
        <w:rPr>
          <w:rFonts w:ascii="Verdana" w:hAnsi="Verdana" w:cs="Tahoma"/>
          <w:sz w:val="18"/>
          <w:szCs w:val="18"/>
          <w:shd w:val="clear" w:color="auto" w:fill="FFFFFF"/>
        </w:rPr>
        <w:fldChar w:fldCharType="end"/>
      </w:r>
      <w:hyperlink r:id="rId13" w:history="1">
        <w:r w:rsidR="000511F2" w:rsidRPr="00DA0A57">
          <w:rPr>
            <w:rStyle w:val="Hipervnculo"/>
            <w:rFonts w:ascii="Verdana" w:hAnsi="Verdana" w:cs="Tahoma"/>
            <w:sz w:val="18"/>
            <w:szCs w:val="18"/>
            <w:shd w:val="clear" w:color="auto" w:fill="FFFFFF"/>
          </w:rPr>
          <w:t xml:space="preserve">Resolución de </w:t>
        </w:r>
        <w:r w:rsidR="00741F32">
          <w:rPr>
            <w:rStyle w:val="Hipervnculo"/>
            <w:rFonts w:ascii="Verdana" w:hAnsi="Verdana" w:cs="Tahoma"/>
            <w:sz w:val="18"/>
            <w:szCs w:val="18"/>
            <w:shd w:val="clear" w:color="auto" w:fill="FFFFFF"/>
          </w:rPr>
          <w:t>2</w:t>
        </w:r>
        <w:r>
          <w:rPr>
            <w:rStyle w:val="Hipervnculo"/>
            <w:rFonts w:ascii="Verdana" w:hAnsi="Verdana" w:cs="Tahoma"/>
            <w:sz w:val="18"/>
            <w:szCs w:val="18"/>
            <w:shd w:val="clear" w:color="auto" w:fill="FFFFFF"/>
          </w:rPr>
          <w:t>8 de julio de 202</w:t>
        </w:r>
        <w:r w:rsidR="00741F32">
          <w:rPr>
            <w:rStyle w:val="Hipervnculo"/>
            <w:rFonts w:ascii="Verdana" w:hAnsi="Verdana" w:cs="Tahoma"/>
            <w:sz w:val="18"/>
            <w:szCs w:val="18"/>
            <w:shd w:val="clear" w:color="auto" w:fill="FFFFFF"/>
          </w:rPr>
          <w:t>1</w:t>
        </w:r>
        <w:r w:rsidR="000511F2" w:rsidRPr="00DA0A57">
          <w:rPr>
            <w:rStyle w:val="Hipervnculo"/>
            <w:rFonts w:ascii="Verdana" w:hAnsi="Verdana" w:cs="Tahoma"/>
            <w:sz w:val="18"/>
            <w:szCs w:val="18"/>
            <w:shd w:val="clear" w:color="auto" w:fill="FFFFFF"/>
          </w:rPr>
          <w:t xml:space="preserve">, del Instituto de Desarrollo Económico del Principado de Asturias, por la que se aprueba la convocatoria para la concesión de subvenciones </w:t>
        </w:r>
        <w:r w:rsidR="00DA0A57" w:rsidRPr="00DA0A57">
          <w:rPr>
            <w:rStyle w:val="Hipervnculo"/>
            <w:rFonts w:ascii="Verdana" w:hAnsi="Verdana" w:cs="Tahoma"/>
            <w:sz w:val="18"/>
            <w:szCs w:val="18"/>
            <w:shd w:val="clear" w:color="auto" w:fill="FFFFFF"/>
          </w:rPr>
          <w:t xml:space="preserve">dirigidas a la ejecución de </w:t>
        </w:r>
        <w:r w:rsidR="000511F2" w:rsidRPr="00DA0A57">
          <w:rPr>
            <w:rStyle w:val="Hipervnculo"/>
            <w:rFonts w:ascii="Verdana" w:hAnsi="Verdana" w:cs="Tahoma"/>
            <w:sz w:val="18"/>
            <w:szCs w:val="18"/>
            <w:shd w:val="clear" w:color="auto" w:fill="FFFFFF"/>
          </w:rPr>
          <w:t xml:space="preserve">proyectos </w:t>
        </w:r>
        <w:r w:rsidR="00DA0A57" w:rsidRPr="00DA0A57">
          <w:rPr>
            <w:rStyle w:val="Hipervnculo"/>
            <w:rFonts w:ascii="Verdana" w:hAnsi="Verdana" w:cs="Tahoma"/>
            <w:sz w:val="18"/>
            <w:szCs w:val="18"/>
            <w:shd w:val="clear" w:color="auto" w:fill="FFFFFF"/>
          </w:rPr>
          <w:t>INNOVACIÓN ABIERTA</w:t>
        </w:r>
        <w:r>
          <w:rPr>
            <w:rStyle w:val="Hipervnculo"/>
            <w:rFonts w:ascii="Verdana" w:hAnsi="Verdana" w:cs="Tahoma"/>
            <w:sz w:val="18"/>
            <w:szCs w:val="18"/>
            <w:shd w:val="clear" w:color="auto" w:fill="FFFFFF"/>
          </w:rPr>
          <w:t xml:space="preserve"> </w:t>
        </w:r>
        <w:r w:rsidR="00DA0A57" w:rsidRPr="00DA0A57">
          <w:rPr>
            <w:rStyle w:val="Hipervnculo"/>
            <w:rFonts w:ascii="Verdana" w:hAnsi="Verdana" w:cs="Tahoma"/>
            <w:sz w:val="18"/>
            <w:szCs w:val="18"/>
            <w:shd w:val="clear" w:color="auto" w:fill="FFFFFF"/>
          </w:rPr>
          <w:t>en el</w:t>
        </w:r>
        <w:r w:rsidR="000511F2" w:rsidRPr="00DA0A57">
          <w:rPr>
            <w:rStyle w:val="Hipervnculo"/>
            <w:rFonts w:ascii="Verdana" w:hAnsi="Verdana" w:cs="Tahoma"/>
            <w:sz w:val="18"/>
            <w:szCs w:val="18"/>
            <w:shd w:val="clear" w:color="auto" w:fill="FFFFFF"/>
          </w:rPr>
          <w:t xml:space="preserve"> Principado de Asturias para el ejercicio 20</w:t>
        </w:r>
        <w:r w:rsidR="007147B1">
          <w:rPr>
            <w:rStyle w:val="Hipervnculo"/>
            <w:rFonts w:ascii="Verdana" w:hAnsi="Verdana" w:cs="Tahoma"/>
            <w:sz w:val="18"/>
            <w:szCs w:val="18"/>
            <w:shd w:val="clear" w:color="auto" w:fill="FFFFFF"/>
          </w:rPr>
          <w:t>2</w:t>
        </w:r>
        <w:r w:rsidR="00741F32">
          <w:rPr>
            <w:rStyle w:val="Hipervnculo"/>
            <w:rFonts w:ascii="Verdana" w:hAnsi="Verdana" w:cs="Tahoma"/>
            <w:sz w:val="18"/>
            <w:szCs w:val="18"/>
            <w:shd w:val="clear" w:color="auto" w:fill="FFFFFF"/>
          </w:rPr>
          <w:t>1</w:t>
        </w:r>
        <w:r w:rsidR="000511F2" w:rsidRPr="00DA0A57">
          <w:rPr>
            <w:rStyle w:val="Hipervnculo"/>
            <w:rFonts w:ascii="Verdana" w:hAnsi="Verdana" w:cs="Tahoma"/>
            <w:sz w:val="18"/>
            <w:szCs w:val="18"/>
            <w:shd w:val="clear" w:color="auto" w:fill="FFFFFF"/>
          </w:rPr>
          <w:t>.</w:t>
        </w:r>
      </w:hyperlink>
      <w:r w:rsidR="00DA0A57" w:rsidRPr="00DA0A57">
        <w:rPr>
          <w:rFonts w:ascii="Verdana" w:hAnsi="Verdana" w:cs="Tahoma"/>
          <w:sz w:val="18"/>
          <w:szCs w:val="18"/>
          <w:shd w:val="clear" w:color="auto" w:fill="FFFFFF"/>
        </w:rPr>
        <w:t xml:space="preserve"> </w:t>
      </w:r>
    </w:p>
    <w:p w14:paraId="688E03CD" w14:textId="261FDCEF" w:rsidR="00546369" w:rsidRPr="00546369" w:rsidRDefault="00667E16" w:rsidP="0029244A">
      <w:pPr>
        <w:numPr>
          <w:ilvl w:val="0"/>
          <w:numId w:val="17"/>
        </w:numPr>
        <w:spacing w:after="60"/>
        <w:ind w:left="425" w:hanging="425"/>
        <w:jc w:val="both"/>
        <w:rPr>
          <w:rFonts w:ascii="Verdana" w:hAnsi="Verdana"/>
          <w:sz w:val="18"/>
          <w:szCs w:val="18"/>
        </w:rPr>
      </w:pPr>
      <w:hyperlink r:id="rId14" w:history="1">
        <w:r w:rsidR="00546369" w:rsidRPr="00546369">
          <w:rPr>
            <w:rStyle w:val="Hipervnculo"/>
            <w:rFonts w:ascii="Verdana" w:hAnsi="Verdana" w:cs="Tahoma"/>
            <w:sz w:val="18"/>
            <w:szCs w:val="18"/>
            <w:shd w:val="clear" w:color="auto" w:fill="FFFFFF"/>
          </w:rPr>
          <w:t>Reglamento (UE) 1407/2013 de la Comisión, de 18 de diciembre de 2013, prorrogado en virtud del Reglamento (UE) 2020/972 de la Comisión de 2 de julio del 2020.</w:t>
        </w:r>
      </w:hyperlink>
    </w:p>
    <w:p w14:paraId="4DBEED60" w14:textId="0336CE1E" w:rsidR="000511F2" w:rsidRPr="002C0D2E" w:rsidRDefault="00667E16" w:rsidP="0029244A">
      <w:pPr>
        <w:numPr>
          <w:ilvl w:val="0"/>
          <w:numId w:val="17"/>
        </w:numPr>
        <w:spacing w:after="60"/>
        <w:ind w:left="425" w:hanging="425"/>
        <w:jc w:val="both"/>
        <w:rPr>
          <w:rFonts w:ascii="Verdana" w:hAnsi="Verdana"/>
          <w:sz w:val="18"/>
          <w:szCs w:val="18"/>
        </w:rPr>
      </w:pPr>
      <w:hyperlink r:id="rId15" w:history="1">
        <w:r w:rsidR="000511F2"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4DBEED61" w14:textId="77777777" w:rsidR="000511F2" w:rsidRPr="00D30C3C" w:rsidRDefault="00667E16" w:rsidP="0029244A">
      <w:pPr>
        <w:numPr>
          <w:ilvl w:val="0"/>
          <w:numId w:val="17"/>
        </w:numPr>
        <w:spacing w:after="60"/>
        <w:ind w:left="425" w:hanging="425"/>
        <w:jc w:val="both"/>
        <w:rPr>
          <w:rFonts w:ascii="Verdana" w:hAnsi="Verdana"/>
          <w:sz w:val="18"/>
          <w:szCs w:val="18"/>
        </w:rPr>
      </w:pPr>
      <w:hyperlink r:id="rId16" w:history="1">
        <w:r w:rsidR="000511F2" w:rsidRPr="00D30C3C">
          <w:rPr>
            <w:rStyle w:val="Hipervnculo"/>
            <w:rFonts w:ascii="Verdana" w:hAnsi="Verdana"/>
            <w:sz w:val="18"/>
            <w:szCs w:val="18"/>
          </w:rPr>
          <w:t>Ley 38/2003, de 17 de noviembre, General de Subvenciones</w:t>
        </w:r>
      </w:hyperlink>
      <w:r w:rsidR="000511F2" w:rsidRPr="00D30C3C">
        <w:rPr>
          <w:rFonts w:ascii="Verdana" w:hAnsi="Verdana"/>
          <w:sz w:val="18"/>
          <w:szCs w:val="18"/>
        </w:rPr>
        <w:t>.</w:t>
      </w:r>
    </w:p>
    <w:p w14:paraId="4DBEED62" w14:textId="77777777" w:rsidR="000511F2" w:rsidRPr="00D30C3C" w:rsidRDefault="00667E16" w:rsidP="0029244A">
      <w:pPr>
        <w:numPr>
          <w:ilvl w:val="0"/>
          <w:numId w:val="17"/>
        </w:numPr>
        <w:spacing w:after="60"/>
        <w:ind w:left="425" w:hanging="425"/>
        <w:jc w:val="both"/>
        <w:rPr>
          <w:rFonts w:ascii="Verdana" w:hAnsi="Verdana"/>
          <w:sz w:val="18"/>
          <w:szCs w:val="18"/>
        </w:rPr>
      </w:pPr>
      <w:hyperlink r:id="rId17" w:history="1">
        <w:r w:rsidR="000511F2" w:rsidRPr="00D30C3C">
          <w:rPr>
            <w:rStyle w:val="Hipervnculo"/>
            <w:rFonts w:ascii="Verdana" w:hAnsi="Verdana"/>
            <w:sz w:val="18"/>
            <w:szCs w:val="18"/>
          </w:rPr>
          <w:t>REAL DECRETO 887/2006, de 21 de julio, por el que se aprueba el Reglamento de la Ley 38/2003, de 17 de noviembre, General de Subvenciones.</w:t>
        </w:r>
      </w:hyperlink>
    </w:p>
    <w:p w14:paraId="4DBEED63" w14:textId="77777777" w:rsidR="000511F2" w:rsidRPr="00D30C3C" w:rsidRDefault="00667E16" w:rsidP="0029244A">
      <w:pPr>
        <w:numPr>
          <w:ilvl w:val="0"/>
          <w:numId w:val="17"/>
        </w:numPr>
        <w:spacing w:after="60"/>
        <w:ind w:left="425" w:hanging="425"/>
        <w:jc w:val="both"/>
        <w:rPr>
          <w:rFonts w:ascii="Verdana" w:hAnsi="Verdana"/>
          <w:sz w:val="18"/>
          <w:szCs w:val="18"/>
        </w:rPr>
      </w:pPr>
      <w:hyperlink r:id="rId18" w:history="1">
        <w:r w:rsidR="000511F2" w:rsidRPr="00D30C3C">
          <w:rPr>
            <w:rStyle w:val="Hipervnculo"/>
            <w:rFonts w:ascii="Verdana" w:hAnsi="Verdana"/>
            <w:sz w:val="18"/>
            <w:szCs w:val="18"/>
          </w:rPr>
          <w:t>Real Decreto 1619/2012, de 30 de noviembre, por el que se aprueba el Reglamento por el que se regulan las obligaciones de facturación.</w:t>
        </w:r>
      </w:hyperlink>
    </w:p>
    <w:p w14:paraId="4DBEED64" w14:textId="77777777" w:rsidR="000511F2" w:rsidRPr="00D30C3C" w:rsidRDefault="00667E16" w:rsidP="0029244A">
      <w:pPr>
        <w:numPr>
          <w:ilvl w:val="0"/>
          <w:numId w:val="17"/>
        </w:numPr>
        <w:spacing w:after="60"/>
        <w:ind w:left="425" w:hanging="425"/>
        <w:rPr>
          <w:rFonts w:ascii="Verdana" w:hAnsi="Verdana"/>
          <w:b/>
        </w:rPr>
      </w:pPr>
      <w:hyperlink r:id="rId19" w:history="1">
        <w:r w:rsidR="000511F2" w:rsidRPr="00D30C3C">
          <w:rPr>
            <w:rStyle w:val="Hipervnculo"/>
            <w:rFonts w:ascii="Verdana" w:hAnsi="Verdana"/>
            <w:sz w:val="18"/>
            <w:szCs w:val="18"/>
          </w:rPr>
          <w:t>Real Decreto 1514/2007 de 16 de noviembre, por el que se aprueba el Plan General de Contabilidad</w:t>
        </w:r>
        <w:r w:rsidR="000511F2" w:rsidRPr="00D30C3C">
          <w:rPr>
            <w:rStyle w:val="Hipervnculo"/>
            <w:rFonts w:ascii="Verdana" w:hAnsi="Verdana"/>
            <w:b/>
          </w:rPr>
          <w:t>.</w:t>
        </w:r>
      </w:hyperlink>
    </w:p>
    <w:p w14:paraId="4DBEED65" w14:textId="77777777" w:rsidR="000511F2" w:rsidRPr="00D30C3C" w:rsidRDefault="00667E16" w:rsidP="0029244A">
      <w:pPr>
        <w:numPr>
          <w:ilvl w:val="0"/>
          <w:numId w:val="17"/>
        </w:numPr>
        <w:spacing w:after="60"/>
        <w:ind w:left="425" w:hanging="425"/>
        <w:jc w:val="both"/>
        <w:rPr>
          <w:rStyle w:val="Hipervnculo"/>
        </w:rPr>
      </w:pPr>
      <w:hyperlink r:id="rId20" w:history="1">
        <w:r w:rsidR="000511F2" w:rsidRPr="00D30C3C">
          <w:rPr>
            <w:rStyle w:val="Hipervnculo"/>
            <w:rFonts w:ascii="Verdana" w:hAnsi="Verdana"/>
          </w:rPr>
          <w:t>R</w:t>
        </w:r>
        <w:r w:rsidR="000511F2"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0511F2" w:rsidRPr="00D30C3C">
          <w:rPr>
            <w:rStyle w:val="Hipervnculo"/>
            <w:rFonts w:ascii="Verdana" w:hAnsi="Verdana"/>
          </w:rPr>
          <w:t>.</w:t>
        </w:r>
      </w:hyperlink>
    </w:p>
    <w:p w14:paraId="4DBEED66" w14:textId="77777777" w:rsidR="000511F2" w:rsidRDefault="00667E16" w:rsidP="0029244A">
      <w:pPr>
        <w:numPr>
          <w:ilvl w:val="0"/>
          <w:numId w:val="17"/>
        </w:numPr>
        <w:spacing w:after="120"/>
        <w:ind w:left="426" w:hanging="426"/>
        <w:jc w:val="both"/>
        <w:rPr>
          <w:rFonts w:ascii="Verdana" w:hAnsi="Verdana"/>
          <w:sz w:val="18"/>
          <w:szCs w:val="18"/>
        </w:rPr>
      </w:pPr>
      <w:hyperlink r:id="rId21" w:history="1">
        <w:r w:rsidR="000511F2"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4DBEED67" w14:textId="77777777" w:rsidR="000511F2" w:rsidRPr="00A7510C" w:rsidRDefault="00667E16" w:rsidP="0029244A">
      <w:pPr>
        <w:numPr>
          <w:ilvl w:val="0"/>
          <w:numId w:val="17"/>
        </w:numPr>
        <w:spacing w:after="120"/>
        <w:ind w:left="426" w:hanging="357"/>
        <w:jc w:val="both"/>
        <w:rPr>
          <w:rFonts w:ascii="Verdana" w:hAnsi="Verdana"/>
          <w:sz w:val="18"/>
          <w:szCs w:val="18"/>
        </w:rPr>
      </w:pPr>
      <w:hyperlink r:id="rId22" w:history="1">
        <w:r w:rsidR="000511F2" w:rsidRPr="00A7510C">
          <w:rPr>
            <w:rStyle w:val="Hipervnculo"/>
            <w:rFonts w:ascii="Verdana" w:hAnsi="Verdana"/>
            <w:sz w:val="18"/>
            <w:szCs w:val="18"/>
          </w:rPr>
          <w:t>Ley 21/2013, de 9 de diciembre, de evaluación ambienta</w:t>
        </w:r>
        <w:r w:rsidR="000511F2">
          <w:rPr>
            <w:rStyle w:val="Hipervnculo"/>
            <w:rFonts w:ascii="Verdana" w:hAnsi="Verdana"/>
            <w:sz w:val="18"/>
            <w:szCs w:val="18"/>
          </w:rPr>
          <w:t xml:space="preserve"> (Declaración de impacto Ambiental)</w:t>
        </w:r>
      </w:hyperlink>
      <w:r w:rsidR="000511F2">
        <w:rPr>
          <w:rFonts w:ascii="Verdana" w:hAnsi="Verdana"/>
          <w:sz w:val="18"/>
          <w:szCs w:val="18"/>
        </w:rPr>
        <w:t>.</w:t>
      </w:r>
    </w:p>
    <w:p w14:paraId="4DBEED68" w14:textId="77777777" w:rsidR="000511F2" w:rsidRPr="004C37B5" w:rsidRDefault="00667E16" w:rsidP="0029244A">
      <w:pPr>
        <w:numPr>
          <w:ilvl w:val="0"/>
          <w:numId w:val="17"/>
        </w:numPr>
        <w:spacing w:after="120"/>
        <w:ind w:left="426" w:hanging="357"/>
        <w:jc w:val="both"/>
        <w:rPr>
          <w:rFonts w:ascii="Verdana" w:hAnsi="Verdana"/>
          <w:sz w:val="18"/>
          <w:szCs w:val="18"/>
        </w:rPr>
      </w:pPr>
      <w:hyperlink r:id="rId23" w:history="1">
        <w:r w:rsidR="000511F2">
          <w:rPr>
            <w:rStyle w:val="Hipervnculo"/>
            <w:rFonts w:ascii="Verdana" w:hAnsi="Verdana"/>
            <w:sz w:val="18"/>
            <w:szCs w:val="18"/>
          </w:rPr>
          <w:t>Real Decreto Legislativo</w:t>
        </w:r>
        <w:r w:rsidR="000511F2" w:rsidRPr="004469CD">
          <w:rPr>
            <w:rStyle w:val="Hipervnculo"/>
            <w:rFonts w:ascii="Verdana" w:hAnsi="Verdana"/>
            <w:sz w:val="18"/>
            <w:szCs w:val="18"/>
          </w:rPr>
          <w:t xml:space="preserve"> </w:t>
        </w:r>
        <w:r w:rsidR="000511F2">
          <w:rPr>
            <w:rStyle w:val="Hipervnculo"/>
            <w:rFonts w:ascii="Verdana" w:hAnsi="Verdana"/>
            <w:sz w:val="18"/>
            <w:szCs w:val="18"/>
          </w:rPr>
          <w:t>1/2016</w:t>
        </w:r>
        <w:r w:rsidR="000511F2" w:rsidRPr="004469CD">
          <w:rPr>
            <w:rStyle w:val="Hipervnculo"/>
            <w:rFonts w:ascii="Verdana" w:hAnsi="Verdana"/>
            <w:sz w:val="18"/>
            <w:szCs w:val="18"/>
          </w:rPr>
          <w:t xml:space="preserve">, de </w:t>
        </w:r>
        <w:r w:rsidR="000511F2">
          <w:rPr>
            <w:rStyle w:val="Hipervnculo"/>
            <w:rFonts w:ascii="Verdana" w:hAnsi="Verdana"/>
            <w:sz w:val="18"/>
            <w:szCs w:val="18"/>
          </w:rPr>
          <w:t>16 de diciembre</w:t>
        </w:r>
        <w:r w:rsidR="000511F2" w:rsidRPr="004469CD">
          <w:rPr>
            <w:rStyle w:val="Hipervnculo"/>
            <w:rFonts w:ascii="Verdana" w:hAnsi="Verdana"/>
            <w:sz w:val="18"/>
            <w:szCs w:val="18"/>
          </w:rPr>
          <w:t>, de prevención y control integrados de la contaminación</w:t>
        </w:r>
        <w:r w:rsidR="000511F2">
          <w:rPr>
            <w:rStyle w:val="Hipervnculo"/>
            <w:rFonts w:ascii="Verdana" w:hAnsi="Verdana"/>
            <w:sz w:val="18"/>
            <w:szCs w:val="18"/>
          </w:rPr>
          <w:t xml:space="preserve"> (Autorización Ambiental Integrada)</w:t>
        </w:r>
        <w:r w:rsidR="000511F2" w:rsidRPr="004469CD">
          <w:rPr>
            <w:rStyle w:val="Hipervnculo"/>
            <w:rFonts w:ascii="Verdana" w:hAnsi="Verdana"/>
            <w:sz w:val="18"/>
            <w:szCs w:val="18"/>
          </w:rPr>
          <w:t>.</w:t>
        </w:r>
      </w:hyperlink>
    </w:p>
    <w:p w14:paraId="4DBEED69" w14:textId="77777777" w:rsidR="000511F2" w:rsidRPr="0020417F" w:rsidRDefault="00667E16" w:rsidP="0029244A">
      <w:pPr>
        <w:numPr>
          <w:ilvl w:val="0"/>
          <w:numId w:val="17"/>
        </w:numPr>
        <w:spacing w:after="60"/>
        <w:ind w:left="425" w:hanging="425"/>
        <w:jc w:val="both"/>
        <w:rPr>
          <w:rStyle w:val="Hipervnculo"/>
        </w:rPr>
      </w:pPr>
      <w:hyperlink r:id="rId24" w:history="1">
        <w:r w:rsidR="000511F2"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4DBEEE53" w14:textId="77777777" w:rsidR="000511F2" w:rsidRPr="00A2541F" w:rsidRDefault="000511F2" w:rsidP="00FB4030">
      <w:pPr>
        <w:spacing w:after="240"/>
        <w:rPr>
          <w:b/>
          <w:sz w:val="16"/>
          <w:szCs w:val="16"/>
        </w:rPr>
      </w:pPr>
    </w:p>
    <w:sectPr w:rsidR="000511F2" w:rsidRPr="00A2541F" w:rsidSect="00FB4030">
      <w:footerReference w:type="default" r:id="rId25"/>
      <w:pgSz w:w="11907" w:h="16840" w:code="9"/>
      <w:pgMar w:top="2268"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2DE9" w14:textId="77777777" w:rsidR="007F0874" w:rsidRDefault="007F0874">
      <w:r>
        <w:separator/>
      </w:r>
    </w:p>
  </w:endnote>
  <w:endnote w:type="continuationSeparator" w:id="0">
    <w:p w14:paraId="36265124" w14:textId="77777777" w:rsidR="007F0874" w:rsidRDefault="007F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wiss Roman 14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5E" w14:textId="34D05009" w:rsidR="004F31E4" w:rsidRPr="00AD50E3" w:rsidRDefault="004F31E4" w:rsidP="000511F2">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INNOVACIÓN ABIERTA</w:t>
    </w:r>
    <w:r w:rsidRPr="00AD50E3">
      <w:rPr>
        <w:rFonts w:ascii="Verdana" w:hAnsi="Verdana"/>
        <w:color w:val="0033CC"/>
        <w:sz w:val="16"/>
        <w:szCs w:val="16"/>
      </w:rPr>
      <w:t>-IDEPA 20</w:t>
    </w:r>
    <w:r w:rsidR="00FB4030">
      <w:rPr>
        <w:rFonts w:ascii="Verdana" w:hAnsi="Verdana"/>
        <w:color w:val="0033CC"/>
        <w:sz w:val="16"/>
        <w:szCs w:val="16"/>
      </w:rPr>
      <w:t>2</w:t>
    </w:r>
    <w:r w:rsidR="00741F32">
      <w:rPr>
        <w:rFonts w:ascii="Verdana" w:hAnsi="Verdana"/>
        <w:color w:val="0033CC"/>
        <w:sz w:val="16"/>
        <w:szCs w:val="16"/>
      </w:rPr>
      <w:t>1</w:t>
    </w:r>
  </w:p>
  <w:p w14:paraId="4DBEEE60" w14:textId="339A7F47" w:rsidR="004F31E4" w:rsidRPr="00AD50E3" w:rsidRDefault="004F78A5" w:rsidP="000511F2">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004F31E4"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sidR="0012367F">
      <w:rPr>
        <w:rFonts w:ascii="Verdana" w:hAnsi="Verdana"/>
        <w:noProof/>
        <w:color w:val="0033CC"/>
        <w:sz w:val="16"/>
        <w:szCs w:val="16"/>
      </w:rPr>
      <w:t>9</w:t>
    </w:r>
    <w:r w:rsidRPr="00AD50E3">
      <w:rPr>
        <w:rFonts w:ascii="Verdana" w:hAnsi="Verdana"/>
        <w:color w:val="0033CC"/>
        <w:sz w:val="16"/>
        <w:szCs w:val="16"/>
      </w:rPr>
      <w:fldChar w:fldCharType="end"/>
    </w:r>
    <w:r w:rsidR="004F31E4" w:rsidRPr="00AD50E3">
      <w:rPr>
        <w:rFonts w:ascii="Verdana" w:hAnsi="Verdana"/>
        <w:color w:val="0033CC"/>
        <w:sz w:val="16"/>
        <w:szCs w:val="16"/>
      </w:rPr>
      <w:t>/</w:t>
    </w:r>
    <w:r w:rsidR="00FB4030">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61" w14:textId="264E9AA5" w:rsidR="004F31E4" w:rsidRPr="000757D7" w:rsidRDefault="004F31E4" w:rsidP="000511F2">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INNOVACIÓN ABIERTA</w:t>
    </w:r>
    <w:r w:rsidRPr="000757D7">
      <w:rPr>
        <w:rFonts w:ascii="Verdana" w:hAnsi="Verdana"/>
        <w:color w:val="0033CC"/>
        <w:sz w:val="16"/>
        <w:szCs w:val="16"/>
      </w:rPr>
      <w:t>-IDEPA 20</w:t>
    </w:r>
    <w:r w:rsidR="00FB4030">
      <w:rPr>
        <w:rFonts w:ascii="Verdana" w:hAnsi="Verdana"/>
        <w:color w:val="0033CC"/>
        <w:sz w:val="16"/>
        <w:szCs w:val="16"/>
      </w:rPr>
      <w:t>2</w:t>
    </w:r>
    <w:r w:rsidR="00741F32">
      <w:rPr>
        <w:rFonts w:ascii="Verdana" w:hAnsi="Verdana"/>
        <w:color w:val="0033CC"/>
        <w:sz w:val="16"/>
        <w:szCs w:val="16"/>
      </w:rPr>
      <w:t>1</w:t>
    </w:r>
  </w:p>
  <w:p w14:paraId="4DBEEE62" w14:textId="4B897E6D" w:rsidR="004F31E4" w:rsidRPr="000757D7" w:rsidRDefault="00FB4030" w:rsidP="000511F2">
    <w:pPr>
      <w:pStyle w:val="Piedepgina"/>
      <w:tabs>
        <w:tab w:val="clear" w:pos="4252"/>
        <w:tab w:val="clear" w:pos="8504"/>
        <w:tab w:val="right" w:pos="12900"/>
      </w:tabs>
      <w:jc w:val="center"/>
      <w:rPr>
        <w:rFonts w:ascii="Verdana" w:hAnsi="Verdana"/>
        <w:color w:val="0033CC"/>
        <w:sz w:val="16"/>
        <w:szCs w:val="16"/>
      </w:rPr>
    </w:pPr>
    <w:r>
      <w:rPr>
        <w:rFonts w:ascii="Verdana" w:hAnsi="Verdana"/>
        <w:color w:val="0033CC"/>
        <w:sz w:val="16"/>
        <w:szCs w:val="16"/>
      </w:rPr>
      <w:t>GUÍA</w:t>
    </w:r>
    <w:r w:rsidR="004F31E4" w:rsidRPr="000757D7">
      <w:rPr>
        <w:rFonts w:ascii="Verdana" w:hAnsi="Verdana"/>
        <w:color w:val="0033CC"/>
        <w:sz w:val="16"/>
        <w:szCs w:val="16"/>
      </w:rPr>
      <w:t xml:space="preserve"> JUSTIFICATIVA </w:t>
    </w:r>
  </w:p>
  <w:p w14:paraId="4DBEEE63" w14:textId="7BEA2255" w:rsidR="004F31E4" w:rsidRPr="00AF0359" w:rsidRDefault="004F78A5" w:rsidP="000511F2">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4F31E4"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2367F">
      <w:rPr>
        <w:rFonts w:ascii="Verdana" w:hAnsi="Verdana"/>
        <w:noProof/>
        <w:color w:val="0033CC"/>
        <w:sz w:val="16"/>
        <w:szCs w:val="16"/>
      </w:rPr>
      <w:t>1</w:t>
    </w:r>
    <w:r w:rsidRPr="000757D7">
      <w:rPr>
        <w:rFonts w:ascii="Verdana" w:hAnsi="Verdana"/>
        <w:color w:val="0033CC"/>
        <w:sz w:val="16"/>
        <w:szCs w:val="16"/>
      </w:rPr>
      <w:fldChar w:fldCharType="end"/>
    </w:r>
    <w:r w:rsidR="004F31E4" w:rsidRPr="000757D7">
      <w:rPr>
        <w:rFonts w:ascii="Verdana" w:hAnsi="Verdana"/>
        <w:color w:val="0033CC"/>
        <w:sz w:val="16"/>
        <w:szCs w:val="16"/>
      </w:rPr>
      <w:t>/</w:t>
    </w:r>
    <w:r w:rsidR="00FB4030">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0E0F" w14:textId="77777777" w:rsidR="007F0874" w:rsidRDefault="007F0874">
      <w:r>
        <w:separator/>
      </w:r>
    </w:p>
  </w:footnote>
  <w:footnote w:type="continuationSeparator" w:id="0">
    <w:p w14:paraId="60D4FBC2" w14:textId="77777777" w:rsidR="007F0874" w:rsidRDefault="007F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98"/>
      <w:gridCol w:w="3096"/>
      <w:gridCol w:w="2745"/>
    </w:tblGrid>
    <w:tr w:rsidR="004F31E4" w14:paraId="4DBEEE5C" w14:textId="77777777" w:rsidTr="000511F2">
      <w:tc>
        <w:tcPr>
          <w:tcW w:w="3259" w:type="dxa"/>
          <w:vAlign w:val="center"/>
        </w:tcPr>
        <w:p w14:paraId="4DBEEE59" w14:textId="75CA6BE0" w:rsidR="004F31E4" w:rsidRDefault="006B363D" w:rsidP="000511F2">
          <w:pPr>
            <w:pStyle w:val="Encabezado"/>
            <w:rPr>
              <w:noProof/>
            </w:rPr>
          </w:pPr>
          <w:r>
            <w:rPr>
              <w:noProof/>
            </w:rPr>
            <w:drawing>
              <wp:inline distT="0" distB="0" distL="0" distR="0" wp14:anchorId="4DBEEE64" wp14:editId="4F6BCDFE">
                <wp:extent cx="2353310" cy="6838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3895"/>
                        </a:xfrm>
                        <a:prstGeom prst="rect">
                          <a:avLst/>
                        </a:prstGeom>
                        <a:noFill/>
                        <a:ln>
                          <a:noFill/>
                        </a:ln>
                      </pic:spPr>
                    </pic:pic>
                  </a:graphicData>
                </a:graphic>
              </wp:inline>
            </w:drawing>
          </w:r>
        </w:p>
      </w:tc>
      <w:tc>
        <w:tcPr>
          <w:tcW w:w="3260" w:type="dxa"/>
          <w:vAlign w:val="center"/>
        </w:tcPr>
        <w:p w14:paraId="4DBEEE5A" w14:textId="3B400D3F" w:rsidR="004F31E4" w:rsidRDefault="006B363D" w:rsidP="000511F2">
          <w:pPr>
            <w:pStyle w:val="Encabezado"/>
            <w:jc w:val="right"/>
            <w:rPr>
              <w:noProof/>
            </w:rPr>
          </w:pPr>
          <w:r>
            <w:rPr>
              <w:noProof/>
            </w:rPr>
            <w:drawing>
              <wp:inline distT="0" distB="0" distL="0" distR="0" wp14:anchorId="4DBEEE65" wp14:editId="512FC9B0">
                <wp:extent cx="1892410" cy="8267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451" cy="827662"/>
                        </a:xfrm>
                        <a:prstGeom prst="rect">
                          <a:avLst/>
                        </a:prstGeom>
                        <a:noFill/>
                        <a:ln>
                          <a:noFill/>
                        </a:ln>
                      </pic:spPr>
                    </pic:pic>
                  </a:graphicData>
                </a:graphic>
              </wp:inline>
            </w:drawing>
          </w:r>
        </w:p>
      </w:tc>
      <w:tc>
        <w:tcPr>
          <w:tcW w:w="3260" w:type="dxa"/>
          <w:vAlign w:val="center"/>
        </w:tcPr>
        <w:p w14:paraId="4DBEEE5B" w14:textId="2113AE85" w:rsidR="004F31E4" w:rsidRDefault="006B363D" w:rsidP="000511F2">
          <w:pPr>
            <w:pStyle w:val="Encabezado"/>
            <w:jc w:val="right"/>
            <w:rPr>
              <w:noProof/>
            </w:rPr>
          </w:pPr>
          <w:r>
            <w:rPr>
              <w:noProof/>
            </w:rPr>
            <w:drawing>
              <wp:inline distT="0" distB="0" distL="0" distR="0" wp14:anchorId="4DBEEE66" wp14:editId="60CC84E8">
                <wp:extent cx="1661795" cy="7232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723265"/>
                        </a:xfrm>
                        <a:prstGeom prst="rect">
                          <a:avLst/>
                        </a:prstGeom>
                        <a:noFill/>
                        <a:ln>
                          <a:noFill/>
                        </a:ln>
                      </pic:spPr>
                    </pic:pic>
                  </a:graphicData>
                </a:graphic>
              </wp:inline>
            </w:drawing>
          </w:r>
        </w:p>
      </w:tc>
    </w:tr>
  </w:tbl>
  <w:p w14:paraId="4DBEEE5D" w14:textId="77777777" w:rsidR="004F31E4" w:rsidRDefault="004F31E4" w:rsidP="000511F2">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17270B"/>
    <w:multiLevelType w:val="multilevel"/>
    <w:tmpl w:val="D97606E8"/>
    <w:lvl w:ilvl="0">
      <w:start w:val="1"/>
      <w:numFmt w:val="decimal"/>
      <w:pStyle w:val="Titulo-Numeracion"/>
      <w:lvlText w:val="%1."/>
      <w:lvlJc w:val="left"/>
      <w:pPr>
        <w:tabs>
          <w:tab w:val="num" w:pos="756"/>
        </w:tabs>
        <w:ind w:left="756" w:hanging="396"/>
      </w:pPr>
      <w:rPr>
        <w:rFonts w:ascii="Verdana" w:hAnsi="Verdana"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8394667">
    <w:abstractNumId w:val="24"/>
  </w:num>
  <w:num w:numId="2" w16cid:durableId="2012097182">
    <w:abstractNumId w:val="14"/>
  </w:num>
  <w:num w:numId="3" w16cid:durableId="2110343770">
    <w:abstractNumId w:val="2"/>
  </w:num>
  <w:num w:numId="4" w16cid:durableId="1243178264">
    <w:abstractNumId w:val="17"/>
  </w:num>
  <w:num w:numId="5" w16cid:durableId="173568421">
    <w:abstractNumId w:val="9"/>
  </w:num>
  <w:num w:numId="6" w16cid:durableId="126706791">
    <w:abstractNumId w:val="4"/>
  </w:num>
  <w:num w:numId="7" w16cid:durableId="1807310363">
    <w:abstractNumId w:val="11"/>
  </w:num>
  <w:num w:numId="8" w16cid:durableId="26293821">
    <w:abstractNumId w:val="16"/>
  </w:num>
  <w:num w:numId="9" w16cid:durableId="60719100">
    <w:abstractNumId w:val="22"/>
  </w:num>
  <w:num w:numId="10" w16cid:durableId="13310910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20521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3243489">
    <w:abstractNumId w:val="8"/>
  </w:num>
  <w:num w:numId="13" w16cid:durableId="1263496249">
    <w:abstractNumId w:val="19"/>
  </w:num>
  <w:num w:numId="14" w16cid:durableId="385683864">
    <w:abstractNumId w:val="13"/>
  </w:num>
  <w:num w:numId="15" w16cid:durableId="155993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815999">
    <w:abstractNumId w:val="15"/>
  </w:num>
  <w:num w:numId="17" w16cid:durableId="457988299">
    <w:abstractNumId w:val="20"/>
  </w:num>
  <w:num w:numId="18" w16cid:durableId="798495074">
    <w:abstractNumId w:val="25"/>
  </w:num>
  <w:num w:numId="19" w16cid:durableId="799152923">
    <w:abstractNumId w:val="3"/>
  </w:num>
  <w:num w:numId="20" w16cid:durableId="615261365">
    <w:abstractNumId w:val="1"/>
  </w:num>
  <w:num w:numId="21" w16cid:durableId="1919903779">
    <w:abstractNumId w:val="0"/>
  </w:num>
  <w:num w:numId="22" w16cid:durableId="1440682811">
    <w:abstractNumId w:val="10"/>
  </w:num>
  <w:num w:numId="23" w16cid:durableId="1390883459">
    <w:abstractNumId w:val="21"/>
  </w:num>
  <w:num w:numId="24" w16cid:durableId="1898937026">
    <w:abstractNumId w:val="7"/>
  </w:num>
  <w:num w:numId="25" w16cid:durableId="9950344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0802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109529">
    <w:abstractNumId w:val="6"/>
  </w:num>
  <w:num w:numId="28" w16cid:durableId="1620379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59600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5eaF8xiy3F5M1ZOPTmbPutAwqaXHec2X+Jm9qw4shkA6Afj0FfJbxl6B/cHp0DOhNj0lwLS/zEpQDlGLSRyEQ==" w:salt="sS5yhSWJBpcoWoGsf367UQ=="/>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6"/>
    <w:rsid w:val="000017C2"/>
    <w:rsid w:val="00016EC3"/>
    <w:rsid w:val="00022B1E"/>
    <w:rsid w:val="00022CB2"/>
    <w:rsid w:val="000230BE"/>
    <w:rsid w:val="00026283"/>
    <w:rsid w:val="00035BD9"/>
    <w:rsid w:val="000417FD"/>
    <w:rsid w:val="000444ED"/>
    <w:rsid w:val="000454BA"/>
    <w:rsid w:val="000502E9"/>
    <w:rsid w:val="000511F2"/>
    <w:rsid w:val="0005237F"/>
    <w:rsid w:val="0005445A"/>
    <w:rsid w:val="00056855"/>
    <w:rsid w:val="0006079F"/>
    <w:rsid w:val="00060F30"/>
    <w:rsid w:val="000661CF"/>
    <w:rsid w:val="0006747C"/>
    <w:rsid w:val="00070713"/>
    <w:rsid w:val="0007420A"/>
    <w:rsid w:val="00077682"/>
    <w:rsid w:val="00084EA8"/>
    <w:rsid w:val="000874A2"/>
    <w:rsid w:val="00091F23"/>
    <w:rsid w:val="000A1759"/>
    <w:rsid w:val="000A35FC"/>
    <w:rsid w:val="000A4E8F"/>
    <w:rsid w:val="000B4288"/>
    <w:rsid w:val="000C38DC"/>
    <w:rsid w:val="000C5F53"/>
    <w:rsid w:val="000D2477"/>
    <w:rsid w:val="000D687B"/>
    <w:rsid w:val="000E47CB"/>
    <w:rsid w:val="000E74A7"/>
    <w:rsid w:val="000F0F66"/>
    <w:rsid w:val="000F2ADF"/>
    <w:rsid w:val="000F5193"/>
    <w:rsid w:val="00100AAC"/>
    <w:rsid w:val="001011E3"/>
    <w:rsid w:val="00101B9E"/>
    <w:rsid w:val="00103095"/>
    <w:rsid w:val="0010464F"/>
    <w:rsid w:val="00106EB5"/>
    <w:rsid w:val="00110013"/>
    <w:rsid w:val="00110DBA"/>
    <w:rsid w:val="00112496"/>
    <w:rsid w:val="0012016E"/>
    <w:rsid w:val="0012367F"/>
    <w:rsid w:val="001249AC"/>
    <w:rsid w:val="001269E2"/>
    <w:rsid w:val="001402B3"/>
    <w:rsid w:val="001403DC"/>
    <w:rsid w:val="00147274"/>
    <w:rsid w:val="00150E85"/>
    <w:rsid w:val="0015767E"/>
    <w:rsid w:val="00157935"/>
    <w:rsid w:val="00176173"/>
    <w:rsid w:val="00177813"/>
    <w:rsid w:val="001803B4"/>
    <w:rsid w:val="00192D5F"/>
    <w:rsid w:val="001953F3"/>
    <w:rsid w:val="001A00E6"/>
    <w:rsid w:val="001A08E3"/>
    <w:rsid w:val="001A110A"/>
    <w:rsid w:val="001A1559"/>
    <w:rsid w:val="001B0ECB"/>
    <w:rsid w:val="001B27BC"/>
    <w:rsid w:val="001B3A1B"/>
    <w:rsid w:val="001C1FEE"/>
    <w:rsid w:val="001C2363"/>
    <w:rsid w:val="001C3812"/>
    <w:rsid w:val="001C58DE"/>
    <w:rsid w:val="001D2C15"/>
    <w:rsid w:val="001D685A"/>
    <w:rsid w:val="001D7941"/>
    <w:rsid w:val="001E3F42"/>
    <w:rsid w:val="001E7E2B"/>
    <w:rsid w:val="001F1263"/>
    <w:rsid w:val="001F4AA8"/>
    <w:rsid w:val="00200CDF"/>
    <w:rsid w:val="002018AF"/>
    <w:rsid w:val="00202A74"/>
    <w:rsid w:val="00206FAC"/>
    <w:rsid w:val="0020709A"/>
    <w:rsid w:val="002071AA"/>
    <w:rsid w:val="00212270"/>
    <w:rsid w:val="002128EC"/>
    <w:rsid w:val="00215C49"/>
    <w:rsid w:val="00237205"/>
    <w:rsid w:val="0024022D"/>
    <w:rsid w:val="002408AD"/>
    <w:rsid w:val="00242E5E"/>
    <w:rsid w:val="00252D20"/>
    <w:rsid w:val="00253F62"/>
    <w:rsid w:val="00260F15"/>
    <w:rsid w:val="00281C8B"/>
    <w:rsid w:val="0029244A"/>
    <w:rsid w:val="00292E76"/>
    <w:rsid w:val="00294A2F"/>
    <w:rsid w:val="00296D3F"/>
    <w:rsid w:val="002979F0"/>
    <w:rsid w:val="002A5180"/>
    <w:rsid w:val="002B0B4A"/>
    <w:rsid w:val="002B2DFA"/>
    <w:rsid w:val="002B4D91"/>
    <w:rsid w:val="002C2634"/>
    <w:rsid w:val="002C56E4"/>
    <w:rsid w:val="002D2E3A"/>
    <w:rsid w:val="002D46DB"/>
    <w:rsid w:val="002E14AA"/>
    <w:rsid w:val="002E4BF5"/>
    <w:rsid w:val="002E6133"/>
    <w:rsid w:val="002F1A6C"/>
    <w:rsid w:val="002F66CF"/>
    <w:rsid w:val="002F77DF"/>
    <w:rsid w:val="00305321"/>
    <w:rsid w:val="00313892"/>
    <w:rsid w:val="00315046"/>
    <w:rsid w:val="0032597E"/>
    <w:rsid w:val="00330B5E"/>
    <w:rsid w:val="00332826"/>
    <w:rsid w:val="00332985"/>
    <w:rsid w:val="00340A96"/>
    <w:rsid w:val="00343418"/>
    <w:rsid w:val="0034709B"/>
    <w:rsid w:val="00353947"/>
    <w:rsid w:val="003542E8"/>
    <w:rsid w:val="00356F3B"/>
    <w:rsid w:val="00357F87"/>
    <w:rsid w:val="00362ABC"/>
    <w:rsid w:val="00362B8B"/>
    <w:rsid w:val="00370B6E"/>
    <w:rsid w:val="00372247"/>
    <w:rsid w:val="0037249C"/>
    <w:rsid w:val="00372EA1"/>
    <w:rsid w:val="003847E3"/>
    <w:rsid w:val="00384B8F"/>
    <w:rsid w:val="00385DA4"/>
    <w:rsid w:val="0038671D"/>
    <w:rsid w:val="00386FB3"/>
    <w:rsid w:val="00387343"/>
    <w:rsid w:val="00387D6B"/>
    <w:rsid w:val="00395FB0"/>
    <w:rsid w:val="003A0B52"/>
    <w:rsid w:val="003B6DE8"/>
    <w:rsid w:val="003C0FA6"/>
    <w:rsid w:val="003C418D"/>
    <w:rsid w:val="003D04BE"/>
    <w:rsid w:val="003D4F7A"/>
    <w:rsid w:val="003D6E95"/>
    <w:rsid w:val="003E081F"/>
    <w:rsid w:val="003E3D2B"/>
    <w:rsid w:val="003E44A4"/>
    <w:rsid w:val="003F22B4"/>
    <w:rsid w:val="003F60C0"/>
    <w:rsid w:val="004023C6"/>
    <w:rsid w:val="00402F3C"/>
    <w:rsid w:val="00403524"/>
    <w:rsid w:val="0040748B"/>
    <w:rsid w:val="00411075"/>
    <w:rsid w:val="004149AD"/>
    <w:rsid w:val="00417EF8"/>
    <w:rsid w:val="0042403F"/>
    <w:rsid w:val="004315F8"/>
    <w:rsid w:val="00433AB4"/>
    <w:rsid w:val="0044150D"/>
    <w:rsid w:val="004464AF"/>
    <w:rsid w:val="00456E0C"/>
    <w:rsid w:val="00471DEF"/>
    <w:rsid w:val="00477572"/>
    <w:rsid w:val="00480C1E"/>
    <w:rsid w:val="00484A09"/>
    <w:rsid w:val="00486B77"/>
    <w:rsid w:val="00492B93"/>
    <w:rsid w:val="00495516"/>
    <w:rsid w:val="0049646B"/>
    <w:rsid w:val="004A01F0"/>
    <w:rsid w:val="004A19E4"/>
    <w:rsid w:val="004B3BF2"/>
    <w:rsid w:val="004C2B2F"/>
    <w:rsid w:val="004D01A3"/>
    <w:rsid w:val="004E4EF2"/>
    <w:rsid w:val="004E7ED4"/>
    <w:rsid w:val="004F0517"/>
    <w:rsid w:val="004F0B91"/>
    <w:rsid w:val="004F2200"/>
    <w:rsid w:val="004F31E4"/>
    <w:rsid w:val="004F36DE"/>
    <w:rsid w:val="004F78A5"/>
    <w:rsid w:val="00500E05"/>
    <w:rsid w:val="005028CE"/>
    <w:rsid w:val="005044B4"/>
    <w:rsid w:val="00511731"/>
    <w:rsid w:val="00512582"/>
    <w:rsid w:val="00517C35"/>
    <w:rsid w:val="0052208C"/>
    <w:rsid w:val="00523C72"/>
    <w:rsid w:val="0053032B"/>
    <w:rsid w:val="0053307C"/>
    <w:rsid w:val="00546369"/>
    <w:rsid w:val="005647EA"/>
    <w:rsid w:val="00564ACF"/>
    <w:rsid w:val="005816F3"/>
    <w:rsid w:val="005838F6"/>
    <w:rsid w:val="005840AD"/>
    <w:rsid w:val="00587AC5"/>
    <w:rsid w:val="005948C9"/>
    <w:rsid w:val="005A03A3"/>
    <w:rsid w:val="005A2C4B"/>
    <w:rsid w:val="005A2E69"/>
    <w:rsid w:val="005A5D44"/>
    <w:rsid w:val="005A6519"/>
    <w:rsid w:val="005B307A"/>
    <w:rsid w:val="005B537A"/>
    <w:rsid w:val="005D1791"/>
    <w:rsid w:val="005E1409"/>
    <w:rsid w:val="005E16CC"/>
    <w:rsid w:val="005F2985"/>
    <w:rsid w:val="005F6400"/>
    <w:rsid w:val="006023B6"/>
    <w:rsid w:val="00603878"/>
    <w:rsid w:val="00604813"/>
    <w:rsid w:val="00605170"/>
    <w:rsid w:val="006053CC"/>
    <w:rsid w:val="00612418"/>
    <w:rsid w:val="0062142C"/>
    <w:rsid w:val="00623904"/>
    <w:rsid w:val="006242F7"/>
    <w:rsid w:val="00624FE9"/>
    <w:rsid w:val="0062689F"/>
    <w:rsid w:val="00640B32"/>
    <w:rsid w:val="006443A4"/>
    <w:rsid w:val="0064663F"/>
    <w:rsid w:val="0065080A"/>
    <w:rsid w:val="0065195B"/>
    <w:rsid w:val="00653C4F"/>
    <w:rsid w:val="00667E16"/>
    <w:rsid w:val="00673CF3"/>
    <w:rsid w:val="00675B16"/>
    <w:rsid w:val="006777E5"/>
    <w:rsid w:val="00680D9F"/>
    <w:rsid w:val="006862C5"/>
    <w:rsid w:val="00691B4A"/>
    <w:rsid w:val="0069311E"/>
    <w:rsid w:val="006A3777"/>
    <w:rsid w:val="006A4414"/>
    <w:rsid w:val="006A4765"/>
    <w:rsid w:val="006A5FB0"/>
    <w:rsid w:val="006B1954"/>
    <w:rsid w:val="006B363D"/>
    <w:rsid w:val="006C4052"/>
    <w:rsid w:val="006C4A01"/>
    <w:rsid w:val="006C5974"/>
    <w:rsid w:val="006C72D3"/>
    <w:rsid w:val="006D2CA0"/>
    <w:rsid w:val="006D65B3"/>
    <w:rsid w:val="006D7893"/>
    <w:rsid w:val="006E15EA"/>
    <w:rsid w:val="006E2FC9"/>
    <w:rsid w:val="006E31B9"/>
    <w:rsid w:val="006E50EB"/>
    <w:rsid w:val="006F4902"/>
    <w:rsid w:val="00702A52"/>
    <w:rsid w:val="007072F8"/>
    <w:rsid w:val="00707C54"/>
    <w:rsid w:val="007104AC"/>
    <w:rsid w:val="007110BA"/>
    <w:rsid w:val="00712EB6"/>
    <w:rsid w:val="007147B1"/>
    <w:rsid w:val="007200D7"/>
    <w:rsid w:val="00724BEF"/>
    <w:rsid w:val="007273F1"/>
    <w:rsid w:val="0073396F"/>
    <w:rsid w:val="00733A0A"/>
    <w:rsid w:val="00740D77"/>
    <w:rsid w:val="00741D75"/>
    <w:rsid w:val="00741F32"/>
    <w:rsid w:val="00742379"/>
    <w:rsid w:val="007430D6"/>
    <w:rsid w:val="0074616C"/>
    <w:rsid w:val="0074626D"/>
    <w:rsid w:val="00747F26"/>
    <w:rsid w:val="0075036C"/>
    <w:rsid w:val="00750C83"/>
    <w:rsid w:val="0075785B"/>
    <w:rsid w:val="00764B50"/>
    <w:rsid w:val="00765441"/>
    <w:rsid w:val="00780378"/>
    <w:rsid w:val="00784DBA"/>
    <w:rsid w:val="007853F6"/>
    <w:rsid w:val="007860EF"/>
    <w:rsid w:val="00787015"/>
    <w:rsid w:val="0079226A"/>
    <w:rsid w:val="00795802"/>
    <w:rsid w:val="00796496"/>
    <w:rsid w:val="007A70BF"/>
    <w:rsid w:val="007A7ED5"/>
    <w:rsid w:val="007B0F50"/>
    <w:rsid w:val="007B2B30"/>
    <w:rsid w:val="007B301E"/>
    <w:rsid w:val="007B79C8"/>
    <w:rsid w:val="007C48E9"/>
    <w:rsid w:val="007C5C88"/>
    <w:rsid w:val="007D2872"/>
    <w:rsid w:val="007D3DCA"/>
    <w:rsid w:val="007D5688"/>
    <w:rsid w:val="007E0312"/>
    <w:rsid w:val="007F0874"/>
    <w:rsid w:val="007F5773"/>
    <w:rsid w:val="007F5DD9"/>
    <w:rsid w:val="00802E9D"/>
    <w:rsid w:val="008037F0"/>
    <w:rsid w:val="00803EF3"/>
    <w:rsid w:val="00810453"/>
    <w:rsid w:val="00815F0B"/>
    <w:rsid w:val="00821A67"/>
    <w:rsid w:val="00835C6C"/>
    <w:rsid w:val="00836B12"/>
    <w:rsid w:val="00847734"/>
    <w:rsid w:val="00847E89"/>
    <w:rsid w:val="008505BC"/>
    <w:rsid w:val="0085067D"/>
    <w:rsid w:val="00855CAF"/>
    <w:rsid w:val="008612A2"/>
    <w:rsid w:val="00863A00"/>
    <w:rsid w:val="0087026C"/>
    <w:rsid w:val="00881654"/>
    <w:rsid w:val="008817C1"/>
    <w:rsid w:val="008906DC"/>
    <w:rsid w:val="0089366A"/>
    <w:rsid w:val="008A37D6"/>
    <w:rsid w:val="008A3C0C"/>
    <w:rsid w:val="008A55EE"/>
    <w:rsid w:val="008B53EA"/>
    <w:rsid w:val="008C2424"/>
    <w:rsid w:val="008C4E7E"/>
    <w:rsid w:val="008D2CB6"/>
    <w:rsid w:val="008D2D1D"/>
    <w:rsid w:val="008D592F"/>
    <w:rsid w:val="008D5F60"/>
    <w:rsid w:val="008D6E7C"/>
    <w:rsid w:val="008E060F"/>
    <w:rsid w:val="008E0621"/>
    <w:rsid w:val="008E1809"/>
    <w:rsid w:val="008E5570"/>
    <w:rsid w:val="008E664E"/>
    <w:rsid w:val="008E771C"/>
    <w:rsid w:val="008F3CD0"/>
    <w:rsid w:val="008F4334"/>
    <w:rsid w:val="008F4413"/>
    <w:rsid w:val="008F6E4A"/>
    <w:rsid w:val="00900146"/>
    <w:rsid w:val="00901F08"/>
    <w:rsid w:val="0091428E"/>
    <w:rsid w:val="009151BA"/>
    <w:rsid w:val="00920705"/>
    <w:rsid w:val="00927A33"/>
    <w:rsid w:val="009327A9"/>
    <w:rsid w:val="009349E9"/>
    <w:rsid w:val="009351A2"/>
    <w:rsid w:val="00935892"/>
    <w:rsid w:val="00943ABB"/>
    <w:rsid w:val="00943BAC"/>
    <w:rsid w:val="00945F28"/>
    <w:rsid w:val="0095048C"/>
    <w:rsid w:val="00951A48"/>
    <w:rsid w:val="00952F8D"/>
    <w:rsid w:val="00961901"/>
    <w:rsid w:val="00965559"/>
    <w:rsid w:val="00967364"/>
    <w:rsid w:val="00967CD5"/>
    <w:rsid w:val="0097076B"/>
    <w:rsid w:val="00973109"/>
    <w:rsid w:val="00983977"/>
    <w:rsid w:val="00983CDF"/>
    <w:rsid w:val="00984C69"/>
    <w:rsid w:val="00986019"/>
    <w:rsid w:val="009A21B7"/>
    <w:rsid w:val="009A36AA"/>
    <w:rsid w:val="009A79D6"/>
    <w:rsid w:val="009B336D"/>
    <w:rsid w:val="009B3D00"/>
    <w:rsid w:val="009B4962"/>
    <w:rsid w:val="009B712E"/>
    <w:rsid w:val="009C06D7"/>
    <w:rsid w:val="009C3B55"/>
    <w:rsid w:val="009C4A8E"/>
    <w:rsid w:val="009C53D4"/>
    <w:rsid w:val="009C5532"/>
    <w:rsid w:val="009C5857"/>
    <w:rsid w:val="009C613A"/>
    <w:rsid w:val="009C6338"/>
    <w:rsid w:val="009C6444"/>
    <w:rsid w:val="009D0E7E"/>
    <w:rsid w:val="009E1583"/>
    <w:rsid w:val="009E2CDB"/>
    <w:rsid w:val="009F18D5"/>
    <w:rsid w:val="009F4E2D"/>
    <w:rsid w:val="00A00217"/>
    <w:rsid w:val="00A03F28"/>
    <w:rsid w:val="00A041C8"/>
    <w:rsid w:val="00A10929"/>
    <w:rsid w:val="00A109C8"/>
    <w:rsid w:val="00A10CBB"/>
    <w:rsid w:val="00A23226"/>
    <w:rsid w:val="00A25149"/>
    <w:rsid w:val="00A347A9"/>
    <w:rsid w:val="00A359EB"/>
    <w:rsid w:val="00A35FBA"/>
    <w:rsid w:val="00A40439"/>
    <w:rsid w:val="00A41EED"/>
    <w:rsid w:val="00A4238A"/>
    <w:rsid w:val="00A4619B"/>
    <w:rsid w:val="00A511AE"/>
    <w:rsid w:val="00A53D07"/>
    <w:rsid w:val="00A565F3"/>
    <w:rsid w:val="00A5793E"/>
    <w:rsid w:val="00A60740"/>
    <w:rsid w:val="00A60A41"/>
    <w:rsid w:val="00A61EE0"/>
    <w:rsid w:val="00A61FA2"/>
    <w:rsid w:val="00A62355"/>
    <w:rsid w:val="00A62AA8"/>
    <w:rsid w:val="00A728A7"/>
    <w:rsid w:val="00A75A95"/>
    <w:rsid w:val="00A80450"/>
    <w:rsid w:val="00A86E05"/>
    <w:rsid w:val="00A97F9F"/>
    <w:rsid w:val="00AA063D"/>
    <w:rsid w:val="00AA4E15"/>
    <w:rsid w:val="00AA63F7"/>
    <w:rsid w:val="00AA69AB"/>
    <w:rsid w:val="00AC1380"/>
    <w:rsid w:val="00AC5BDA"/>
    <w:rsid w:val="00AD3426"/>
    <w:rsid w:val="00AD40C4"/>
    <w:rsid w:val="00AD4513"/>
    <w:rsid w:val="00AD5CFD"/>
    <w:rsid w:val="00AE10FE"/>
    <w:rsid w:val="00AE15C4"/>
    <w:rsid w:val="00AE2ED1"/>
    <w:rsid w:val="00AE56B0"/>
    <w:rsid w:val="00AE63C4"/>
    <w:rsid w:val="00AE6C96"/>
    <w:rsid w:val="00AF3F8A"/>
    <w:rsid w:val="00AF7BA2"/>
    <w:rsid w:val="00B01039"/>
    <w:rsid w:val="00B0157F"/>
    <w:rsid w:val="00B17773"/>
    <w:rsid w:val="00B20D2B"/>
    <w:rsid w:val="00B21A40"/>
    <w:rsid w:val="00B27A75"/>
    <w:rsid w:val="00B317A1"/>
    <w:rsid w:val="00B40237"/>
    <w:rsid w:val="00B40F08"/>
    <w:rsid w:val="00B41DC6"/>
    <w:rsid w:val="00B42095"/>
    <w:rsid w:val="00B46EB0"/>
    <w:rsid w:val="00B52F42"/>
    <w:rsid w:val="00B629A3"/>
    <w:rsid w:val="00B653F2"/>
    <w:rsid w:val="00B6588E"/>
    <w:rsid w:val="00B66580"/>
    <w:rsid w:val="00B76EE7"/>
    <w:rsid w:val="00B83BCD"/>
    <w:rsid w:val="00B87C61"/>
    <w:rsid w:val="00B9101F"/>
    <w:rsid w:val="00B911F1"/>
    <w:rsid w:val="00B91CE1"/>
    <w:rsid w:val="00B933DC"/>
    <w:rsid w:val="00BA114D"/>
    <w:rsid w:val="00BA1AD2"/>
    <w:rsid w:val="00BA5786"/>
    <w:rsid w:val="00BB1CFE"/>
    <w:rsid w:val="00BB3E63"/>
    <w:rsid w:val="00BB3F68"/>
    <w:rsid w:val="00BB488A"/>
    <w:rsid w:val="00BC0353"/>
    <w:rsid w:val="00BC32DD"/>
    <w:rsid w:val="00BC51B8"/>
    <w:rsid w:val="00BC56EB"/>
    <w:rsid w:val="00BD10DB"/>
    <w:rsid w:val="00BD5064"/>
    <w:rsid w:val="00BE0C09"/>
    <w:rsid w:val="00BE21C9"/>
    <w:rsid w:val="00BE2F59"/>
    <w:rsid w:val="00BE3738"/>
    <w:rsid w:val="00BE71C1"/>
    <w:rsid w:val="00BF4F37"/>
    <w:rsid w:val="00C07DAF"/>
    <w:rsid w:val="00C1249F"/>
    <w:rsid w:val="00C162B1"/>
    <w:rsid w:val="00C210B3"/>
    <w:rsid w:val="00C24C80"/>
    <w:rsid w:val="00C27B37"/>
    <w:rsid w:val="00C30D85"/>
    <w:rsid w:val="00C42261"/>
    <w:rsid w:val="00C448B7"/>
    <w:rsid w:val="00C46513"/>
    <w:rsid w:val="00C50549"/>
    <w:rsid w:val="00C579FE"/>
    <w:rsid w:val="00C60550"/>
    <w:rsid w:val="00C61F9C"/>
    <w:rsid w:val="00C62195"/>
    <w:rsid w:val="00C741C2"/>
    <w:rsid w:val="00C74C50"/>
    <w:rsid w:val="00C74E24"/>
    <w:rsid w:val="00C765AE"/>
    <w:rsid w:val="00C814D5"/>
    <w:rsid w:val="00C9003D"/>
    <w:rsid w:val="00C94B92"/>
    <w:rsid w:val="00C94E20"/>
    <w:rsid w:val="00CA07AD"/>
    <w:rsid w:val="00CA3556"/>
    <w:rsid w:val="00CA3F69"/>
    <w:rsid w:val="00CA626A"/>
    <w:rsid w:val="00CB07F0"/>
    <w:rsid w:val="00CB3012"/>
    <w:rsid w:val="00CD1BA8"/>
    <w:rsid w:val="00CD5289"/>
    <w:rsid w:val="00CD5944"/>
    <w:rsid w:val="00CE1CA9"/>
    <w:rsid w:val="00CE52AD"/>
    <w:rsid w:val="00CF3087"/>
    <w:rsid w:val="00CF7C31"/>
    <w:rsid w:val="00D13CFA"/>
    <w:rsid w:val="00D15EE6"/>
    <w:rsid w:val="00D1665F"/>
    <w:rsid w:val="00D17AEC"/>
    <w:rsid w:val="00D31057"/>
    <w:rsid w:val="00D31C1C"/>
    <w:rsid w:val="00D3226F"/>
    <w:rsid w:val="00D34A6C"/>
    <w:rsid w:val="00D36C74"/>
    <w:rsid w:val="00D376D6"/>
    <w:rsid w:val="00D528FF"/>
    <w:rsid w:val="00D52D16"/>
    <w:rsid w:val="00D56848"/>
    <w:rsid w:val="00D62374"/>
    <w:rsid w:val="00D63DB9"/>
    <w:rsid w:val="00D66C2B"/>
    <w:rsid w:val="00D74E10"/>
    <w:rsid w:val="00D75A7B"/>
    <w:rsid w:val="00D76245"/>
    <w:rsid w:val="00D8288F"/>
    <w:rsid w:val="00D86FDC"/>
    <w:rsid w:val="00D87604"/>
    <w:rsid w:val="00D877E4"/>
    <w:rsid w:val="00D94B9C"/>
    <w:rsid w:val="00D96CF8"/>
    <w:rsid w:val="00DA0734"/>
    <w:rsid w:val="00DA0A57"/>
    <w:rsid w:val="00DA387E"/>
    <w:rsid w:val="00DB4E3D"/>
    <w:rsid w:val="00DC4398"/>
    <w:rsid w:val="00DC7F26"/>
    <w:rsid w:val="00DD3AE5"/>
    <w:rsid w:val="00DD5312"/>
    <w:rsid w:val="00DD6E62"/>
    <w:rsid w:val="00DD7C4E"/>
    <w:rsid w:val="00DE0C70"/>
    <w:rsid w:val="00DE2DE7"/>
    <w:rsid w:val="00DE432C"/>
    <w:rsid w:val="00DE4718"/>
    <w:rsid w:val="00DE631C"/>
    <w:rsid w:val="00DF05F4"/>
    <w:rsid w:val="00E01BDD"/>
    <w:rsid w:val="00E024F7"/>
    <w:rsid w:val="00E06228"/>
    <w:rsid w:val="00E1091A"/>
    <w:rsid w:val="00E16679"/>
    <w:rsid w:val="00E21205"/>
    <w:rsid w:val="00E22574"/>
    <w:rsid w:val="00E306A4"/>
    <w:rsid w:val="00E36341"/>
    <w:rsid w:val="00E366F5"/>
    <w:rsid w:val="00E36A9F"/>
    <w:rsid w:val="00E439BF"/>
    <w:rsid w:val="00E52BC1"/>
    <w:rsid w:val="00E54FB8"/>
    <w:rsid w:val="00E55A20"/>
    <w:rsid w:val="00E569C3"/>
    <w:rsid w:val="00E63479"/>
    <w:rsid w:val="00E652C3"/>
    <w:rsid w:val="00E65883"/>
    <w:rsid w:val="00E658BF"/>
    <w:rsid w:val="00E6747F"/>
    <w:rsid w:val="00E81F2A"/>
    <w:rsid w:val="00E82D0C"/>
    <w:rsid w:val="00E8411B"/>
    <w:rsid w:val="00E843BD"/>
    <w:rsid w:val="00E905D2"/>
    <w:rsid w:val="00E9061E"/>
    <w:rsid w:val="00E9347B"/>
    <w:rsid w:val="00EA00FE"/>
    <w:rsid w:val="00EA0F52"/>
    <w:rsid w:val="00EA629E"/>
    <w:rsid w:val="00EA6A28"/>
    <w:rsid w:val="00EA7E85"/>
    <w:rsid w:val="00EB04C7"/>
    <w:rsid w:val="00EB684E"/>
    <w:rsid w:val="00EC0CE7"/>
    <w:rsid w:val="00EC0E5B"/>
    <w:rsid w:val="00EC49C5"/>
    <w:rsid w:val="00EC5D7C"/>
    <w:rsid w:val="00EC5D98"/>
    <w:rsid w:val="00EC5FDC"/>
    <w:rsid w:val="00EC7946"/>
    <w:rsid w:val="00EC7DBC"/>
    <w:rsid w:val="00ED1CE5"/>
    <w:rsid w:val="00ED62EB"/>
    <w:rsid w:val="00EE326B"/>
    <w:rsid w:val="00EE4966"/>
    <w:rsid w:val="00EF0D0A"/>
    <w:rsid w:val="00EF2144"/>
    <w:rsid w:val="00EF34D7"/>
    <w:rsid w:val="00EF4973"/>
    <w:rsid w:val="00EF6EB3"/>
    <w:rsid w:val="00EF6F5A"/>
    <w:rsid w:val="00EF776E"/>
    <w:rsid w:val="00F04A89"/>
    <w:rsid w:val="00F06ECB"/>
    <w:rsid w:val="00F106C2"/>
    <w:rsid w:val="00F110EE"/>
    <w:rsid w:val="00F114CB"/>
    <w:rsid w:val="00F15E25"/>
    <w:rsid w:val="00F313D6"/>
    <w:rsid w:val="00F346AF"/>
    <w:rsid w:val="00F36279"/>
    <w:rsid w:val="00F366ED"/>
    <w:rsid w:val="00F367B5"/>
    <w:rsid w:val="00F417E9"/>
    <w:rsid w:val="00F4193D"/>
    <w:rsid w:val="00F41DFD"/>
    <w:rsid w:val="00F442EF"/>
    <w:rsid w:val="00F44688"/>
    <w:rsid w:val="00F46C85"/>
    <w:rsid w:val="00F55403"/>
    <w:rsid w:val="00F5621C"/>
    <w:rsid w:val="00F60486"/>
    <w:rsid w:val="00F6188F"/>
    <w:rsid w:val="00F747CB"/>
    <w:rsid w:val="00F83E70"/>
    <w:rsid w:val="00F84D40"/>
    <w:rsid w:val="00F8523B"/>
    <w:rsid w:val="00F873F9"/>
    <w:rsid w:val="00F92497"/>
    <w:rsid w:val="00F939BC"/>
    <w:rsid w:val="00F95304"/>
    <w:rsid w:val="00F95653"/>
    <w:rsid w:val="00FA2D50"/>
    <w:rsid w:val="00FA3F4E"/>
    <w:rsid w:val="00FA5F17"/>
    <w:rsid w:val="00FA5F8F"/>
    <w:rsid w:val="00FA6DEF"/>
    <w:rsid w:val="00FB0592"/>
    <w:rsid w:val="00FB4030"/>
    <w:rsid w:val="00FC33DB"/>
    <w:rsid w:val="00FC4BF4"/>
    <w:rsid w:val="00FC6348"/>
    <w:rsid w:val="00FD56D6"/>
    <w:rsid w:val="00FD6482"/>
    <w:rsid w:val="00FD6E9E"/>
    <w:rsid w:val="00FE1EE0"/>
    <w:rsid w:val="00FE3E3E"/>
    <w:rsid w:val="00FF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EECA2"/>
  <w15:docId w15:val="{213AD8C7-BAFB-4400-BEF3-D3EE0BA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3B"/>
    <w:rPr>
      <w:rFonts w:ascii="Arial" w:hAnsi="Arial"/>
    </w:rPr>
  </w:style>
  <w:style w:type="paragraph" w:styleId="Ttulo1">
    <w:name w:val="heading 1"/>
    <w:basedOn w:val="Normal"/>
    <w:next w:val="Normal"/>
    <w:link w:val="Ttulo1Car"/>
    <w:qFormat/>
    <w:rsid w:val="0024022D"/>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24022D"/>
    <w:pPr>
      <w:keepNext/>
      <w:spacing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24022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24022D"/>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24022D"/>
    <w:pPr>
      <w:keepNext/>
      <w:jc w:val="center"/>
      <w:outlineLvl w:val="4"/>
    </w:pPr>
    <w:rPr>
      <w:rFonts w:ascii="Univers" w:hAnsi="Univers"/>
      <w:b/>
      <w:sz w:val="30"/>
      <w:lang w:val="es-ES_tradnl"/>
    </w:rPr>
  </w:style>
  <w:style w:type="paragraph" w:styleId="Ttulo6">
    <w:name w:val="heading 6"/>
    <w:basedOn w:val="Normal"/>
    <w:next w:val="Normal"/>
    <w:link w:val="Ttulo6Car"/>
    <w:qFormat/>
    <w:rsid w:val="000511F2"/>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0511F2"/>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0511F2"/>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0511F2"/>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4022D"/>
    <w:pPr>
      <w:spacing w:line="288" w:lineRule="auto"/>
      <w:ind w:left="360"/>
      <w:jc w:val="both"/>
    </w:pPr>
    <w:rPr>
      <w:rFonts w:ascii="Arial Narrow" w:hAnsi="Arial Narrow"/>
      <w:sz w:val="24"/>
      <w:lang w:val="es-ES_tradnl"/>
    </w:rPr>
  </w:style>
  <w:style w:type="paragraph" w:styleId="Encabezado">
    <w:name w:val="header"/>
    <w:basedOn w:val="Normal"/>
    <w:link w:val="EncabezadoCar"/>
    <w:rsid w:val="0024022D"/>
    <w:pPr>
      <w:tabs>
        <w:tab w:val="center" w:pos="4252"/>
        <w:tab w:val="right" w:pos="8504"/>
      </w:tabs>
    </w:pPr>
  </w:style>
  <w:style w:type="paragraph" w:styleId="Piedepgina">
    <w:name w:val="footer"/>
    <w:basedOn w:val="Normal"/>
    <w:link w:val="PiedepginaCar"/>
    <w:uiPriority w:val="99"/>
    <w:rsid w:val="0024022D"/>
    <w:pPr>
      <w:tabs>
        <w:tab w:val="center" w:pos="4252"/>
        <w:tab w:val="right" w:pos="8504"/>
      </w:tabs>
    </w:pPr>
  </w:style>
  <w:style w:type="character" w:styleId="Hipervnculo">
    <w:name w:val="Hyperlink"/>
    <w:basedOn w:val="Fuentedeprrafopredeter"/>
    <w:rsid w:val="0024022D"/>
    <w:rPr>
      <w:color w:val="0000FF"/>
      <w:u w:val="single"/>
    </w:rPr>
  </w:style>
  <w:style w:type="character" w:styleId="Nmerodepgina">
    <w:name w:val="page number"/>
    <w:basedOn w:val="Fuentedeprrafopredeter"/>
    <w:rsid w:val="005840AD"/>
  </w:style>
  <w:style w:type="paragraph" w:styleId="Textoindependiente">
    <w:name w:val="Body Text"/>
    <w:basedOn w:val="Normal"/>
    <w:link w:val="TextoindependienteCar"/>
    <w:rsid w:val="00CE1CA9"/>
    <w:pPr>
      <w:spacing w:after="120"/>
    </w:pPr>
  </w:style>
  <w:style w:type="paragraph" w:styleId="Ttulo">
    <w:name w:val="Title"/>
    <w:basedOn w:val="Normal"/>
    <w:link w:val="TtuloCar"/>
    <w:qFormat/>
    <w:rsid w:val="00CE1CA9"/>
    <w:pPr>
      <w:suppressAutoHyphens/>
      <w:spacing w:after="120"/>
      <w:jc w:val="center"/>
    </w:pPr>
    <w:rPr>
      <w:rFonts w:ascii="Swiss Roman 14pt" w:hAnsi="Swiss Roman 14pt"/>
      <w:b/>
      <w:color w:val="0000FF"/>
      <w:sz w:val="16"/>
      <w:u w:val="single"/>
      <w:lang w:val="es-ES_tradnl"/>
    </w:rPr>
  </w:style>
  <w:style w:type="table" w:styleId="Tablaconcuadrcula">
    <w:name w:val="Table Grid"/>
    <w:basedOn w:val="Tablanormal"/>
    <w:rsid w:val="00C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814D5"/>
    <w:rPr>
      <w:rFonts w:ascii="Tahoma" w:hAnsi="Tahoma" w:cs="Tahoma"/>
      <w:sz w:val="16"/>
      <w:szCs w:val="16"/>
    </w:rPr>
  </w:style>
  <w:style w:type="character" w:styleId="Hipervnculovisitado">
    <w:name w:val="FollowedHyperlink"/>
    <w:basedOn w:val="Fuentedeprrafopredeter"/>
    <w:rsid w:val="00EB684E"/>
    <w:rPr>
      <w:color w:val="800080"/>
      <w:u w:val="single"/>
    </w:rPr>
  </w:style>
  <w:style w:type="numbering" w:customStyle="1" w:styleId="ListaJustificada">
    <w:name w:val="ListaJustificada"/>
    <w:rsid w:val="00712EB6"/>
    <w:pPr>
      <w:numPr>
        <w:numId w:val="1"/>
      </w:numPr>
    </w:pPr>
  </w:style>
  <w:style w:type="numbering" w:customStyle="1" w:styleId="ListaNumerada">
    <w:name w:val="ListaNumerada"/>
    <w:basedOn w:val="Sinlista"/>
    <w:rsid w:val="00E16679"/>
    <w:pPr>
      <w:numPr>
        <w:numId w:val="2"/>
      </w:numPr>
    </w:pPr>
  </w:style>
  <w:style w:type="paragraph" w:customStyle="1" w:styleId="TituloNegritaSub10">
    <w:name w:val="TituloNegritaSub10"/>
    <w:basedOn w:val="Normal"/>
    <w:rsid w:val="00F83E70"/>
    <w:pPr>
      <w:spacing w:before="360" w:after="120"/>
      <w:jc w:val="both"/>
    </w:pPr>
    <w:rPr>
      <w:rFonts w:ascii="Verdana" w:hAnsi="Verdana"/>
      <w:b/>
      <w:bCs/>
      <w:u w:val="single"/>
    </w:rPr>
  </w:style>
  <w:style w:type="paragraph" w:customStyle="1" w:styleId="TituloNumeradoNaranja">
    <w:name w:val="TituloNumeradoNaranja"/>
    <w:basedOn w:val="Listaconnmeros"/>
    <w:rsid w:val="006053CC"/>
    <w:pPr>
      <w:spacing w:before="360" w:after="120"/>
      <w:ind w:left="357" w:hanging="357"/>
      <w:jc w:val="both"/>
    </w:pPr>
    <w:rPr>
      <w:rFonts w:ascii="Verdana" w:hAnsi="Verdana"/>
      <w:b/>
      <w:color w:val="FF6600"/>
      <w:sz w:val="24"/>
      <w:szCs w:val="24"/>
      <w:u w:val="single"/>
      <w:lang w:val="es-ES_tradnl"/>
    </w:rPr>
  </w:style>
  <w:style w:type="paragraph" w:styleId="Listaconnmeros">
    <w:name w:val="List Number"/>
    <w:basedOn w:val="Normal"/>
    <w:rsid w:val="006053CC"/>
    <w:pPr>
      <w:tabs>
        <w:tab w:val="num" w:pos="360"/>
      </w:tabs>
      <w:ind w:left="360" w:hanging="360"/>
    </w:pPr>
  </w:style>
  <w:style w:type="paragraph" w:customStyle="1" w:styleId="TituloSinNumerar">
    <w:name w:val="TituloSinNumerar"/>
    <w:basedOn w:val="Normal"/>
    <w:rsid w:val="00F95653"/>
    <w:pPr>
      <w:spacing w:before="120" w:after="240"/>
      <w:jc w:val="both"/>
    </w:pPr>
    <w:rPr>
      <w:rFonts w:ascii="Verdana" w:hAnsi="Verdana"/>
      <w:b/>
      <w:bCs/>
      <w:color w:val="FF6600"/>
      <w:sz w:val="24"/>
      <w:u w:val="single"/>
    </w:rPr>
  </w:style>
  <w:style w:type="paragraph" w:customStyle="1" w:styleId="SubtituloNS12">
    <w:name w:val="SubtituloNS12"/>
    <w:basedOn w:val="Normal"/>
    <w:rsid w:val="00F95653"/>
    <w:pPr>
      <w:spacing w:before="120" w:after="120" w:line="360" w:lineRule="auto"/>
      <w:ind w:right="-1"/>
      <w:jc w:val="right"/>
    </w:pPr>
    <w:rPr>
      <w:rFonts w:ascii="Verdana" w:hAnsi="Verdana"/>
      <w:b/>
      <w:bCs/>
      <w:sz w:val="24"/>
      <w:u w:val="single"/>
    </w:rPr>
  </w:style>
  <w:style w:type="paragraph" w:customStyle="1" w:styleId="Titulo-Numeracion">
    <w:name w:val="Titulo-Numeracion"/>
    <w:basedOn w:val="Normal"/>
    <w:rsid w:val="00F95653"/>
    <w:pPr>
      <w:numPr>
        <w:numId w:val="4"/>
      </w:numPr>
      <w:spacing w:before="120" w:after="120"/>
      <w:jc w:val="both"/>
    </w:pPr>
    <w:rPr>
      <w:rFonts w:ascii="Verdana" w:hAnsi="Verdana"/>
    </w:rPr>
  </w:style>
  <w:style w:type="paragraph" w:styleId="Textoindependiente3">
    <w:name w:val="Body Text 3"/>
    <w:basedOn w:val="Normal"/>
    <w:link w:val="Textoindependiente3Car"/>
    <w:rsid w:val="00495516"/>
    <w:pPr>
      <w:spacing w:after="120"/>
    </w:pPr>
    <w:rPr>
      <w:sz w:val="16"/>
      <w:szCs w:val="16"/>
    </w:rPr>
  </w:style>
  <w:style w:type="paragraph" w:customStyle="1" w:styleId="TitulosSolicitud">
    <w:name w:val="TitulosSolicitud"/>
    <w:basedOn w:val="Normal"/>
    <w:rsid w:val="00495516"/>
    <w:pPr>
      <w:spacing w:after="360"/>
      <w:jc w:val="center"/>
    </w:pPr>
    <w:rPr>
      <w:rFonts w:ascii="Verdana" w:hAnsi="Verdana"/>
      <w:sz w:val="40"/>
    </w:rPr>
  </w:style>
  <w:style w:type="paragraph" w:customStyle="1" w:styleId="ParrafoGeneral">
    <w:name w:val="ParrafoGeneral"/>
    <w:basedOn w:val="Normal"/>
    <w:link w:val="ParrafoGeneralCar"/>
    <w:rsid w:val="001C2363"/>
    <w:pPr>
      <w:spacing w:before="120" w:after="120"/>
      <w:jc w:val="both"/>
    </w:pPr>
    <w:rPr>
      <w:rFonts w:ascii="Verdana" w:hAnsi="Verdana"/>
      <w:szCs w:val="24"/>
    </w:rPr>
  </w:style>
  <w:style w:type="character" w:customStyle="1" w:styleId="ParrafoGeneralCar">
    <w:name w:val="ParrafoGeneral Car"/>
    <w:basedOn w:val="Fuentedeprrafopredeter"/>
    <w:link w:val="ParrafoGeneral"/>
    <w:rsid w:val="001C2363"/>
    <w:rPr>
      <w:rFonts w:ascii="Verdana" w:hAnsi="Verdana"/>
      <w:szCs w:val="24"/>
      <w:lang w:val="es-ES" w:eastAsia="es-ES" w:bidi="ar-SA"/>
    </w:rPr>
  </w:style>
  <w:style w:type="paragraph" w:customStyle="1" w:styleId="SubtitulosFormulario">
    <w:name w:val="SubtitulosFormulario"/>
    <w:basedOn w:val="Normal"/>
    <w:rsid w:val="001C2363"/>
    <w:pPr>
      <w:spacing w:before="240" w:after="240"/>
      <w:jc w:val="center"/>
    </w:pPr>
    <w:rPr>
      <w:rFonts w:ascii="Verdana" w:hAnsi="Verdana"/>
      <w:b/>
      <w:bCs/>
    </w:rPr>
  </w:style>
  <w:style w:type="paragraph" w:customStyle="1" w:styleId="FdoPie">
    <w:name w:val="FdoPie"/>
    <w:basedOn w:val="ParrafoGeneral"/>
    <w:next w:val="ParrafoGeneral"/>
    <w:rsid w:val="001C2363"/>
    <w:rPr>
      <w:szCs w:val="20"/>
    </w:rPr>
  </w:style>
  <w:style w:type="paragraph" w:styleId="Prrafodelista">
    <w:name w:val="List Paragraph"/>
    <w:basedOn w:val="Normal"/>
    <w:uiPriority w:val="34"/>
    <w:qFormat/>
    <w:rsid w:val="004A01F0"/>
    <w:pPr>
      <w:ind w:left="708"/>
    </w:pPr>
  </w:style>
  <w:style w:type="character" w:customStyle="1" w:styleId="Ttulo6Car">
    <w:name w:val="Título 6 Car"/>
    <w:basedOn w:val="Fuentedeprrafopredeter"/>
    <w:link w:val="Ttulo6"/>
    <w:rsid w:val="000511F2"/>
    <w:rPr>
      <w:b/>
      <w:bCs/>
      <w:sz w:val="22"/>
      <w:szCs w:val="22"/>
    </w:rPr>
  </w:style>
  <w:style w:type="character" w:customStyle="1" w:styleId="Ttulo7Car">
    <w:name w:val="Título 7 Car"/>
    <w:basedOn w:val="Fuentedeprrafopredeter"/>
    <w:link w:val="Ttulo7"/>
    <w:rsid w:val="000511F2"/>
    <w:rPr>
      <w:sz w:val="24"/>
      <w:szCs w:val="24"/>
    </w:rPr>
  </w:style>
  <w:style w:type="character" w:customStyle="1" w:styleId="Ttulo8Car">
    <w:name w:val="Título 8 Car"/>
    <w:basedOn w:val="Fuentedeprrafopredeter"/>
    <w:link w:val="Ttulo8"/>
    <w:rsid w:val="000511F2"/>
    <w:rPr>
      <w:i/>
      <w:iCs/>
      <w:sz w:val="24"/>
      <w:szCs w:val="24"/>
    </w:rPr>
  </w:style>
  <w:style w:type="character" w:customStyle="1" w:styleId="Ttulo9Car">
    <w:name w:val="Título 9 Car"/>
    <w:basedOn w:val="Fuentedeprrafopredeter"/>
    <w:link w:val="Ttulo9"/>
    <w:rsid w:val="000511F2"/>
    <w:rPr>
      <w:rFonts w:ascii="Verdana" w:hAnsi="Verdana" w:cs="Arial"/>
      <w:sz w:val="22"/>
      <w:szCs w:val="22"/>
    </w:rPr>
  </w:style>
  <w:style w:type="character" w:customStyle="1" w:styleId="Ttulo1Car">
    <w:name w:val="Título 1 Car"/>
    <w:basedOn w:val="Fuentedeprrafopredeter"/>
    <w:link w:val="Ttulo1"/>
    <w:rsid w:val="000511F2"/>
    <w:rPr>
      <w:rFonts w:ascii="Arial Narrow" w:hAnsi="Arial Narrow"/>
      <w:sz w:val="36"/>
      <w:lang w:val="es-ES_tradnl"/>
    </w:rPr>
  </w:style>
  <w:style w:type="character" w:customStyle="1" w:styleId="Ttulo2Car">
    <w:name w:val="Título 2 Car"/>
    <w:basedOn w:val="Fuentedeprrafopredeter"/>
    <w:link w:val="Ttulo2"/>
    <w:rsid w:val="000511F2"/>
    <w:rPr>
      <w:rFonts w:ascii="Arial Narrow" w:hAnsi="Arial Narrow"/>
      <w:sz w:val="24"/>
      <w:lang w:val="es-ES_tradnl"/>
    </w:rPr>
  </w:style>
  <w:style w:type="character" w:customStyle="1" w:styleId="Ttulo3Car">
    <w:name w:val="Título 3 Car"/>
    <w:basedOn w:val="Fuentedeprrafopredeter"/>
    <w:link w:val="Ttulo3"/>
    <w:rsid w:val="000511F2"/>
    <w:rPr>
      <w:rFonts w:ascii="Arial Narrow" w:hAnsi="Arial Narrow"/>
      <w:b/>
      <w:sz w:val="24"/>
      <w:lang w:val="es-ES_tradnl"/>
    </w:rPr>
  </w:style>
  <w:style w:type="character" w:customStyle="1" w:styleId="Ttulo4Car">
    <w:name w:val="Título 4 Car"/>
    <w:basedOn w:val="Fuentedeprrafopredeter"/>
    <w:link w:val="Ttulo4"/>
    <w:rsid w:val="000511F2"/>
    <w:rPr>
      <w:rFonts w:ascii="Arial Narrow" w:hAnsi="Arial Narrow"/>
      <w:sz w:val="36"/>
      <w:u w:val="single"/>
      <w:lang w:val="es-ES_tradnl"/>
    </w:rPr>
  </w:style>
  <w:style w:type="character" w:customStyle="1" w:styleId="Ttulo5Car">
    <w:name w:val="Título 5 Car"/>
    <w:basedOn w:val="Fuentedeprrafopredeter"/>
    <w:link w:val="Ttulo5"/>
    <w:rsid w:val="000511F2"/>
    <w:rPr>
      <w:rFonts w:ascii="Univers" w:hAnsi="Univers"/>
      <w:b/>
      <w:sz w:val="30"/>
      <w:lang w:val="es-ES_tradnl"/>
    </w:rPr>
  </w:style>
  <w:style w:type="character" w:customStyle="1" w:styleId="EncabezadoCar">
    <w:name w:val="Encabezado Car"/>
    <w:basedOn w:val="Fuentedeprrafopredeter"/>
    <w:link w:val="Encabezado"/>
    <w:rsid w:val="000511F2"/>
    <w:rPr>
      <w:rFonts w:ascii="Arial" w:hAnsi="Arial"/>
    </w:rPr>
  </w:style>
  <w:style w:type="character" w:customStyle="1" w:styleId="PiedepginaCar">
    <w:name w:val="Pie de página Car"/>
    <w:basedOn w:val="Fuentedeprrafopredeter"/>
    <w:link w:val="Piedepgina"/>
    <w:uiPriority w:val="99"/>
    <w:rsid w:val="000511F2"/>
    <w:rPr>
      <w:rFonts w:ascii="Arial" w:hAnsi="Arial"/>
    </w:rPr>
  </w:style>
  <w:style w:type="character" w:customStyle="1" w:styleId="TextodegloboCar">
    <w:name w:val="Texto de globo Car"/>
    <w:basedOn w:val="Fuentedeprrafopredeter"/>
    <w:link w:val="Textodeglobo"/>
    <w:semiHidden/>
    <w:rsid w:val="000511F2"/>
    <w:rPr>
      <w:rFonts w:ascii="Tahoma" w:hAnsi="Tahoma" w:cs="Tahoma"/>
      <w:sz w:val="16"/>
      <w:szCs w:val="16"/>
    </w:rPr>
  </w:style>
  <w:style w:type="character" w:customStyle="1" w:styleId="TextoindependienteCar">
    <w:name w:val="Texto independiente Car"/>
    <w:basedOn w:val="Fuentedeprrafopredeter"/>
    <w:link w:val="Textoindependiente"/>
    <w:rsid w:val="000511F2"/>
    <w:rPr>
      <w:rFonts w:ascii="Arial" w:hAnsi="Arial"/>
    </w:rPr>
  </w:style>
  <w:style w:type="character" w:customStyle="1" w:styleId="Textoindependiente3Car">
    <w:name w:val="Texto independiente 3 Car"/>
    <w:basedOn w:val="Fuentedeprrafopredeter"/>
    <w:link w:val="Textoindependiente3"/>
    <w:rsid w:val="000511F2"/>
    <w:rPr>
      <w:rFonts w:ascii="Arial" w:hAnsi="Arial"/>
      <w:sz w:val="16"/>
      <w:szCs w:val="16"/>
    </w:rPr>
  </w:style>
  <w:style w:type="paragraph" w:customStyle="1" w:styleId="Default">
    <w:name w:val="Default"/>
    <w:rsid w:val="000511F2"/>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0511F2"/>
    <w:pPr>
      <w:spacing w:before="100" w:beforeAutospacing="1" w:after="100" w:afterAutospacing="1"/>
    </w:pPr>
    <w:rPr>
      <w:rFonts w:ascii="Times New Roman" w:hAnsi="Times New Roman"/>
      <w:sz w:val="24"/>
      <w:szCs w:val="24"/>
    </w:rPr>
  </w:style>
  <w:style w:type="paragraph" w:styleId="Textodebloque">
    <w:name w:val="Block Text"/>
    <w:basedOn w:val="Normal"/>
    <w:rsid w:val="000511F2"/>
    <w:pPr>
      <w:ind w:left="426" w:right="332"/>
      <w:jc w:val="both"/>
    </w:pPr>
    <w:rPr>
      <w:rFonts w:ascii="Times New Roman" w:hAnsi="Times New Roman"/>
      <w:sz w:val="40"/>
      <w:lang w:val="es-ES_tradnl"/>
    </w:rPr>
  </w:style>
  <w:style w:type="paragraph" w:customStyle="1" w:styleId="negro">
    <w:name w:val="negro"/>
    <w:basedOn w:val="Normal"/>
    <w:rsid w:val="000511F2"/>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0511F2"/>
    <w:pPr>
      <w:pBdr>
        <w:bottom w:val="single" w:sz="4" w:space="12" w:color="AAAAAA"/>
      </w:pBdr>
      <w:shd w:val="clear" w:color="auto" w:fill="F8F8F8"/>
      <w:spacing w:after="120"/>
      <w:jc w:val="both"/>
    </w:pPr>
    <w:rPr>
      <w:rFonts w:ascii="Times New Roman" w:hAnsi="Times New Roman"/>
      <w:color w:val="000000"/>
      <w:sz w:val="31"/>
      <w:szCs w:val="31"/>
    </w:rPr>
  </w:style>
  <w:style w:type="character" w:customStyle="1" w:styleId="SangradetextonormalCar">
    <w:name w:val="Sangría de texto normal Car"/>
    <w:basedOn w:val="Fuentedeprrafopredeter"/>
    <w:link w:val="Sangradetextonormal"/>
    <w:rsid w:val="000511F2"/>
    <w:rPr>
      <w:rFonts w:ascii="Arial Narrow" w:hAnsi="Arial Narrow"/>
      <w:sz w:val="24"/>
      <w:lang w:val="es-ES_tradnl"/>
    </w:rPr>
  </w:style>
  <w:style w:type="paragraph" w:styleId="Sangra2detindependiente">
    <w:name w:val="Body Text Indent 2"/>
    <w:basedOn w:val="Normal"/>
    <w:link w:val="Sangra2detindependienteCar"/>
    <w:rsid w:val="000511F2"/>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0511F2"/>
    <w:rPr>
      <w:rFonts w:ascii="FrutigerNext LT Regular" w:hAnsi="FrutigerNext LT Regular"/>
      <w:sz w:val="24"/>
      <w:lang w:val="es-ES_tradnl"/>
    </w:rPr>
  </w:style>
  <w:style w:type="paragraph" w:styleId="Textoindependiente2">
    <w:name w:val="Body Text 2"/>
    <w:basedOn w:val="Normal"/>
    <w:link w:val="Textoindependiente2Car"/>
    <w:rsid w:val="000511F2"/>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0511F2"/>
    <w:rPr>
      <w:rFonts w:ascii="Verdana" w:hAnsi="Verdana"/>
    </w:rPr>
  </w:style>
  <w:style w:type="character" w:customStyle="1" w:styleId="TtuloCar">
    <w:name w:val="Título Car"/>
    <w:basedOn w:val="Fuentedeprrafopredeter"/>
    <w:link w:val="Ttulo"/>
    <w:rsid w:val="000511F2"/>
    <w:rPr>
      <w:rFonts w:ascii="Swiss Roman 14pt" w:hAnsi="Swiss Roman 14pt"/>
      <w:b/>
      <w:color w:val="0000FF"/>
      <w:sz w:val="16"/>
      <w:u w:val="single"/>
      <w:lang w:val="es-ES_tradnl"/>
    </w:rPr>
  </w:style>
  <w:style w:type="paragraph" w:styleId="Mapadeldocumento">
    <w:name w:val="Document Map"/>
    <w:basedOn w:val="Normal"/>
    <w:link w:val="MapadeldocumentoCar"/>
    <w:rsid w:val="000511F2"/>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0511F2"/>
    <w:rPr>
      <w:rFonts w:ascii="Tahoma" w:hAnsi="Tahoma" w:cs="Tahoma"/>
      <w:shd w:val="clear" w:color="auto" w:fill="000080"/>
    </w:rPr>
  </w:style>
  <w:style w:type="paragraph" w:styleId="Lista">
    <w:name w:val="List"/>
    <w:basedOn w:val="Normal"/>
    <w:rsid w:val="000511F2"/>
    <w:pPr>
      <w:spacing w:before="120" w:after="120"/>
      <w:ind w:left="283" w:hanging="283"/>
      <w:jc w:val="both"/>
    </w:pPr>
    <w:rPr>
      <w:rFonts w:ascii="Verdana" w:hAnsi="Verdana"/>
    </w:rPr>
  </w:style>
  <w:style w:type="paragraph" w:styleId="Lista2">
    <w:name w:val="List 2"/>
    <w:basedOn w:val="Normal"/>
    <w:rsid w:val="000511F2"/>
    <w:pPr>
      <w:spacing w:before="120" w:after="120"/>
      <w:ind w:left="566" w:hanging="283"/>
      <w:jc w:val="both"/>
    </w:pPr>
    <w:rPr>
      <w:rFonts w:ascii="Verdana" w:hAnsi="Verdana"/>
    </w:rPr>
  </w:style>
  <w:style w:type="paragraph" w:styleId="Lista4">
    <w:name w:val="List 4"/>
    <w:basedOn w:val="Normal"/>
    <w:rsid w:val="000511F2"/>
    <w:pPr>
      <w:spacing w:before="120" w:after="120"/>
      <w:ind w:left="1132" w:hanging="283"/>
      <w:jc w:val="both"/>
    </w:pPr>
    <w:rPr>
      <w:rFonts w:ascii="Verdana" w:hAnsi="Verdana"/>
    </w:rPr>
  </w:style>
  <w:style w:type="paragraph" w:styleId="Listaconvietas">
    <w:name w:val="List Bullet"/>
    <w:basedOn w:val="Normal"/>
    <w:autoRedefine/>
    <w:rsid w:val="000511F2"/>
    <w:pPr>
      <w:numPr>
        <w:numId w:val="19"/>
      </w:numPr>
      <w:spacing w:before="120" w:after="120"/>
      <w:jc w:val="both"/>
    </w:pPr>
    <w:rPr>
      <w:rFonts w:ascii="Verdana" w:hAnsi="Verdana"/>
    </w:rPr>
  </w:style>
  <w:style w:type="paragraph" w:styleId="Listaconvietas2">
    <w:name w:val="List Bullet 2"/>
    <w:basedOn w:val="Normal"/>
    <w:autoRedefine/>
    <w:rsid w:val="000511F2"/>
    <w:pPr>
      <w:numPr>
        <w:numId w:val="20"/>
      </w:numPr>
      <w:spacing w:before="120" w:after="120"/>
      <w:jc w:val="both"/>
    </w:pPr>
    <w:rPr>
      <w:rFonts w:ascii="Verdana" w:hAnsi="Verdana"/>
    </w:rPr>
  </w:style>
  <w:style w:type="paragraph" w:styleId="Listaconvietas3">
    <w:name w:val="List Bullet 3"/>
    <w:basedOn w:val="Normal"/>
    <w:autoRedefine/>
    <w:rsid w:val="000511F2"/>
    <w:pPr>
      <w:numPr>
        <w:numId w:val="21"/>
      </w:numPr>
      <w:spacing w:before="120" w:after="120"/>
      <w:jc w:val="both"/>
    </w:pPr>
    <w:rPr>
      <w:rFonts w:ascii="Verdana" w:hAnsi="Verdana"/>
    </w:rPr>
  </w:style>
  <w:style w:type="paragraph" w:styleId="Descripcin">
    <w:name w:val="caption"/>
    <w:basedOn w:val="Normal"/>
    <w:next w:val="Normal"/>
    <w:qFormat/>
    <w:rsid w:val="000511F2"/>
    <w:pPr>
      <w:spacing w:before="120" w:after="120"/>
      <w:jc w:val="both"/>
    </w:pPr>
    <w:rPr>
      <w:rFonts w:ascii="Verdana" w:hAnsi="Verdana"/>
      <w:b/>
      <w:bCs/>
    </w:rPr>
  </w:style>
  <w:style w:type="numbering" w:customStyle="1" w:styleId="ListaJustificadaWingdings">
    <w:name w:val="ListaJustificadaWingdings"/>
    <w:basedOn w:val="Sinlista"/>
    <w:rsid w:val="000511F2"/>
    <w:pPr>
      <w:numPr>
        <w:numId w:val="22"/>
      </w:numPr>
    </w:pPr>
  </w:style>
  <w:style w:type="numbering" w:customStyle="1" w:styleId="EstiloListaJustificadaWingdingsEsquemanumerado">
    <w:name w:val="Estilo ListaJustificadaWingdings + Esquema numerado"/>
    <w:basedOn w:val="Sinlista"/>
    <w:rsid w:val="000511F2"/>
    <w:pPr>
      <w:numPr>
        <w:numId w:val="23"/>
      </w:numPr>
    </w:pPr>
  </w:style>
  <w:style w:type="character" w:styleId="Textoennegrita">
    <w:name w:val="Strong"/>
    <w:basedOn w:val="Fuentedeprrafopredeter"/>
    <w:qFormat/>
    <w:rsid w:val="000511F2"/>
    <w:rPr>
      <w:b/>
      <w:bCs/>
    </w:rPr>
  </w:style>
  <w:style w:type="table" w:styleId="Tablaweb1">
    <w:name w:val="Table Web 1"/>
    <w:basedOn w:val="Tablanormal"/>
    <w:rsid w:val="000511F2"/>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0511F2"/>
  </w:style>
  <w:style w:type="character" w:styleId="Refdecomentario">
    <w:name w:val="annotation reference"/>
    <w:basedOn w:val="Fuentedeprrafopredeter"/>
    <w:rsid w:val="000511F2"/>
    <w:rPr>
      <w:sz w:val="16"/>
      <w:szCs w:val="16"/>
    </w:rPr>
  </w:style>
  <w:style w:type="paragraph" w:styleId="Textocomentario">
    <w:name w:val="annotation text"/>
    <w:basedOn w:val="Normal"/>
    <w:link w:val="TextocomentarioCar"/>
    <w:rsid w:val="000511F2"/>
    <w:pPr>
      <w:spacing w:before="120" w:after="120"/>
      <w:jc w:val="both"/>
    </w:pPr>
    <w:rPr>
      <w:rFonts w:ascii="Verdana" w:hAnsi="Verdana"/>
    </w:rPr>
  </w:style>
  <w:style w:type="character" w:customStyle="1" w:styleId="TextocomentarioCar">
    <w:name w:val="Texto comentario Car"/>
    <w:basedOn w:val="Fuentedeprrafopredeter"/>
    <w:link w:val="Textocomentario"/>
    <w:rsid w:val="000511F2"/>
    <w:rPr>
      <w:rFonts w:ascii="Verdana" w:hAnsi="Verdana"/>
    </w:rPr>
  </w:style>
  <w:style w:type="paragraph" w:styleId="Asuntodelcomentario">
    <w:name w:val="annotation subject"/>
    <w:basedOn w:val="Textocomentario"/>
    <w:next w:val="Textocomentario"/>
    <w:link w:val="AsuntodelcomentarioCar"/>
    <w:rsid w:val="000511F2"/>
    <w:rPr>
      <w:b/>
      <w:bCs/>
    </w:rPr>
  </w:style>
  <w:style w:type="character" w:customStyle="1" w:styleId="AsuntodelcomentarioCar">
    <w:name w:val="Asunto del comentario Car"/>
    <w:basedOn w:val="TextocomentarioCar"/>
    <w:link w:val="Asuntodelcomentario"/>
    <w:rsid w:val="000511F2"/>
    <w:rPr>
      <w:rFonts w:ascii="Verdana" w:hAnsi="Verdana"/>
      <w:b/>
      <w:bCs/>
    </w:rPr>
  </w:style>
  <w:style w:type="paragraph" w:styleId="Revisin">
    <w:name w:val="Revision"/>
    <w:hidden/>
    <w:uiPriority w:val="99"/>
    <w:semiHidden/>
    <w:rsid w:val="000511F2"/>
    <w:rPr>
      <w:rFonts w:ascii="Verdana" w:hAnsi="Verdana"/>
    </w:rPr>
  </w:style>
  <w:style w:type="paragraph" w:customStyle="1" w:styleId="Pa14">
    <w:name w:val="Pa14"/>
    <w:basedOn w:val="Default"/>
    <w:next w:val="Default"/>
    <w:uiPriority w:val="99"/>
    <w:rsid w:val="000511F2"/>
    <w:pPr>
      <w:spacing w:line="161" w:lineRule="atLeast"/>
    </w:pPr>
    <w:rPr>
      <w:rFonts w:cs="Times New Roman"/>
      <w:color w:val="auto"/>
    </w:rPr>
  </w:style>
  <w:style w:type="paragraph" w:customStyle="1" w:styleId="tit-azulcl">
    <w:name w:val="tit-azulcl"/>
    <w:basedOn w:val="Normal"/>
    <w:rsid w:val="000511F2"/>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B65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6686">
      <w:bodyDiv w:val="1"/>
      <w:marLeft w:val="0"/>
      <w:marRight w:val="0"/>
      <w:marTop w:val="0"/>
      <w:marBottom w:val="0"/>
      <w:divBdr>
        <w:top w:val="none" w:sz="0" w:space="0" w:color="auto"/>
        <w:left w:val="none" w:sz="0" w:space="0" w:color="auto"/>
        <w:bottom w:val="none" w:sz="0" w:space="0" w:color="auto"/>
        <w:right w:val="none" w:sz="0" w:space="0" w:color="auto"/>
      </w:divBdr>
    </w:div>
    <w:div w:id="867723050">
      <w:bodyDiv w:val="1"/>
      <w:marLeft w:val="0"/>
      <w:marRight w:val="0"/>
      <w:marTop w:val="0"/>
      <w:marBottom w:val="0"/>
      <w:divBdr>
        <w:top w:val="none" w:sz="0" w:space="0" w:color="auto"/>
        <w:left w:val="none" w:sz="0" w:space="0" w:color="auto"/>
        <w:bottom w:val="none" w:sz="0" w:space="0" w:color="auto"/>
        <w:right w:val="none" w:sz="0" w:space="0" w:color="auto"/>
      </w:divBdr>
    </w:div>
    <w:div w:id="876284019">
      <w:bodyDiv w:val="1"/>
      <w:marLeft w:val="0"/>
      <w:marRight w:val="0"/>
      <w:marTop w:val="0"/>
      <w:marBottom w:val="0"/>
      <w:divBdr>
        <w:top w:val="none" w:sz="0" w:space="0" w:color="auto"/>
        <w:left w:val="none" w:sz="0" w:space="0" w:color="auto"/>
        <w:bottom w:val="none" w:sz="0" w:space="0" w:color="auto"/>
        <w:right w:val="none" w:sz="0" w:space="0" w:color="auto"/>
      </w:divBdr>
    </w:div>
    <w:div w:id="896403158">
      <w:bodyDiv w:val="1"/>
      <w:marLeft w:val="0"/>
      <w:marRight w:val="0"/>
      <w:marTop w:val="0"/>
      <w:marBottom w:val="0"/>
      <w:divBdr>
        <w:top w:val="none" w:sz="0" w:space="0" w:color="auto"/>
        <w:left w:val="none" w:sz="0" w:space="0" w:color="auto"/>
        <w:bottom w:val="none" w:sz="0" w:space="0" w:color="auto"/>
        <w:right w:val="none" w:sz="0" w:space="0" w:color="auto"/>
      </w:divBdr>
    </w:div>
    <w:div w:id="1200432085">
      <w:bodyDiv w:val="1"/>
      <w:marLeft w:val="0"/>
      <w:marRight w:val="0"/>
      <w:marTop w:val="0"/>
      <w:marBottom w:val="0"/>
      <w:divBdr>
        <w:top w:val="none" w:sz="0" w:space="0" w:color="auto"/>
        <w:left w:val="none" w:sz="0" w:space="0" w:color="auto"/>
        <w:bottom w:val="none" w:sz="0" w:space="0" w:color="auto"/>
        <w:right w:val="none" w:sz="0" w:space="0" w:color="auto"/>
      </w:divBdr>
    </w:div>
    <w:div w:id="1670867775">
      <w:bodyDiv w:val="1"/>
      <w:marLeft w:val="0"/>
      <w:marRight w:val="0"/>
      <w:marTop w:val="0"/>
      <w:marBottom w:val="0"/>
      <w:divBdr>
        <w:top w:val="none" w:sz="0" w:space="0" w:color="auto"/>
        <w:left w:val="none" w:sz="0" w:space="0" w:color="auto"/>
        <w:bottom w:val="none" w:sz="0" w:space="0" w:color="auto"/>
        <w:right w:val="none" w:sz="0" w:space="0" w:color="auto"/>
      </w:divBdr>
    </w:div>
    <w:div w:id="2066830260">
      <w:bodyDiv w:val="1"/>
      <w:marLeft w:val="0"/>
      <w:marRight w:val="0"/>
      <w:marTop w:val="0"/>
      <w:marBottom w:val="0"/>
      <w:divBdr>
        <w:top w:val="none" w:sz="0" w:space="0" w:color="auto"/>
        <w:left w:val="none" w:sz="0" w:space="0" w:color="auto"/>
        <w:bottom w:val="none" w:sz="0" w:space="0" w:color="auto"/>
        <w:right w:val="none" w:sz="0" w:space="0" w:color="auto"/>
      </w:divBdr>
    </w:div>
    <w:div w:id="2071229919">
      <w:bodyDiv w:val="1"/>
      <w:marLeft w:val="0"/>
      <w:marRight w:val="0"/>
      <w:marTop w:val="0"/>
      <w:marBottom w:val="0"/>
      <w:divBdr>
        <w:top w:val="none" w:sz="0" w:space="0" w:color="auto"/>
        <w:left w:val="none" w:sz="0" w:space="0" w:color="auto"/>
        <w:bottom w:val="none" w:sz="0" w:space="0" w:color="auto"/>
        <w:right w:val="none" w:sz="0" w:space="0" w:color="auto"/>
      </w:divBdr>
    </w:div>
    <w:div w:id="20950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asturias.es/bopa/2021/08/06/2021-07515.pdf" TargetMode="External"/><Relationship Id="rId18" Type="http://schemas.openxmlformats.org/officeDocument/2006/relationships/hyperlink" Target="http://www.boe.es/boe/dias/2012/12/01/pdfs/BOE-A-2012-1469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ede.asturias.es/bopa/2015/04/08/2015-05735.pdf" TargetMode="Externa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e.es/doue/2013/352/L00001-00008.pdf" TargetMode="External"/><Relationship Id="rId22" Type="http://schemas.openxmlformats.org/officeDocument/2006/relationships/hyperlink" Target="https://www.boe.es/boe/dias/2013/12/11/pdfs/BOE-A-2013-12913.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N xmlns="9468cc14-f6fd-4595-bdbd-1f95e1a4be57">30</ORDEN>
    <PROGRAMA xmlns="9468cc14-f6fd-4595-bdbd-1f95e1a4be57">INNOVACION ABIERTA</PROGRAMA>
    <VIGENTE xmlns="9468cc14-f6fd-4595-bdbd-1f95e1a4be57">false</VIGENT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5A4ED54-DE30-461A-94F7-4C8CE7B2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75BF1-939F-4A69-A762-CC4065C6F3F9}">
  <ds:schemaRefs>
    <ds:schemaRef ds:uri="http://schemas.microsoft.com/sharepoint/v3/contenttype/forms"/>
  </ds:schemaRefs>
</ds:datastoreItem>
</file>

<file path=customXml/itemProps3.xml><?xml version="1.0" encoding="utf-8"?>
<ds:datastoreItem xmlns:ds="http://schemas.openxmlformats.org/officeDocument/2006/customXml" ds:itemID="{60F5F2DC-8F6D-4D78-9025-9DEC5DE6DB0E}">
  <ds:schemaRefs>
    <ds:schemaRef ds:uri="http://schemas.microsoft.com/office/2006/metadata/properties"/>
    <ds:schemaRef ds:uri="9468cc14-f6fd-4595-bdbd-1f95e1a4be57"/>
  </ds:schemaRefs>
</ds:datastoreItem>
</file>

<file path=customXml/itemProps4.xml><?xml version="1.0" encoding="utf-8"?>
<ds:datastoreItem xmlns:ds="http://schemas.openxmlformats.org/officeDocument/2006/customXml" ds:itemID="{0E6D7160-A480-4A30-BB05-773655B8EE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3589</Words>
  <Characters>21020</Characters>
  <Application>Microsoft Office Word</Application>
  <DocSecurity>12</DocSecurity>
  <Lines>175</Lines>
  <Paragraphs>49</Paragraphs>
  <ScaleCrop>false</ScaleCrop>
  <HeadingPairs>
    <vt:vector size="2" baseType="variant">
      <vt:variant>
        <vt:lpstr>Título</vt:lpstr>
      </vt:variant>
      <vt:variant>
        <vt:i4>1</vt:i4>
      </vt:variant>
    </vt:vector>
  </HeadingPairs>
  <TitlesOfParts>
    <vt:vector size="1" baseType="lpstr">
      <vt:lpstr>INNOVACIÓN ABIERTA 2019</vt:lpstr>
    </vt:vector>
  </TitlesOfParts>
  <Company>.</Company>
  <LinksUpToDate>false</LinksUpToDate>
  <CharactersWithSpaces>24560</CharactersWithSpaces>
  <SharedDoc>false</SharedDoc>
  <HLinks>
    <vt:vector size="132" baseType="variant">
      <vt:variant>
        <vt:i4>589826</vt:i4>
      </vt:variant>
      <vt:variant>
        <vt:i4>341</vt:i4>
      </vt:variant>
      <vt:variant>
        <vt:i4>0</vt:i4>
      </vt:variant>
      <vt:variant>
        <vt:i4>5</vt:i4>
      </vt:variant>
      <vt:variant>
        <vt:lpwstr/>
      </vt:variant>
      <vt:variant>
        <vt:lpwstr>AnexoVII</vt:lpwstr>
      </vt:variant>
      <vt:variant>
        <vt:i4>589826</vt:i4>
      </vt:variant>
      <vt:variant>
        <vt:i4>153</vt:i4>
      </vt:variant>
      <vt:variant>
        <vt:i4>0</vt:i4>
      </vt:variant>
      <vt:variant>
        <vt:i4>5</vt:i4>
      </vt:variant>
      <vt:variant>
        <vt:lpwstr/>
      </vt:variant>
      <vt:variant>
        <vt:lpwstr>AnexoVII</vt:lpwstr>
      </vt:variant>
      <vt:variant>
        <vt:i4>6291563</vt:i4>
      </vt:variant>
      <vt:variant>
        <vt:i4>150</vt:i4>
      </vt:variant>
      <vt:variant>
        <vt:i4>0</vt:i4>
      </vt:variant>
      <vt:variant>
        <vt:i4>5</vt:i4>
      </vt:variant>
      <vt:variant>
        <vt:lpwstr/>
      </vt:variant>
      <vt:variant>
        <vt:lpwstr>AnexoVI</vt:lpwstr>
      </vt:variant>
      <vt:variant>
        <vt:i4>6291563</vt:i4>
      </vt:variant>
      <vt:variant>
        <vt:i4>147</vt:i4>
      </vt:variant>
      <vt:variant>
        <vt:i4>0</vt:i4>
      </vt:variant>
      <vt:variant>
        <vt:i4>5</vt:i4>
      </vt:variant>
      <vt:variant>
        <vt:lpwstr/>
      </vt:variant>
      <vt:variant>
        <vt:lpwstr>AnexoV</vt:lpwstr>
      </vt:variant>
      <vt:variant>
        <vt:i4>8323179</vt:i4>
      </vt:variant>
      <vt:variant>
        <vt:i4>142</vt:i4>
      </vt:variant>
      <vt:variant>
        <vt:i4>0</vt:i4>
      </vt:variant>
      <vt:variant>
        <vt:i4>5</vt:i4>
      </vt:variant>
      <vt:variant>
        <vt:lpwstr/>
      </vt:variant>
      <vt:variant>
        <vt:lpwstr>AnexoIV</vt:lpwstr>
      </vt:variant>
      <vt:variant>
        <vt:i4>1441794</vt:i4>
      </vt:variant>
      <vt:variant>
        <vt:i4>128</vt:i4>
      </vt:variant>
      <vt:variant>
        <vt:i4>0</vt:i4>
      </vt:variant>
      <vt:variant>
        <vt:i4>5</vt:i4>
      </vt:variant>
      <vt:variant>
        <vt:lpwstr/>
      </vt:variant>
      <vt:variant>
        <vt:lpwstr>AnexoIII</vt:lpwstr>
      </vt:variant>
      <vt:variant>
        <vt:i4>8323179</vt:i4>
      </vt:variant>
      <vt:variant>
        <vt:i4>122</vt:i4>
      </vt:variant>
      <vt:variant>
        <vt:i4>0</vt:i4>
      </vt:variant>
      <vt:variant>
        <vt:i4>5</vt:i4>
      </vt:variant>
      <vt:variant>
        <vt:lpwstr/>
      </vt:variant>
      <vt:variant>
        <vt:lpwstr>AnexoII</vt:lpwstr>
      </vt:variant>
      <vt:variant>
        <vt:i4>8323179</vt:i4>
      </vt:variant>
      <vt:variant>
        <vt:i4>114</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7471124</vt:i4>
      </vt:variant>
      <vt:variant>
        <vt:i4>9</vt:i4>
      </vt:variant>
      <vt:variant>
        <vt:i4>0</vt:i4>
      </vt:variant>
      <vt:variant>
        <vt:i4>5</vt:i4>
      </vt:variant>
      <vt:variant>
        <vt:lpwstr>https://www.idepa.es/documents/20147/467626/10.34Convocatoria_innovacionabierta2018.pdf/a5fb489a-9957-f42d-0c0f-3c4269685dcc</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ABIERTA 2019</dc:title>
  <dc:subject/>
  <dc:creator>Santiago</dc:creator>
  <cp:keywords/>
  <dc:description>Fecha de envío para publicación web 20/02/2012</dc:description>
  <cp:lastModifiedBy>David Diaz Jimenez</cp:lastModifiedBy>
  <cp:revision>2</cp:revision>
  <cp:lastPrinted>2010-05-12T08:10:00Z</cp:lastPrinted>
  <dcterms:created xsi:type="dcterms:W3CDTF">2023-01-09T11:06:00Z</dcterms:created>
  <dcterms:modified xsi:type="dcterms:W3CDTF">2023-01-09T11:06:00Z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