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B6F3A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  <w:r w:rsidR="00DA4FE1">
        <w:rPr>
          <w:rFonts w:ascii="Verdana" w:hAnsi="Verdana"/>
          <w:b/>
          <w:color w:val="0033CC"/>
          <w:sz w:val="28"/>
          <w:szCs w:val="28"/>
          <w:u w:val="single"/>
        </w:rPr>
        <w:t xml:space="preserve"> CON AUDITORÍA</w:t>
      </w:r>
    </w:p>
    <w:tbl>
      <w:tblPr>
        <w:tblW w:w="7387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</w:tblGrid>
      <w:tr w:rsidR="0051575E" w:rsidRPr="00A7510C" w14:paraId="0C5B6F3D" w14:textId="77777777" w:rsidTr="005427E6">
        <w:tc>
          <w:tcPr>
            <w:tcW w:w="7387" w:type="dxa"/>
            <w:shd w:val="clear" w:color="auto" w:fill="F2F2F2"/>
          </w:tcPr>
          <w:bookmarkEnd w:id="0"/>
          <w:bookmarkEnd w:id="1"/>
          <w:bookmarkEnd w:id="2"/>
          <w:p w14:paraId="0C5B6F3B" w14:textId="77777777" w:rsidR="005427E6" w:rsidRPr="0082111A" w:rsidRDefault="001603BF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82111A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82111A">
              <w:rPr>
                <w:rFonts w:ascii="Verdana" w:hAnsi="Verdana"/>
                <w:b/>
                <w:color w:val="0033CC"/>
              </w:rPr>
              <w:t xml:space="preserve"> DE </w:t>
            </w:r>
            <w:r w:rsidR="005427E6" w:rsidRPr="0082111A">
              <w:rPr>
                <w:rFonts w:ascii="Verdana" w:hAnsi="Verdana"/>
                <w:b/>
                <w:color w:val="0033CC"/>
              </w:rPr>
              <w:t>EMPRESAS TRACTORAS DE ESPECIAL INTERÉS</w:t>
            </w:r>
          </w:p>
          <w:p w14:paraId="0C5B6F3C" w14:textId="296108A6" w:rsidR="0051575E" w:rsidRPr="00A7510C" w:rsidRDefault="005427E6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111A">
              <w:rPr>
                <w:rFonts w:ascii="Verdana" w:hAnsi="Verdana"/>
                <w:b/>
                <w:color w:val="0033CC"/>
              </w:rPr>
              <w:t xml:space="preserve">Programa </w:t>
            </w:r>
            <w:r w:rsidR="007D7FF5" w:rsidRPr="0082111A">
              <w:rPr>
                <w:rFonts w:ascii="Verdana" w:hAnsi="Verdana"/>
                <w:b/>
                <w:color w:val="0033CC"/>
              </w:rPr>
              <w:t>2</w:t>
            </w:r>
            <w:r w:rsidR="00895407">
              <w:rPr>
                <w:rFonts w:ascii="Verdana" w:hAnsi="Verdana"/>
                <w:b/>
                <w:color w:val="0033CC"/>
              </w:rPr>
              <w:t xml:space="preserve"> </w:t>
            </w:r>
          </w:p>
        </w:tc>
      </w:tr>
    </w:tbl>
    <w:p w14:paraId="0C5B6F3E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0C5B6F41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3F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0C5B6F4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C5B6F42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0C5B6F45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3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B6F44" w14:textId="77777777" w:rsidR="0051575E" w:rsidRPr="00A7510C" w:rsidRDefault="004D0E2B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0C5B6F48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5B6F4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5B6F47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0C5B6F4B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9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0C5B6F4A" w14:textId="77777777" w:rsidR="0051575E" w:rsidRPr="00A7510C" w:rsidRDefault="004D0E2B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C5B6F4C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0C5B6F4D" w14:textId="77777777" w:rsidR="0051575E" w:rsidRPr="00693CC2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22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693CC2">
        <w:rPr>
          <w:color w:val="0033CC"/>
          <w:sz w:val="28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3"/>
        <w:gridCol w:w="286"/>
        <w:gridCol w:w="1874"/>
      </w:tblGrid>
      <w:tr w:rsidR="0051575E" w:rsidRPr="00B71DFE" w14:paraId="0C5B6F50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E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F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51575E" w:rsidRPr="00B71DFE" w14:paraId="0C5B6F53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1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2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B71DFE" w14:paraId="0C5B6F56" w14:textId="77777777" w:rsidTr="00B32317"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4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5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B71DFE" w14:paraId="0C5B6F5A" w14:textId="77777777" w:rsidTr="00B32317"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7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C5B6F58" w14:textId="77777777" w:rsidR="0051575E" w:rsidRPr="00B71DFE" w:rsidRDefault="0051575E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9" w14:textId="77777777" w:rsidR="0051575E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B71DFE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0033D1" w:rsidRPr="00B71DFE" w14:paraId="0C5B6F5F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D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 xml:space="preserve">Domicilio 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E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Código postal</w:t>
            </w:r>
          </w:p>
        </w:tc>
      </w:tr>
      <w:tr w:rsidR="000033D1" w:rsidRPr="00B71DFE" w14:paraId="0C5B6F62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0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1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033D1" w:rsidRPr="00B71DFE" w14:paraId="0C5B6F65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3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Ciudad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4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Provincia</w:t>
            </w:r>
          </w:p>
        </w:tc>
      </w:tr>
      <w:tr w:rsidR="000033D1" w:rsidRPr="00B71DFE" w14:paraId="0C5B6F69" w14:textId="77777777" w:rsidTr="00B32317">
        <w:trPr>
          <w:trHeight w:val="57"/>
        </w:trPr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6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7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8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033D1" w:rsidRPr="00B71DFE" w14:paraId="0C5B6F6C" w14:textId="77777777" w:rsidTr="00B32317">
        <w:trPr>
          <w:trHeight w:val="57"/>
        </w:trPr>
        <w:tc>
          <w:tcPr>
            <w:tcW w:w="7719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A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Correo electrónico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B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 xml:space="preserve">Teléfono </w:t>
            </w:r>
          </w:p>
        </w:tc>
      </w:tr>
      <w:tr w:rsidR="000033D1" w:rsidRPr="00B71DFE" w14:paraId="0C5B6F70" w14:textId="77777777" w:rsidTr="00B32317">
        <w:trPr>
          <w:trHeight w:val="57"/>
        </w:trPr>
        <w:tc>
          <w:tcPr>
            <w:tcW w:w="743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D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E" w14:textId="77777777" w:rsidR="000033D1" w:rsidRPr="00B71DFE" w:rsidRDefault="000033D1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F" w14:textId="77777777" w:rsidR="000033D1" w:rsidRPr="00B71DFE" w:rsidRDefault="004D0E2B" w:rsidP="0086064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 w:rsidRPr="00B71DF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B71DFE">
              <w:rPr>
                <w:rFonts w:ascii="Verdana" w:hAnsi="Verdana"/>
                <w:sz w:val="18"/>
                <w:szCs w:val="18"/>
              </w:rPr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033D1" w:rsidRPr="00B71DF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B71DF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C5B6F71" w14:textId="434CDA0D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B71DFE">
        <w:rPr>
          <w:rFonts w:ascii="Verdana" w:hAnsi="Verdana"/>
          <w:b/>
          <w:sz w:val="18"/>
          <w:szCs w:val="18"/>
        </w:rPr>
        <w:t>SOLICITO,</w:t>
      </w:r>
      <w:r w:rsidR="00330E55" w:rsidRPr="00B71DFE">
        <w:rPr>
          <w:rFonts w:ascii="Verdana" w:hAnsi="Verdana"/>
          <w:sz w:val="18"/>
          <w:szCs w:val="18"/>
        </w:rPr>
        <w:t xml:space="preserve"> que efectúen los trámites </w:t>
      </w:r>
      <w:r w:rsidRPr="00B71DFE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B71DFE">
        <w:rPr>
          <w:rFonts w:ascii="Verdana" w:hAnsi="Verdana"/>
          <w:b/>
          <w:sz w:val="18"/>
          <w:szCs w:val="18"/>
        </w:rPr>
        <w:t>IDE/</w:t>
      </w:r>
      <w:r w:rsidR="004D0E2B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b/>
          <w:sz w:val="18"/>
          <w:szCs w:val="18"/>
        </w:rPr>
      </w:r>
      <w:r w:rsidR="004D0E2B" w:rsidRPr="00B71DFE">
        <w:rPr>
          <w:rFonts w:ascii="Verdana" w:hAnsi="Verdana"/>
          <w:b/>
          <w:sz w:val="18"/>
          <w:szCs w:val="18"/>
        </w:rPr>
        <w:fldChar w:fldCharType="separate"/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5B3BE2" w:rsidRPr="00B71DFE">
        <w:rPr>
          <w:rFonts w:ascii="Verdana" w:hAnsi="Verdana"/>
          <w:b/>
          <w:noProof/>
          <w:sz w:val="18"/>
          <w:szCs w:val="18"/>
        </w:rPr>
        <w:t> </w:t>
      </w:r>
      <w:r w:rsidR="004D0E2B" w:rsidRPr="00B71DFE">
        <w:rPr>
          <w:rFonts w:ascii="Verdana" w:hAnsi="Verdana"/>
          <w:b/>
          <w:sz w:val="18"/>
          <w:szCs w:val="18"/>
        </w:rPr>
        <w:fldChar w:fldCharType="end"/>
      </w:r>
      <w:r w:rsidRPr="00B71DFE">
        <w:rPr>
          <w:rFonts w:ascii="Verdana" w:hAnsi="Verdana"/>
          <w:b/>
          <w:sz w:val="18"/>
          <w:szCs w:val="18"/>
        </w:rPr>
        <w:t>/</w:t>
      </w:r>
      <w:r w:rsidR="004D0E2B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b/>
          <w:sz w:val="18"/>
          <w:szCs w:val="18"/>
        </w:rPr>
      </w:r>
      <w:r w:rsidR="004D0E2B" w:rsidRPr="00B71DFE">
        <w:rPr>
          <w:rFonts w:ascii="Verdana" w:hAnsi="Verdana"/>
          <w:b/>
          <w:sz w:val="18"/>
          <w:szCs w:val="18"/>
        </w:rPr>
        <w:fldChar w:fldCharType="separate"/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Pr="00B71DFE">
        <w:rPr>
          <w:rFonts w:ascii="Verdana" w:hAnsi="Verdana"/>
          <w:b/>
          <w:noProof/>
          <w:sz w:val="18"/>
          <w:szCs w:val="18"/>
        </w:rPr>
        <w:t> </w:t>
      </w:r>
      <w:r w:rsidR="004D0E2B" w:rsidRPr="00B71DFE">
        <w:rPr>
          <w:rFonts w:ascii="Verdana" w:hAnsi="Verdana"/>
          <w:b/>
          <w:sz w:val="18"/>
          <w:szCs w:val="18"/>
        </w:rPr>
        <w:fldChar w:fldCharType="end"/>
      </w:r>
      <w:r w:rsidRPr="00B71DFE">
        <w:rPr>
          <w:rFonts w:ascii="Verdana" w:hAnsi="Verdana"/>
          <w:sz w:val="18"/>
          <w:szCs w:val="18"/>
        </w:rPr>
        <w:t xml:space="preserve">, por importe de </w:t>
      </w:r>
      <w:r w:rsidR="00B71DFE" w:rsidRPr="00B71DFE">
        <w:rPr>
          <w:rFonts w:ascii="Verdana" w:hAnsi="Verdana"/>
          <w:sz w:val="18"/>
          <w:szCs w:val="18"/>
        </w:rPr>
        <w:t xml:space="preserve">     </w:t>
      </w:r>
      <w:r w:rsidR="00B71DFE" w:rsidRPr="00B71DFE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B71DFE" w:rsidRPr="00B71DFE">
        <w:rPr>
          <w:rFonts w:ascii="Verdana" w:hAnsi="Verdana"/>
          <w:b/>
          <w:sz w:val="18"/>
          <w:szCs w:val="18"/>
        </w:rPr>
        <w:instrText xml:space="preserve"> FORMTEXT </w:instrText>
      </w:r>
      <w:r w:rsidR="00B71DFE" w:rsidRPr="00B71DFE">
        <w:rPr>
          <w:rFonts w:ascii="Verdana" w:hAnsi="Verdana"/>
          <w:b/>
          <w:sz w:val="18"/>
          <w:szCs w:val="18"/>
        </w:rPr>
      </w:r>
      <w:r w:rsidR="00B71DFE" w:rsidRPr="00B71DFE">
        <w:rPr>
          <w:rFonts w:ascii="Verdana" w:hAnsi="Verdana"/>
          <w:b/>
          <w:sz w:val="18"/>
          <w:szCs w:val="18"/>
        </w:rPr>
        <w:fldChar w:fldCharType="separate"/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noProof/>
          <w:sz w:val="18"/>
          <w:szCs w:val="18"/>
        </w:rPr>
        <w:t> </w:t>
      </w:r>
      <w:r w:rsidR="00B71DFE" w:rsidRPr="00B71DFE">
        <w:rPr>
          <w:rFonts w:ascii="Verdana" w:hAnsi="Verdana"/>
          <w:b/>
          <w:sz w:val="18"/>
          <w:szCs w:val="18"/>
        </w:rPr>
        <w:fldChar w:fldCharType="end"/>
      </w:r>
      <w:r w:rsidR="00B71DFE" w:rsidRPr="00B71DFE">
        <w:rPr>
          <w:rFonts w:ascii="Verdana" w:hAnsi="Verdana"/>
          <w:sz w:val="18"/>
          <w:szCs w:val="18"/>
        </w:rPr>
        <w:t xml:space="preserve">            </w:t>
      </w:r>
      <w:r w:rsidRPr="00B71DFE">
        <w:rPr>
          <w:rFonts w:ascii="Verdana" w:hAnsi="Verdana"/>
          <w:sz w:val="18"/>
          <w:szCs w:val="18"/>
        </w:rPr>
        <w:t xml:space="preserve"> euros.</w:t>
      </w:r>
    </w:p>
    <w:p w14:paraId="0C5B6F72" w14:textId="088D7B2D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B71DFE">
        <w:rPr>
          <w:rFonts w:ascii="Verdana" w:hAnsi="Verdana"/>
          <w:b/>
          <w:sz w:val="18"/>
          <w:szCs w:val="18"/>
        </w:rPr>
        <w:t>DECLARO</w:t>
      </w:r>
      <w:r w:rsidRPr="00B71DFE">
        <w:rPr>
          <w:rFonts w:ascii="Verdana" w:hAnsi="Verdana"/>
          <w:sz w:val="18"/>
          <w:szCs w:val="18"/>
        </w:rPr>
        <w:t xml:space="preserve">, que el proyecto denominado </w:t>
      </w:r>
      <w:r w:rsidR="004D0E2B" w:rsidRPr="00B71DFE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B71DFE">
        <w:rPr>
          <w:rFonts w:ascii="Verdana" w:hAnsi="Verdana"/>
          <w:sz w:val="18"/>
          <w:szCs w:val="18"/>
        </w:rPr>
        <w:instrText xml:space="preserve"> FORMTEXT </w:instrText>
      </w:r>
      <w:r w:rsidR="004D0E2B" w:rsidRPr="00B71DFE">
        <w:rPr>
          <w:rFonts w:ascii="Verdana" w:hAnsi="Verdana"/>
          <w:sz w:val="18"/>
          <w:szCs w:val="18"/>
        </w:rPr>
      </w:r>
      <w:r w:rsidR="004D0E2B" w:rsidRPr="00B71DFE">
        <w:rPr>
          <w:rFonts w:ascii="Verdana" w:hAnsi="Verdana"/>
          <w:sz w:val="18"/>
          <w:szCs w:val="18"/>
        </w:rPr>
        <w:fldChar w:fldCharType="separate"/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Pr="00B71DFE">
        <w:rPr>
          <w:rFonts w:ascii="Verdana" w:hAnsi="Verdana"/>
          <w:noProof/>
          <w:sz w:val="18"/>
          <w:szCs w:val="18"/>
        </w:rPr>
        <w:t> </w:t>
      </w:r>
      <w:r w:rsidR="004D0E2B" w:rsidRPr="00B71DFE">
        <w:rPr>
          <w:rFonts w:ascii="Verdana" w:hAnsi="Verdana"/>
          <w:sz w:val="18"/>
          <w:szCs w:val="18"/>
        </w:rPr>
        <w:fldChar w:fldCharType="end"/>
      </w:r>
      <w:r w:rsidRPr="00B71DFE">
        <w:rPr>
          <w:rFonts w:ascii="Verdana" w:hAnsi="Verdana"/>
          <w:sz w:val="18"/>
          <w:szCs w:val="18"/>
        </w:rPr>
        <w:t xml:space="preserve"> subvencionado por </w:t>
      </w:r>
      <w:r w:rsidR="007D26EA">
        <w:rPr>
          <w:rFonts w:ascii="Verdana" w:hAnsi="Verdana"/>
          <w:sz w:val="18"/>
          <w:szCs w:val="18"/>
        </w:rPr>
        <w:t>SEKUENS</w:t>
      </w:r>
      <w:r w:rsidRPr="00B71DFE">
        <w:rPr>
          <w:rFonts w:ascii="Verdana" w:hAnsi="Verdana"/>
          <w:sz w:val="18"/>
          <w:szCs w:val="18"/>
        </w:rPr>
        <w:t xml:space="preserve"> se ha ejecutado de acuerdo co</w:t>
      </w:r>
      <w:r w:rsidR="00330E55" w:rsidRPr="00B71DFE">
        <w:rPr>
          <w:rFonts w:ascii="Verdana" w:hAnsi="Verdana"/>
          <w:sz w:val="18"/>
          <w:szCs w:val="18"/>
        </w:rPr>
        <w:t xml:space="preserve">n las condiciones establecidas </w:t>
      </w:r>
      <w:r w:rsidRPr="00B71DFE">
        <w:rPr>
          <w:rFonts w:ascii="Verdana" w:hAnsi="Verdana"/>
          <w:sz w:val="18"/>
          <w:szCs w:val="18"/>
        </w:rPr>
        <w:t>tanto en las bases como en la correspon</w:t>
      </w:r>
      <w:r w:rsidR="00330E55" w:rsidRPr="00B71DFE">
        <w:rPr>
          <w:rFonts w:ascii="Verdana" w:hAnsi="Verdana"/>
          <w:sz w:val="18"/>
          <w:szCs w:val="18"/>
        </w:rPr>
        <w:t xml:space="preserve">diente convocatoria, así como, en </w:t>
      </w:r>
      <w:r w:rsidRPr="00B71DFE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B71DFE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 w:rsidRPr="00B71DFE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B71DFE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 w:rsidRPr="00B71DFE">
        <w:rPr>
          <w:rFonts w:ascii="Verdana" w:hAnsi="Verdana"/>
          <w:b/>
          <w:sz w:val="18"/>
          <w:szCs w:val="18"/>
          <w:u w:val="single"/>
        </w:rPr>
        <w:t>os</w:t>
      </w:r>
      <w:r w:rsidRPr="00B71DFE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B71DFE">
        <w:rPr>
          <w:rFonts w:ascii="Verdana" w:hAnsi="Verdana"/>
          <w:sz w:val="18"/>
          <w:szCs w:val="18"/>
        </w:rPr>
        <w:t xml:space="preserve"> del proyecto.</w:t>
      </w:r>
    </w:p>
    <w:p w14:paraId="0C5B6F73" w14:textId="77777777" w:rsidR="001C6FB4" w:rsidRPr="00B71DFE" w:rsidRDefault="001C6FB4" w:rsidP="0086064F">
      <w:pPr>
        <w:numPr>
          <w:ilvl w:val="0"/>
          <w:numId w:val="19"/>
        </w:numPr>
        <w:spacing w:before="120" w:after="120"/>
        <w:jc w:val="both"/>
        <w:rPr>
          <w:rFonts w:ascii="Verdana" w:hAnsi="Verdana"/>
          <w:sz w:val="18"/>
          <w:szCs w:val="18"/>
          <w:u w:val="single"/>
        </w:rPr>
      </w:pPr>
      <w:r w:rsidRPr="00B71DFE">
        <w:rPr>
          <w:rFonts w:ascii="Verdana" w:hAnsi="Verdana"/>
          <w:b/>
          <w:sz w:val="18"/>
          <w:szCs w:val="18"/>
        </w:rPr>
        <w:t xml:space="preserve">APORTO, </w:t>
      </w:r>
      <w:r w:rsidR="00330E55" w:rsidRPr="00B71DFE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B71DFE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B71DFE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25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386"/>
        <w:gridCol w:w="7532"/>
      </w:tblGrid>
      <w:tr w:rsidR="00704835" w:rsidRPr="00B71DFE" w14:paraId="0C5B6F76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4" w14:textId="77777777" w:rsidR="0070483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5" w14:textId="77777777" w:rsidR="00704835" w:rsidRPr="00B9135C" w:rsidRDefault="00704835" w:rsidP="0086064F">
            <w:pPr>
              <w:pStyle w:val="Titulo-Numeracion"/>
              <w:jc w:val="left"/>
              <w:rPr>
                <w:bCs/>
                <w:spacing w:val="-6"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 xml:space="preserve">Memoria de actuaciones </w:t>
            </w:r>
          </w:p>
        </w:tc>
      </w:tr>
      <w:tr w:rsidR="00704835" w:rsidRPr="00B71DFE" w14:paraId="0C5B6F79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7" w14:textId="77777777" w:rsidR="0070483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8" w14:textId="2A363587" w:rsidR="00704835" w:rsidRPr="00B9135C" w:rsidRDefault="00B71DFE" w:rsidP="0086064F">
            <w:pPr>
              <w:pStyle w:val="Titulo-Numeracion"/>
              <w:jc w:val="left"/>
              <w:rPr>
                <w:bCs/>
                <w:spacing w:val="-6"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Memoria económica: Informe de Auditoría (empleo y costes salariales)</w:t>
            </w:r>
            <w:r w:rsidR="00851BC7" w:rsidRPr="00B9135C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5427E6" w:rsidRPr="00B71DFE" w14:paraId="0C5B6F88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6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7" w14:textId="21524F54" w:rsidR="005427E6" w:rsidRPr="00B9135C" w:rsidRDefault="00B71DFE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Informe de Vida Laboral de la Empresa desde la fecha de creación de todos los puestos de trabajo comprometidos, hasta el final del plazo de ejecución del proyecto.</w:t>
            </w:r>
          </w:p>
        </w:tc>
      </w:tr>
      <w:tr w:rsidR="005427E6" w:rsidRPr="00B71DFE" w14:paraId="0C5B6F8B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9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A" w14:textId="145C3D62" w:rsidR="005427E6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Informe de plantilla media de trabajadores en alta, en los 12 meses anteriores al último día del final del plazo de ejecución, de todos los códigos de cuenta de cotización.</w:t>
            </w:r>
          </w:p>
        </w:tc>
      </w:tr>
      <w:tr w:rsidR="005427E6" w:rsidRPr="00B71DFE" w14:paraId="0C5B6F8E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C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D" w14:textId="292A900C" w:rsidR="005427E6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Alta en el I.A.E. correspondiente a la actividad subvencionada.</w:t>
            </w:r>
          </w:p>
        </w:tc>
      </w:tr>
      <w:tr w:rsidR="005427E6" w:rsidRPr="00B71DFE" w14:paraId="0C5B6F91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F" w14:textId="77777777" w:rsidR="005427E6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0" w14:textId="115B853C" w:rsidR="005427E6" w:rsidRPr="00B9135C" w:rsidRDefault="005427E6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Último Impuesto sobre Sociedades registrado</w:t>
            </w:r>
            <w:r w:rsidR="00B9135C" w:rsidRPr="00B9135C">
              <w:rPr>
                <w:bCs/>
                <w:sz w:val="18"/>
                <w:szCs w:val="18"/>
              </w:rPr>
              <w:t>, e Informe de Auditoría si disponen del mismo.</w:t>
            </w:r>
          </w:p>
        </w:tc>
      </w:tr>
      <w:tr w:rsidR="00523E85" w:rsidRPr="00B71DFE" w14:paraId="0C5B6F94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2" w14:textId="77777777" w:rsidR="00523E85" w:rsidRPr="00B71DFE" w:rsidRDefault="004D0E2B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3E85"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3" w14:textId="265432C2" w:rsidR="00523E85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Sector turístico: autorización administrativa, en su caso.</w:t>
            </w:r>
          </w:p>
        </w:tc>
      </w:tr>
      <w:tr w:rsidR="00B9135C" w:rsidRPr="00B71DFE" w14:paraId="30A9D04F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9C838" w14:textId="440F1E01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2E2F7" w14:textId="6A845590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Resolución aprobatoria del trámite ambiental, en su caso.</w:t>
            </w:r>
          </w:p>
        </w:tc>
      </w:tr>
      <w:tr w:rsidR="00B9135C" w:rsidRPr="00B71DFE" w14:paraId="4953247E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51A09" w14:textId="196D9C90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49C0B" w14:textId="3F46B1DE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Evaluación de la contribución de la actuación subvencionada a la reducción de las emisiones de gases de efecto invernadero, cuando proceda.</w:t>
            </w:r>
          </w:p>
        </w:tc>
      </w:tr>
      <w:tr w:rsidR="00B9135C" w:rsidRPr="00B71DFE" w14:paraId="6E7CE75A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2D677" w14:textId="4111C345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A79BC" w14:textId="7BDB1E06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 xml:space="preserve">Certificados de estar al corriente en los pagos con la </w:t>
            </w:r>
            <w:r w:rsidR="00BA78C9">
              <w:rPr>
                <w:bCs/>
                <w:sz w:val="18"/>
                <w:szCs w:val="18"/>
              </w:rPr>
              <w:t>Agencia Estatal de Administración Tributaria, la Tesorería General de la Seguridad Social, y el Ente Público de Servicios Tributarios del Principado de Asturias.</w:t>
            </w:r>
          </w:p>
        </w:tc>
      </w:tr>
      <w:bookmarkStart w:id="6" w:name="_Hlk130812041"/>
      <w:tr w:rsidR="00232511" w:rsidRPr="0031362A" w14:paraId="19205D5B" w14:textId="77777777" w:rsidTr="00232511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3F0445" w14:textId="77777777" w:rsidR="00232511" w:rsidRPr="00232511" w:rsidRDefault="00232511" w:rsidP="00232511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232511">
              <w:rPr>
                <w:rFonts w:ascii="Verdana" w:eastAsia="Calibri" w:hAnsi="Verdana"/>
                <w:sz w:val="18"/>
                <w:szCs w:val="18"/>
              </w:rP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EA2555" w14:textId="77777777" w:rsidR="00232511" w:rsidRDefault="00232511" w:rsidP="00232511">
            <w:pPr>
              <w:pStyle w:val="Titulo-Numeracion"/>
              <w:rPr>
                <w:b/>
                <w:sz w:val="18"/>
                <w:szCs w:val="18"/>
              </w:rPr>
            </w:pPr>
            <w:r w:rsidRPr="0046232C">
              <w:rPr>
                <w:bCs/>
                <w:sz w:val="18"/>
                <w:szCs w:val="18"/>
              </w:rPr>
              <w:t xml:space="preserve">En caso de que la </w:t>
            </w:r>
            <w:r w:rsidRPr="00232511">
              <w:rPr>
                <w:b/>
                <w:sz w:val="18"/>
                <w:szCs w:val="18"/>
              </w:rPr>
              <w:t>subvención concedida sea de importe superior a 30.000,00 €</w:t>
            </w:r>
            <w:r w:rsidRPr="0046232C">
              <w:rPr>
                <w:bCs/>
                <w:sz w:val="18"/>
                <w:szCs w:val="18"/>
              </w:rPr>
              <w:t xml:space="preserve"> </w:t>
            </w:r>
            <w:r w:rsidRPr="00232511">
              <w:rPr>
                <w:b/>
                <w:sz w:val="18"/>
                <w:szCs w:val="18"/>
              </w:rPr>
              <w:t>declaro que cumplo con la no morosidad de la Ley 3/200</w:t>
            </w:r>
            <w:r>
              <w:rPr>
                <w:b/>
                <w:sz w:val="18"/>
                <w:szCs w:val="18"/>
              </w:rPr>
              <w:t>4</w:t>
            </w:r>
          </w:p>
          <w:p w14:paraId="306E78E3" w14:textId="2C8D2CFB" w:rsidR="00232511" w:rsidRPr="00232511" w:rsidRDefault="00232511" w:rsidP="00232511">
            <w:pPr>
              <w:pStyle w:val="Titulo-Numeracion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 el caso adicional</w:t>
            </w:r>
            <w:r w:rsidRPr="0046232C">
              <w:rPr>
                <w:bCs/>
                <w:sz w:val="18"/>
                <w:szCs w:val="18"/>
              </w:rPr>
              <w:t xml:space="preserve">, que de conformidad con la normativa contable la empresa </w:t>
            </w:r>
            <w:r w:rsidRPr="00232511">
              <w:rPr>
                <w:b/>
                <w:sz w:val="18"/>
                <w:szCs w:val="18"/>
              </w:rPr>
              <w:t>no pueda presentar cuenta de pérdidas y ganancias abreviadas</w:t>
            </w:r>
            <w:r>
              <w:rPr>
                <w:b/>
                <w:sz w:val="18"/>
                <w:szCs w:val="18"/>
              </w:rPr>
              <w:t>, adjunto c</w:t>
            </w:r>
            <w:r w:rsidRPr="00232511">
              <w:rPr>
                <w:b/>
                <w:sz w:val="18"/>
                <w:szCs w:val="18"/>
              </w:rPr>
              <w:t>ertificación Emitida por auditor</w:t>
            </w:r>
            <w:r w:rsidRPr="00232511">
              <w:rPr>
                <w:bCs/>
                <w:sz w:val="18"/>
                <w:szCs w:val="18"/>
              </w:rPr>
              <w:t xml:space="preserve"> inscrito en el Registro Oficial de Auditores de Cuentas,</w:t>
            </w:r>
            <w:r>
              <w:rPr>
                <w:bCs/>
                <w:sz w:val="18"/>
                <w:szCs w:val="18"/>
              </w:rPr>
              <w:t xml:space="preserve"> de cumplimiento de no morosidad de la Ley 3/2004,</w:t>
            </w:r>
            <w:r w:rsidRPr="00232511">
              <w:rPr>
                <w:bCs/>
                <w:sz w:val="18"/>
                <w:szCs w:val="18"/>
              </w:rPr>
              <w:t xml:space="preserve"> que atenderá al plazo efectivo de los pagos de la empresa cliente con independencia de cualquier financiación para el cobro anticipado de la empresa proveedora.</w:t>
            </w:r>
          </w:p>
        </w:tc>
      </w:tr>
      <w:bookmarkEnd w:id="6"/>
      <w:tr w:rsidR="00B9135C" w:rsidRPr="00B71DFE" w14:paraId="0C5B6F97" w14:textId="77777777" w:rsidTr="00B71DFE">
        <w:trPr>
          <w:trHeight w:val="340"/>
          <w:tblCellSpacing w:w="20" w:type="dxa"/>
          <w:jc w:val="center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5" w14:textId="77777777" w:rsidR="00B9135C" w:rsidRPr="00B71DFE" w:rsidRDefault="00B9135C" w:rsidP="0086064F">
            <w:pPr>
              <w:spacing w:before="120" w:after="120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6" w14:textId="77777777" w:rsidR="00B9135C" w:rsidRPr="00B9135C" w:rsidRDefault="00B9135C" w:rsidP="0086064F">
            <w:pPr>
              <w:pStyle w:val="Titulo-Numeracion"/>
              <w:jc w:val="left"/>
              <w:rPr>
                <w:bCs/>
                <w:sz w:val="18"/>
                <w:szCs w:val="18"/>
              </w:rPr>
            </w:pPr>
            <w:r w:rsidRPr="00B9135C">
              <w:rPr>
                <w:bCs/>
                <w:sz w:val="18"/>
                <w:szCs w:val="18"/>
              </w:rPr>
              <w:t>Otra documentación</w:t>
            </w:r>
          </w:p>
        </w:tc>
      </w:tr>
      <w:tr w:rsidR="0045034F" w:rsidRPr="00B71DFE" w14:paraId="0C5B6F9A" w14:textId="77777777" w:rsidTr="0045034F">
        <w:trPr>
          <w:trHeight w:val="340"/>
          <w:tblCellSpacing w:w="20" w:type="dxa"/>
          <w:jc w:val="center"/>
        </w:trPr>
        <w:tc>
          <w:tcPr>
            <w:tcW w:w="495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9" w14:textId="3A413272" w:rsidR="0045034F" w:rsidRPr="00B71DFE" w:rsidRDefault="0045034F" w:rsidP="0086064F">
            <w:pPr>
              <w:pStyle w:val="Titulo-Numeracion"/>
              <w:jc w:val="left"/>
              <w:rPr>
                <w:sz w:val="18"/>
                <w:szCs w:val="18"/>
                <w:lang w:val="es-ES_tradnl"/>
              </w:rPr>
            </w:pPr>
            <w:r w:rsidRPr="00B71DFE">
              <w:rPr>
                <w:sz w:val="18"/>
                <w:szCs w:val="18"/>
              </w:rPr>
              <w:t xml:space="preserve">Acreditación del requisito de </w:t>
            </w:r>
            <w:proofErr w:type="gramStart"/>
            <w:r w:rsidRPr="00B71DFE">
              <w:rPr>
                <w:sz w:val="18"/>
                <w:szCs w:val="18"/>
              </w:rPr>
              <w:t>publicidad  de</w:t>
            </w:r>
            <w:proofErr w:type="gramEnd"/>
            <w:r w:rsidRPr="00B71DFE">
              <w:rPr>
                <w:sz w:val="18"/>
                <w:szCs w:val="18"/>
              </w:rPr>
              <w:t xml:space="preserve"> la cofinanciación pública</w:t>
            </w:r>
            <w:r>
              <w:rPr>
                <w:sz w:val="18"/>
                <w:szCs w:val="18"/>
              </w:rPr>
              <w:t>.</w:t>
            </w:r>
          </w:p>
        </w:tc>
      </w:tr>
      <w:tr w:rsidR="0045034F" w:rsidRPr="00B71DFE" w14:paraId="0C5B6F9E" w14:textId="77777777" w:rsidTr="00232511">
        <w:trPr>
          <w:trHeight w:val="340"/>
          <w:tblCellSpacing w:w="20" w:type="dxa"/>
          <w:jc w:val="center"/>
        </w:trPr>
        <w:tc>
          <w:tcPr>
            <w:tcW w:w="5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C" w14:textId="77777777" w:rsidR="0045034F" w:rsidRPr="00B71DFE" w:rsidRDefault="0045034F" w:rsidP="0045034F">
            <w:pPr>
              <w:spacing w:before="120" w:after="120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C5B6F9D" w14:textId="77777777" w:rsidR="0045034F" w:rsidRPr="00B71DFE" w:rsidRDefault="0045034F" w:rsidP="0086064F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1DFE">
              <w:rPr>
                <w:rFonts w:ascii="Verdana" w:hAnsi="Verdana"/>
                <w:sz w:val="18"/>
                <w:szCs w:val="18"/>
              </w:rPr>
              <w:t>2  fotografías</w:t>
            </w:r>
            <w:proofErr w:type="gramEnd"/>
            <w:r w:rsidRPr="00B71DFE">
              <w:rPr>
                <w:rFonts w:ascii="Verdana" w:hAnsi="Verdana"/>
                <w:sz w:val="18"/>
                <w:szCs w:val="18"/>
              </w:rPr>
              <w:t xml:space="preserve"> del cartel informativo A3</w:t>
            </w:r>
          </w:p>
        </w:tc>
      </w:tr>
      <w:tr w:rsidR="0045034F" w:rsidRPr="00B71DFE" w14:paraId="0C5B6FA2" w14:textId="77777777" w:rsidTr="00232511">
        <w:trPr>
          <w:trHeight w:val="340"/>
          <w:tblCellSpacing w:w="20" w:type="dxa"/>
          <w:jc w:val="center"/>
        </w:trPr>
        <w:tc>
          <w:tcPr>
            <w:tcW w:w="5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0" w14:textId="77777777" w:rsidR="0045034F" w:rsidRPr="00B71DFE" w:rsidRDefault="0045034F" w:rsidP="0045034F">
            <w:pPr>
              <w:spacing w:before="120" w:after="120"/>
              <w:jc w:val="right"/>
              <w:rPr>
                <w:rFonts w:ascii="Verdana" w:eastAsia="Calibri" w:hAnsi="Verdana"/>
                <w:sz w:val="18"/>
                <w:szCs w:val="18"/>
              </w:rPr>
            </w:pP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B71DFE">
              <w:rPr>
                <w:rFonts w:ascii="Verdana" w:eastAsia="Calibri" w:hAnsi="Verdana"/>
                <w:sz w:val="18"/>
                <w:szCs w:val="18"/>
              </w:rPr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B71DFE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406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5B6FA1" w14:textId="77777777" w:rsidR="0045034F" w:rsidRPr="00B71DFE" w:rsidRDefault="0045034F" w:rsidP="0086064F">
            <w:p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B71DFE">
              <w:rPr>
                <w:rFonts w:ascii="Verdana" w:hAnsi="Verdana"/>
                <w:sz w:val="18"/>
                <w:szCs w:val="18"/>
              </w:rPr>
              <w:t>Impresión de pantalla de la pagina web de la empresa</w:t>
            </w:r>
          </w:p>
        </w:tc>
      </w:tr>
    </w:tbl>
    <w:p w14:paraId="0C5B6FA4" w14:textId="77777777" w:rsidR="001603BF" w:rsidRPr="00B71DFE" w:rsidRDefault="001603BF" w:rsidP="0086064F">
      <w:pPr>
        <w:tabs>
          <w:tab w:val="left" w:pos="284"/>
        </w:tabs>
        <w:spacing w:before="120" w:after="120"/>
        <w:jc w:val="both"/>
        <w:rPr>
          <w:rFonts w:ascii="Verdana" w:hAnsi="Verdana"/>
          <w:sz w:val="18"/>
          <w:szCs w:val="18"/>
          <w:lang w:val="es-ES_tradnl"/>
        </w:rPr>
        <w:sectPr w:rsidR="001603BF" w:rsidRPr="00B71DFE" w:rsidSect="001E69A0">
          <w:headerReference w:type="default" r:id="rId12"/>
          <w:footerReference w:type="default" r:id="rId13"/>
          <w:pgSz w:w="11907" w:h="16840" w:code="9"/>
          <w:pgMar w:top="2835" w:right="1134" w:bottom="1418" w:left="1134" w:header="1134" w:footer="851" w:gutter="0"/>
          <w:pgNumType w:start="1"/>
          <w:cols w:space="708"/>
          <w:docGrid w:linePitch="360"/>
        </w:sectPr>
      </w:pPr>
    </w:p>
    <w:p w14:paraId="0C5B6FA5" w14:textId="77777777" w:rsidR="00342BDF" w:rsidRPr="009B50AD" w:rsidRDefault="00CB7193" w:rsidP="00B07F6F">
      <w:pPr>
        <w:ind w:left="284"/>
        <w:jc w:val="center"/>
        <w:rPr>
          <w:b/>
          <w:sz w:val="28"/>
          <w:szCs w:val="28"/>
          <w:u w:val="single"/>
        </w:rPr>
      </w:pPr>
      <w:r w:rsidRPr="009B50AD">
        <w:rPr>
          <w:b/>
          <w:sz w:val="28"/>
          <w:szCs w:val="28"/>
          <w:u w:val="single"/>
        </w:rPr>
        <w:lastRenderedPageBreak/>
        <w:t>MEMORIA DE ACTUACIONES</w:t>
      </w:r>
    </w:p>
    <w:p w14:paraId="0C5B6FAC" w14:textId="77777777" w:rsidR="00342BDF" w:rsidRPr="00B71DFE" w:rsidRDefault="00342BDF" w:rsidP="00342BDF">
      <w:pPr>
        <w:pStyle w:val="Titulo-Numeracion"/>
        <w:tabs>
          <w:tab w:val="left" w:pos="708"/>
        </w:tabs>
        <w:ind w:left="756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342BDF" w:rsidRPr="00B71DFE" w14:paraId="0C5B6FB3" w14:textId="77777777" w:rsidTr="00DA46AE">
        <w:trPr>
          <w:trHeight w:val="2209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FAD" w14:textId="77777777" w:rsidR="00342BDF" w:rsidRPr="00B71DFE" w:rsidRDefault="00342BDF" w:rsidP="00DA46AE">
            <w:pPr>
              <w:jc w:val="both"/>
              <w:rPr>
                <w:rFonts w:ascii="Verdana" w:hAnsi="Verdana" w:cs="Arial"/>
              </w:rPr>
            </w:pPr>
            <w:r w:rsidRPr="00B71DFE">
              <w:rPr>
                <w:rFonts w:ascii="Verdana" w:hAnsi="Verdana" w:cs="Arial"/>
              </w:rPr>
              <w:t>Deberá exponerse cuál ha sido el desarrollo del proyecto de acuerdo con las premisas planteadas en la memoria inicial presentada con la solicitud de ayuda.</w:t>
            </w:r>
          </w:p>
          <w:p w14:paraId="0C5B6FAE" w14:textId="77777777" w:rsidR="00342BDF" w:rsidRPr="00B71DFE" w:rsidRDefault="00342BDF" w:rsidP="00DA46AE">
            <w:pPr>
              <w:jc w:val="both"/>
              <w:rPr>
                <w:rFonts w:ascii="Verdana" w:hAnsi="Verdana" w:cs="Arial"/>
              </w:rPr>
            </w:pPr>
            <w:r w:rsidRPr="00B71DFE">
              <w:rPr>
                <w:rFonts w:ascii="Verdana" w:hAnsi="Verdana" w:cs="Arial"/>
              </w:rPr>
              <w:t>Con carácter general, contendrá los siguientes puntos: (Utilizar tantas páginas como sea necesario)</w:t>
            </w:r>
          </w:p>
          <w:p w14:paraId="0C5B6FAF" w14:textId="77777777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>Cumplimiento de las condiciones impuestas en la en la concesión de la subvención, indicando en su caso las desviaciones producidas y su motivo.</w:t>
            </w:r>
          </w:p>
          <w:p w14:paraId="0C5B6FB0" w14:textId="4A51DCCB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 xml:space="preserve">Actuación </w:t>
            </w:r>
            <w:r w:rsidR="00373682" w:rsidRPr="00B71DFE">
              <w:rPr>
                <w:rFonts w:cs="Arial"/>
              </w:rPr>
              <w:t>general, acciones desarrolladas</w:t>
            </w:r>
            <w:r w:rsidR="00CB7193" w:rsidRPr="00B71DFE">
              <w:rPr>
                <w:rFonts w:cs="Arial"/>
              </w:rPr>
              <w:t>.</w:t>
            </w:r>
          </w:p>
          <w:p w14:paraId="0C5B6FB2" w14:textId="77777777" w:rsidR="00342BDF" w:rsidRPr="00B71DFE" w:rsidRDefault="00342BDF" w:rsidP="00DA46AE">
            <w:pPr>
              <w:pStyle w:val="Titulo-Numeracion"/>
              <w:numPr>
                <w:ilvl w:val="0"/>
                <w:numId w:val="20"/>
              </w:numPr>
              <w:tabs>
                <w:tab w:val="left" w:pos="708"/>
              </w:tabs>
              <w:spacing w:before="0" w:after="0"/>
              <w:rPr>
                <w:rFonts w:cs="Arial"/>
              </w:rPr>
            </w:pPr>
            <w:r w:rsidRPr="00B71DFE">
              <w:rPr>
                <w:rFonts w:cs="Arial"/>
              </w:rPr>
              <w:t>Objetivos del proyecto en su conjunto. Resultados obtenidos. Valoración.</w:t>
            </w:r>
          </w:p>
        </w:tc>
      </w:tr>
    </w:tbl>
    <w:p w14:paraId="0C5B6FB4" w14:textId="77777777" w:rsidR="00342BDF" w:rsidRDefault="00342BDF" w:rsidP="00342BDF">
      <w:pPr>
        <w:pStyle w:val="Piedepgina"/>
        <w:tabs>
          <w:tab w:val="left" w:pos="708"/>
        </w:tabs>
        <w:rPr>
          <w:rFonts w:ascii="Verdana" w:hAnsi="Verdana" w:cs="Arial"/>
          <w:iCs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342BDF" w14:paraId="0C5B6FBD" w14:textId="77777777" w:rsidTr="00CB7193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B5" w14:textId="77777777" w:rsidR="00342BDF" w:rsidRDefault="00342BDF">
            <w:pPr>
              <w:pStyle w:val="Piedepgina"/>
              <w:tabs>
                <w:tab w:val="left" w:pos="708"/>
              </w:tabs>
              <w:rPr>
                <w:rFonts w:ascii="Verdana" w:hAnsi="Verdana" w:cs="Arial"/>
                <w:iCs/>
              </w:rPr>
            </w:pPr>
          </w:p>
          <w:p w14:paraId="0C5B6FB6" w14:textId="77777777" w:rsidR="00342BDF" w:rsidRDefault="004D0E2B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7" w:name="Texto550"/>
            <w:r w:rsidR="00342BDF"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 w:rsidR="00342BDF">
              <w:rPr>
                <w:rFonts w:cs="Arial"/>
                <w:iCs/>
                <w:noProof/>
              </w:rPr>
              <w:t> </w:t>
            </w:r>
            <w:r>
              <w:fldChar w:fldCharType="end"/>
            </w:r>
            <w:bookmarkEnd w:id="7"/>
          </w:p>
          <w:p w14:paraId="0C5B6FB7" w14:textId="19DB1315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477DC48" w14:textId="6CEFE05E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497F547C" w14:textId="34D8E6E6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01ED4D5" w14:textId="39D7A999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21923198" w14:textId="00856260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181B9B4C" w14:textId="762182B5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EA045C2" w14:textId="65A13091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3D105B6" w14:textId="34D50B8F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C292AEA" w14:textId="0260352B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3FE4644D" w14:textId="37E8A1DC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2965521" w14:textId="0C4CB586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75DC83C2" w14:textId="27B79E84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4A48FD4D" w14:textId="6D2A5A85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DFA192" w14:textId="7A461E40" w:rsidR="00A51C1A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6F0370A3" w14:textId="77777777" w:rsidR="00A51C1A" w:rsidRPr="00CB7193" w:rsidRDefault="00A51C1A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5B6FB8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9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A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C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</w:tc>
      </w:tr>
    </w:tbl>
    <w:p w14:paraId="0C5B6FBE" w14:textId="77777777" w:rsidR="00CB7193" w:rsidRDefault="00CB7193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71"/>
      </w:tblGrid>
      <w:tr w:rsidR="00CB7193" w14:paraId="0C5B7094" w14:textId="77777777" w:rsidTr="0045034F">
        <w:trPr>
          <w:trHeight w:val="916"/>
          <w:tblCellSpacing w:w="20" w:type="dxa"/>
          <w:jc w:val="center"/>
        </w:trPr>
        <w:tc>
          <w:tcPr>
            <w:tcW w:w="8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7091" w14:textId="1F8E0913" w:rsidR="00CB7193" w:rsidRDefault="00B07F6F">
            <w:pPr>
              <w:keepNext/>
              <w:keepLines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br w:type="page"/>
            </w:r>
            <w:r w:rsidR="00CB7193">
              <w:t>Declaro bajo mi responsabilidad que los datos aquí reseñados son ciertos y se corresponden con el proyecto aprobado.</w:t>
            </w:r>
          </w:p>
          <w:p w14:paraId="0C5B7093" w14:textId="23F3C0E2" w:rsidR="00CB7193" w:rsidRDefault="00CB7193" w:rsidP="0045034F">
            <w:pPr>
              <w:keepNext/>
              <w:keepLines/>
              <w:jc w:val="center"/>
            </w:pPr>
            <w:r>
              <w:t xml:space="preserve">En </w:t>
            </w:r>
            <w:r w:rsidR="004D0E2B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, a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</w:p>
        </w:tc>
      </w:tr>
    </w:tbl>
    <w:p w14:paraId="7B8991B4" w14:textId="01D4527E" w:rsidR="009E6272" w:rsidRDefault="009E6272">
      <w:pPr>
        <w:rPr>
          <w:rFonts w:ascii="Verdana" w:hAnsi="Verdana"/>
          <w:b/>
          <w:sz w:val="18"/>
          <w:szCs w:val="18"/>
          <w:u w:val="single"/>
        </w:rPr>
      </w:pPr>
    </w:p>
    <w:sectPr w:rsidR="009E6272" w:rsidSect="00E572FF">
      <w:headerReference w:type="default" r:id="rId14"/>
      <w:pgSz w:w="11906" w:h="16838" w:code="9"/>
      <w:pgMar w:top="1701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3E8EA" w14:textId="77777777" w:rsidR="00261105" w:rsidRDefault="00261105" w:rsidP="00060EAD">
      <w:r>
        <w:separator/>
      </w:r>
    </w:p>
  </w:endnote>
  <w:endnote w:type="continuationSeparator" w:id="0">
    <w:p w14:paraId="24720200" w14:textId="77777777" w:rsidR="00261105" w:rsidRDefault="00261105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Cambria"/>
    <w:charset w:val="00"/>
    <w:family w:val="auto"/>
    <w:pitch w:val="variable"/>
    <w:sig w:usb0="800000A7" w:usb1="0000004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7219" w14:textId="77777777" w:rsidR="001A600A" w:rsidRPr="00AD50E3" w:rsidRDefault="001A600A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EMPRESAS TRACTORAS DE ESPECIAL INTERÉS EN EL PRINCIPADO DE ASTURIAS</w:t>
    </w:r>
  </w:p>
  <w:p w14:paraId="0C5B721A" w14:textId="50E0B797" w:rsidR="001A600A" w:rsidRPr="00AD50E3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</w:t>
    </w:r>
    <w:r w:rsidR="00650C5F">
      <w:rPr>
        <w:rFonts w:ascii="Verdana" w:hAnsi="Verdana"/>
        <w:color w:val="0033CC"/>
        <w:sz w:val="16"/>
        <w:szCs w:val="16"/>
      </w:rPr>
      <w:t>PROGRAMA 2</w:t>
    </w:r>
    <w:r w:rsidR="00363A13">
      <w:rPr>
        <w:rFonts w:ascii="Verdana" w:hAnsi="Verdana"/>
        <w:color w:val="0033CC"/>
        <w:sz w:val="16"/>
        <w:szCs w:val="16"/>
      </w:rPr>
      <w:t xml:space="preserve"> CONVOCATORIA 202</w:t>
    </w:r>
    <w:r w:rsidR="00AD246E">
      <w:rPr>
        <w:rFonts w:ascii="Verdana" w:hAnsi="Verdana"/>
        <w:color w:val="0033CC"/>
        <w:sz w:val="16"/>
        <w:szCs w:val="16"/>
      </w:rPr>
      <w:t>4</w:t>
    </w:r>
  </w:p>
  <w:p w14:paraId="0C5B721B" w14:textId="50276374" w:rsidR="001A600A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</w:p>
  <w:p w14:paraId="121F3D66" w14:textId="1A1EDDF4" w:rsidR="0045034F" w:rsidRPr="00422F1A" w:rsidRDefault="0045034F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45034F">
      <w:rPr>
        <w:rFonts w:ascii="Verdana" w:hAnsi="Verdana"/>
        <w:color w:val="0033CC"/>
        <w:sz w:val="16"/>
        <w:szCs w:val="16"/>
      </w:rPr>
      <w:t xml:space="preserve">Página 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begin"/>
    </w:r>
    <w:r w:rsidRPr="0045034F">
      <w:rPr>
        <w:rFonts w:ascii="Verdana" w:hAnsi="Verdana"/>
        <w:b/>
        <w:bCs/>
        <w:color w:val="0033CC"/>
        <w:sz w:val="16"/>
        <w:szCs w:val="16"/>
      </w:rPr>
      <w:instrText>PAGE  \* Arabic  \* MERGEFORMAT</w:instrTex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separate"/>
    </w:r>
    <w:r w:rsidRPr="0045034F">
      <w:rPr>
        <w:rFonts w:ascii="Verdana" w:hAnsi="Verdana"/>
        <w:b/>
        <w:bCs/>
        <w:color w:val="0033CC"/>
        <w:sz w:val="16"/>
        <w:szCs w:val="16"/>
      </w:rPr>
      <w:t>1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end"/>
    </w:r>
    <w:r w:rsidRPr="0045034F">
      <w:rPr>
        <w:rFonts w:ascii="Verdana" w:hAnsi="Verdana"/>
        <w:color w:val="0033CC"/>
        <w:sz w:val="16"/>
        <w:szCs w:val="16"/>
      </w:rPr>
      <w:t xml:space="preserve"> de 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begin"/>
    </w:r>
    <w:r w:rsidRPr="0045034F">
      <w:rPr>
        <w:rFonts w:ascii="Verdana" w:hAnsi="Verdana"/>
        <w:b/>
        <w:bCs/>
        <w:color w:val="0033CC"/>
        <w:sz w:val="16"/>
        <w:szCs w:val="16"/>
      </w:rPr>
      <w:instrText>NUMPAGES  \* Arabic  \* MERGEFORMAT</w:instrTex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separate"/>
    </w:r>
    <w:r w:rsidRPr="0045034F">
      <w:rPr>
        <w:rFonts w:ascii="Verdana" w:hAnsi="Verdana"/>
        <w:b/>
        <w:bCs/>
        <w:color w:val="0033CC"/>
        <w:sz w:val="16"/>
        <w:szCs w:val="16"/>
      </w:rPr>
      <w:t>2</w:t>
    </w:r>
    <w:r w:rsidRPr="0045034F">
      <w:rPr>
        <w:rFonts w:ascii="Verdana" w:hAnsi="Verdana"/>
        <w:b/>
        <w:bCs/>
        <w:color w:val="0033C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770CB" w14:textId="77777777" w:rsidR="00261105" w:rsidRDefault="00261105" w:rsidP="00060EAD">
      <w:r>
        <w:separator/>
      </w:r>
    </w:p>
  </w:footnote>
  <w:footnote w:type="continuationSeparator" w:id="0">
    <w:p w14:paraId="627E40B1" w14:textId="77777777" w:rsidR="00261105" w:rsidRDefault="00261105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51444" w14:textId="4B6C6318" w:rsidR="007E479A" w:rsidRDefault="007E479A" w:rsidP="007E479A">
    <w:pPr>
      <w:pStyle w:val="Encabezado"/>
    </w:pPr>
    <w:r>
      <w:ptab w:relativeTo="margin" w:alignment="center" w:leader="none"/>
    </w:r>
    <w:r>
      <w:ptab w:relativeTo="margin" w:alignment="right" w:leader="none"/>
    </w:r>
    <w:r w:rsidR="007D26EA">
      <w:rPr>
        <w:noProof/>
      </w:rPr>
      <w:drawing>
        <wp:inline distT="0" distB="0" distL="0" distR="0" wp14:anchorId="18226357" wp14:editId="0A715393">
          <wp:extent cx="1967780" cy="798830"/>
          <wp:effectExtent l="0" t="0" r="0" b="1270"/>
          <wp:docPr id="64912337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123376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77" cy="803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721C" w14:textId="77777777" w:rsidR="001A600A" w:rsidRDefault="001A600A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094"/>
      <w:gridCol w:w="5545"/>
    </w:tblGrid>
    <w:tr w:rsidR="007D26EA" w14:paraId="0C5B721F" w14:textId="77777777" w:rsidTr="00B52B85">
      <w:tc>
        <w:tcPr>
          <w:tcW w:w="7338" w:type="dxa"/>
          <w:vAlign w:val="center"/>
        </w:tcPr>
        <w:p w14:paraId="0C5B721D" w14:textId="0CA780C1" w:rsidR="001A600A" w:rsidRDefault="001A600A" w:rsidP="00EC61AB">
          <w:pPr>
            <w:pStyle w:val="Encabezado"/>
            <w:rPr>
              <w:noProof/>
            </w:rPr>
          </w:pPr>
        </w:p>
      </w:tc>
      <w:tc>
        <w:tcPr>
          <w:tcW w:w="7371" w:type="dxa"/>
          <w:vAlign w:val="center"/>
        </w:tcPr>
        <w:p w14:paraId="0C5B721E" w14:textId="09F10E55" w:rsidR="001A600A" w:rsidRDefault="007D26EA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FBF781D" wp14:editId="5BC064D4">
                <wp:extent cx="1990755" cy="808355"/>
                <wp:effectExtent l="0" t="0" r="9525" b="0"/>
                <wp:docPr id="201584577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84577" name="Imagen 2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710" cy="816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5B7220" w14:textId="77777777" w:rsidR="001A600A" w:rsidRDefault="001A600A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3701645"/>
    <w:multiLevelType w:val="hybridMultilevel"/>
    <w:tmpl w:val="DA50BC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1D9D"/>
    <w:multiLevelType w:val="multilevel"/>
    <w:tmpl w:val="6CA8D53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6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8" w15:restartNumberingAfterBreak="0">
    <w:nsid w:val="0A9C2493"/>
    <w:multiLevelType w:val="hybridMultilevel"/>
    <w:tmpl w:val="C2C45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2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AD4CAE"/>
    <w:multiLevelType w:val="hybridMultilevel"/>
    <w:tmpl w:val="F8A22056"/>
    <w:lvl w:ilvl="0" w:tplc="FA065438">
      <w:start w:val="1"/>
      <w:numFmt w:val="lowerLetter"/>
      <w:lvlText w:val="%1)"/>
      <w:lvlJc w:val="left"/>
      <w:pPr>
        <w:ind w:left="360" w:hanging="360"/>
      </w:pPr>
    </w:lvl>
    <w:lvl w:ilvl="1" w:tplc="8318D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C4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81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ED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E6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2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E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6518D"/>
    <w:multiLevelType w:val="hybridMultilevel"/>
    <w:tmpl w:val="88B88390"/>
    <w:lvl w:ilvl="0" w:tplc="8AB277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2CB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2B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A1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A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4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A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46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0D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23654"/>
    <w:multiLevelType w:val="hybridMultilevel"/>
    <w:tmpl w:val="CB9E21AE"/>
    <w:lvl w:ilvl="0" w:tplc="504AB99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A718B63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5F769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A9B7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7E65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A7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9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2C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142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6C4C"/>
    <w:multiLevelType w:val="hybridMultilevel"/>
    <w:tmpl w:val="FBB02CF2"/>
    <w:lvl w:ilvl="0" w:tplc="79E0E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0D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29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2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D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A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4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C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82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4150F"/>
    <w:multiLevelType w:val="hybridMultilevel"/>
    <w:tmpl w:val="0AA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A585E"/>
    <w:multiLevelType w:val="hybridMultilevel"/>
    <w:tmpl w:val="CCDA60D8"/>
    <w:lvl w:ilvl="0" w:tplc="E066570C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564F7"/>
    <w:multiLevelType w:val="hybridMultilevel"/>
    <w:tmpl w:val="5242FE2A"/>
    <w:lvl w:ilvl="0" w:tplc="0C0A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3382987">
    <w:abstractNumId w:val="7"/>
  </w:num>
  <w:num w:numId="2" w16cid:durableId="1688676916">
    <w:abstractNumId w:val="15"/>
  </w:num>
  <w:num w:numId="3" w16cid:durableId="1018698792">
    <w:abstractNumId w:val="21"/>
  </w:num>
  <w:num w:numId="4" w16cid:durableId="340856211">
    <w:abstractNumId w:val="29"/>
  </w:num>
  <w:num w:numId="5" w16cid:durableId="1697920501">
    <w:abstractNumId w:val="17"/>
  </w:num>
  <w:num w:numId="6" w16cid:durableId="671026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172245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04535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505644">
    <w:abstractNumId w:val="22"/>
  </w:num>
  <w:num w:numId="10" w16cid:durableId="150293233">
    <w:abstractNumId w:val="9"/>
  </w:num>
  <w:num w:numId="11" w16cid:durableId="1977953910">
    <w:abstractNumId w:val="11"/>
  </w:num>
  <w:num w:numId="12" w16cid:durableId="1980066998">
    <w:abstractNumId w:val="27"/>
  </w:num>
  <w:num w:numId="13" w16cid:durableId="407922720">
    <w:abstractNumId w:val="26"/>
  </w:num>
  <w:num w:numId="14" w16cid:durableId="965505163">
    <w:abstractNumId w:val="31"/>
  </w:num>
  <w:num w:numId="15" w16cid:durableId="1273585660">
    <w:abstractNumId w:val="16"/>
  </w:num>
  <w:num w:numId="16" w16cid:durableId="119538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1209783">
    <w:abstractNumId w:val="19"/>
  </w:num>
  <w:num w:numId="18" w16cid:durableId="611865369">
    <w:abstractNumId w:val="12"/>
  </w:num>
  <w:num w:numId="19" w16cid:durableId="1490753275">
    <w:abstractNumId w:val="10"/>
  </w:num>
  <w:num w:numId="20" w16cid:durableId="1466771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78338978">
    <w:abstractNumId w:val="2"/>
  </w:num>
  <w:num w:numId="22" w16cid:durableId="186797374">
    <w:abstractNumId w:val="1"/>
  </w:num>
  <w:num w:numId="23" w16cid:durableId="1805274322">
    <w:abstractNumId w:val="0"/>
  </w:num>
  <w:num w:numId="24" w16cid:durableId="734009882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2853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0928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51017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416408">
    <w:abstractNumId w:val="14"/>
  </w:num>
  <w:num w:numId="29" w16cid:durableId="608856751">
    <w:abstractNumId w:val="18"/>
  </w:num>
  <w:num w:numId="30" w16cid:durableId="368724061">
    <w:abstractNumId w:val="28"/>
  </w:num>
  <w:num w:numId="31" w16cid:durableId="1650404970">
    <w:abstractNumId w:val="24"/>
  </w:num>
  <w:num w:numId="32" w16cid:durableId="891043824">
    <w:abstractNumId w:val="8"/>
  </w:num>
  <w:num w:numId="33" w16cid:durableId="1913545323">
    <w:abstractNumId w:val="5"/>
  </w:num>
  <w:num w:numId="34" w16cid:durableId="370508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38341011">
    <w:abstractNumId w:val="20"/>
  </w:num>
  <w:num w:numId="36" w16cid:durableId="160630163">
    <w:abstractNumId w:val="32"/>
  </w:num>
  <w:num w:numId="37" w16cid:durableId="199057511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MS7ampl3X+T0oCaa1RFytH2sbUzBB+J5s1R3v96imnoupuSF4gAt1uZ8H1N+8UaeIBcJmkMTAw+cK/QrxpGFmA==" w:salt="uvOY37q5rovcwHO85fGO5A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97"/>
    <w:rsid w:val="000032F7"/>
    <w:rsid w:val="000033D1"/>
    <w:rsid w:val="00005594"/>
    <w:rsid w:val="00006B27"/>
    <w:rsid w:val="000110D6"/>
    <w:rsid w:val="00026817"/>
    <w:rsid w:val="00026A7D"/>
    <w:rsid w:val="0003493E"/>
    <w:rsid w:val="00037AFA"/>
    <w:rsid w:val="00041FA7"/>
    <w:rsid w:val="00045CB7"/>
    <w:rsid w:val="000460D2"/>
    <w:rsid w:val="0004613E"/>
    <w:rsid w:val="0005423C"/>
    <w:rsid w:val="00057ACA"/>
    <w:rsid w:val="00060EAD"/>
    <w:rsid w:val="00064621"/>
    <w:rsid w:val="000715A5"/>
    <w:rsid w:val="00083AD9"/>
    <w:rsid w:val="0008760A"/>
    <w:rsid w:val="000921D6"/>
    <w:rsid w:val="000A1DE7"/>
    <w:rsid w:val="000C6E65"/>
    <w:rsid w:val="000D06A3"/>
    <w:rsid w:val="000D162A"/>
    <w:rsid w:val="000D1D04"/>
    <w:rsid w:val="000E07EE"/>
    <w:rsid w:val="000E1460"/>
    <w:rsid w:val="000E2414"/>
    <w:rsid w:val="00105E2C"/>
    <w:rsid w:val="0010740E"/>
    <w:rsid w:val="0012010B"/>
    <w:rsid w:val="00120F7F"/>
    <w:rsid w:val="00134BFF"/>
    <w:rsid w:val="00136C72"/>
    <w:rsid w:val="001448F6"/>
    <w:rsid w:val="00145764"/>
    <w:rsid w:val="001603BF"/>
    <w:rsid w:val="00165A48"/>
    <w:rsid w:val="001735BB"/>
    <w:rsid w:val="001773B8"/>
    <w:rsid w:val="00180E5D"/>
    <w:rsid w:val="001816BB"/>
    <w:rsid w:val="0018321A"/>
    <w:rsid w:val="001867A8"/>
    <w:rsid w:val="00195478"/>
    <w:rsid w:val="00196038"/>
    <w:rsid w:val="001A415E"/>
    <w:rsid w:val="001A530D"/>
    <w:rsid w:val="001A600A"/>
    <w:rsid w:val="001C2E21"/>
    <w:rsid w:val="001C31AE"/>
    <w:rsid w:val="001C4462"/>
    <w:rsid w:val="001C5A4C"/>
    <w:rsid w:val="001C6830"/>
    <w:rsid w:val="001C6FB4"/>
    <w:rsid w:val="001D0330"/>
    <w:rsid w:val="001E070A"/>
    <w:rsid w:val="001E285B"/>
    <w:rsid w:val="001E69A0"/>
    <w:rsid w:val="001F5DB2"/>
    <w:rsid w:val="001F60BE"/>
    <w:rsid w:val="00200BBD"/>
    <w:rsid w:val="00207936"/>
    <w:rsid w:val="002134B8"/>
    <w:rsid w:val="00215382"/>
    <w:rsid w:val="00223440"/>
    <w:rsid w:val="0022420F"/>
    <w:rsid w:val="002318C6"/>
    <w:rsid w:val="00232070"/>
    <w:rsid w:val="00232511"/>
    <w:rsid w:val="0023601F"/>
    <w:rsid w:val="00241F68"/>
    <w:rsid w:val="002426CB"/>
    <w:rsid w:val="0025415F"/>
    <w:rsid w:val="00261105"/>
    <w:rsid w:val="00263F6B"/>
    <w:rsid w:val="002667AB"/>
    <w:rsid w:val="002715BA"/>
    <w:rsid w:val="00272E4B"/>
    <w:rsid w:val="0028508B"/>
    <w:rsid w:val="00294313"/>
    <w:rsid w:val="002A364C"/>
    <w:rsid w:val="002B3B7E"/>
    <w:rsid w:val="002B4FA7"/>
    <w:rsid w:val="002B65D6"/>
    <w:rsid w:val="002C48DE"/>
    <w:rsid w:val="002C4C56"/>
    <w:rsid w:val="002E4E2D"/>
    <w:rsid w:val="00302DB3"/>
    <w:rsid w:val="003055D1"/>
    <w:rsid w:val="003155FC"/>
    <w:rsid w:val="003234DB"/>
    <w:rsid w:val="00323ED6"/>
    <w:rsid w:val="00325055"/>
    <w:rsid w:val="003252E4"/>
    <w:rsid w:val="00330E55"/>
    <w:rsid w:val="0033546B"/>
    <w:rsid w:val="003360D3"/>
    <w:rsid w:val="00342629"/>
    <w:rsid w:val="00342BDF"/>
    <w:rsid w:val="003432A4"/>
    <w:rsid w:val="003530C7"/>
    <w:rsid w:val="00353496"/>
    <w:rsid w:val="0035519B"/>
    <w:rsid w:val="0036016C"/>
    <w:rsid w:val="00360419"/>
    <w:rsid w:val="00363A13"/>
    <w:rsid w:val="00370F9B"/>
    <w:rsid w:val="00373682"/>
    <w:rsid w:val="003745CE"/>
    <w:rsid w:val="00376F36"/>
    <w:rsid w:val="00380C7D"/>
    <w:rsid w:val="00382614"/>
    <w:rsid w:val="0038497E"/>
    <w:rsid w:val="003939D7"/>
    <w:rsid w:val="003A7BDD"/>
    <w:rsid w:val="003B088E"/>
    <w:rsid w:val="003B3150"/>
    <w:rsid w:val="003C30F3"/>
    <w:rsid w:val="003D4D3B"/>
    <w:rsid w:val="003E5D92"/>
    <w:rsid w:val="003F38E5"/>
    <w:rsid w:val="003F7166"/>
    <w:rsid w:val="004009A6"/>
    <w:rsid w:val="004031CB"/>
    <w:rsid w:val="00403F51"/>
    <w:rsid w:val="00405EBB"/>
    <w:rsid w:val="004072A6"/>
    <w:rsid w:val="0040762D"/>
    <w:rsid w:val="00415302"/>
    <w:rsid w:val="004203F3"/>
    <w:rsid w:val="004211BE"/>
    <w:rsid w:val="00422F03"/>
    <w:rsid w:val="00422F1A"/>
    <w:rsid w:val="0042473E"/>
    <w:rsid w:val="00430AA9"/>
    <w:rsid w:val="00435F11"/>
    <w:rsid w:val="00442741"/>
    <w:rsid w:val="0045034F"/>
    <w:rsid w:val="0045058C"/>
    <w:rsid w:val="004516FD"/>
    <w:rsid w:val="004525F6"/>
    <w:rsid w:val="004545A7"/>
    <w:rsid w:val="004560D7"/>
    <w:rsid w:val="0045713B"/>
    <w:rsid w:val="00460AB5"/>
    <w:rsid w:val="00464F95"/>
    <w:rsid w:val="0046785E"/>
    <w:rsid w:val="00470D6C"/>
    <w:rsid w:val="004754A5"/>
    <w:rsid w:val="00476065"/>
    <w:rsid w:val="00491523"/>
    <w:rsid w:val="00492FB4"/>
    <w:rsid w:val="004A66A4"/>
    <w:rsid w:val="004A7BCB"/>
    <w:rsid w:val="004B2852"/>
    <w:rsid w:val="004B3CE6"/>
    <w:rsid w:val="004B5110"/>
    <w:rsid w:val="004B6BEF"/>
    <w:rsid w:val="004C1FFA"/>
    <w:rsid w:val="004D06FD"/>
    <w:rsid w:val="004D0E2B"/>
    <w:rsid w:val="004D376F"/>
    <w:rsid w:val="004E055D"/>
    <w:rsid w:val="004E61F3"/>
    <w:rsid w:val="005010EA"/>
    <w:rsid w:val="00501D97"/>
    <w:rsid w:val="0051346D"/>
    <w:rsid w:val="0051575E"/>
    <w:rsid w:val="00522F15"/>
    <w:rsid w:val="00523E85"/>
    <w:rsid w:val="005317FE"/>
    <w:rsid w:val="005363E7"/>
    <w:rsid w:val="005427E6"/>
    <w:rsid w:val="0054429D"/>
    <w:rsid w:val="0054524B"/>
    <w:rsid w:val="0055577D"/>
    <w:rsid w:val="005566AA"/>
    <w:rsid w:val="00560BAD"/>
    <w:rsid w:val="005629A4"/>
    <w:rsid w:val="0056771B"/>
    <w:rsid w:val="00571494"/>
    <w:rsid w:val="00572BFC"/>
    <w:rsid w:val="00572F1C"/>
    <w:rsid w:val="0058407D"/>
    <w:rsid w:val="00585175"/>
    <w:rsid w:val="00590332"/>
    <w:rsid w:val="00591C0A"/>
    <w:rsid w:val="0059709A"/>
    <w:rsid w:val="005A0734"/>
    <w:rsid w:val="005A193D"/>
    <w:rsid w:val="005A570C"/>
    <w:rsid w:val="005B1F9F"/>
    <w:rsid w:val="005B3BE2"/>
    <w:rsid w:val="005B4DC7"/>
    <w:rsid w:val="005B63F9"/>
    <w:rsid w:val="005C215B"/>
    <w:rsid w:val="005C3689"/>
    <w:rsid w:val="005C3BE4"/>
    <w:rsid w:val="005D3976"/>
    <w:rsid w:val="005E172A"/>
    <w:rsid w:val="005E49DF"/>
    <w:rsid w:val="005E505B"/>
    <w:rsid w:val="005F415F"/>
    <w:rsid w:val="005F4425"/>
    <w:rsid w:val="00602082"/>
    <w:rsid w:val="00607B8E"/>
    <w:rsid w:val="006126A0"/>
    <w:rsid w:val="00612DEE"/>
    <w:rsid w:val="00616DE5"/>
    <w:rsid w:val="006244DD"/>
    <w:rsid w:val="00631D7D"/>
    <w:rsid w:val="0063445A"/>
    <w:rsid w:val="006369ED"/>
    <w:rsid w:val="0064569B"/>
    <w:rsid w:val="00645FB8"/>
    <w:rsid w:val="006504E9"/>
    <w:rsid w:val="00650C5F"/>
    <w:rsid w:val="006518FC"/>
    <w:rsid w:val="00655184"/>
    <w:rsid w:val="00660983"/>
    <w:rsid w:val="00665665"/>
    <w:rsid w:val="00675303"/>
    <w:rsid w:val="00675590"/>
    <w:rsid w:val="00683376"/>
    <w:rsid w:val="00685895"/>
    <w:rsid w:val="00685948"/>
    <w:rsid w:val="00687065"/>
    <w:rsid w:val="006900D4"/>
    <w:rsid w:val="00693CC2"/>
    <w:rsid w:val="0069431E"/>
    <w:rsid w:val="006A105D"/>
    <w:rsid w:val="006B0392"/>
    <w:rsid w:val="006B1A96"/>
    <w:rsid w:val="006C2E12"/>
    <w:rsid w:val="006C5A98"/>
    <w:rsid w:val="006D13F1"/>
    <w:rsid w:val="006E34BD"/>
    <w:rsid w:val="006E776A"/>
    <w:rsid w:val="006F0B7E"/>
    <w:rsid w:val="006F403A"/>
    <w:rsid w:val="006F5614"/>
    <w:rsid w:val="007028DA"/>
    <w:rsid w:val="0070384B"/>
    <w:rsid w:val="007045A4"/>
    <w:rsid w:val="00704835"/>
    <w:rsid w:val="00704D5B"/>
    <w:rsid w:val="007100C4"/>
    <w:rsid w:val="00712906"/>
    <w:rsid w:val="00715C86"/>
    <w:rsid w:val="00720A54"/>
    <w:rsid w:val="0072652D"/>
    <w:rsid w:val="0073348A"/>
    <w:rsid w:val="00736ADE"/>
    <w:rsid w:val="007417FE"/>
    <w:rsid w:val="007449DB"/>
    <w:rsid w:val="00746111"/>
    <w:rsid w:val="0074697A"/>
    <w:rsid w:val="0075135F"/>
    <w:rsid w:val="007543E9"/>
    <w:rsid w:val="007552D9"/>
    <w:rsid w:val="0076039B"/>
    <w:rsid w:val="0076192C"/>
    <w:rsid w:val="00761D00"/>
    <w:rsid w:val="00767855"/>
    <w:rsid w:val="00787F76"/>
    <w:rsid w:val="007920E7"/>
    <w:rsid w:val="007932C4"/>
    <w:rsid w:val="00797942"/>
    <w:rsid w:val="007A78F6"/>
    <w:rsid w:val="007B08D2"/>
    <w:rsid w:val="007B18BE"/>
    <w:rsid w:val="007B3CE9"/>
    <w:rsid w:val="007B6EF0"/>
    <w:rsid w:val="007D26EA"/>
    <w:rsid w:val="007D2BB0"/>
    <w:rsid w:val="007D7FF5"/>
    <w:rsid w:val="007E301C"/>
    <w:rsid w:val="007E479A"/>
    <w:rsid w:val="007E581B"/>
    <w:rsid w:val="007F2B5B"/>
    <w:rsid w:val="007F4BC0"/>
    <w:rsid w:val="007F66CD"/>
    <w:rsid w:val="007F72A2"/>
    <w:rsid w:val="0080343D"/>
    <w:rsid w:val="00806236"/>
    <w:rsid w:val="008071DF"/>
    <w:rsid w:val="0081145C"/>
    <w:rsid w:val="00814453"/>
    <w:rsid w:val="00816E75"/>
    <w:rsid w:val="0082111A"/>
    <w:rsid w:val="00827FC2"/>
    <w:rsid w:val="00831AE4"/>
    <w:rsid w:val="008352A0"/>
    <w:rsid w:val="00847324"/>
    <w:rsid w:val="008508C9"/>
    <w:rsid w:val="00851BC7"/>
    <w:rsid w:val="00854091"/>
    <w:rsid w:val="008564CA"/>
    <w:rsid w:val="0086064F"/>
    <w:rsid w:val="008667C0"/>
    <w:rsid w:val="00867C76"/>
    <w:rsid w:val="00876F2B"/>
    <w:rsid w:val="008862CD"/>
    <w:rsid w:val="00891F59"/>
    <w:rsid w:val="00893CFE"/>
    <w:rsid w:val="00893F98"/>
    <w:rsid w:val="008949F1"/>
    <w:rsid w:val="00895407"/>
    <w:rsid w:val="008A2746"/>
    <w:rsid w:val="008A5C50"/>
    <w:rsid w:val="008B14F0"/>
    <w:rsid w:val="008B3F82"/>
    <w:rsid w:val="008C05D9"/>
    <w:rsid w:val="008C1D94"/>
    <w:rsid w:val="008C6B51"/>
    <w:rsid w:val="008D28EA"/>
    <w:rsid w:val="008D2A6A"/>
    <w:rsid w:val="008D3C63"/>
    <w:rsid w:val="008D78AB"/>
    <w:rsid w:val="008E1F64"/>
    <w:rsid w:val="008E56D3"/>
    <w:rsid w:val="008E5F9A"/>
    <w:rsid w:val="008F1C93"/>
    <w:rsid w:val="008F3AC2"/>
    <w:rsid w:val="008F5792"/>
    <w:rsid w:val="0090051C"/>
    <w:rsid w:val="009020A6"/>
    <w:rsid w:val="00903589"/>
    <w:rsid w:val="00910735"/>
    <w:rsid w:val="00917A99"/>
    <w:rsid w:val="00922E92"/>
    <w:rsid w:val="00930616"/>
    <w:rsid w:val="009308CC"/>
    <w:rsid w:val="009314D8"/>
    <w:rsid w:val="0093456B"/>
    <w:rsid w:val="00940273"/>
    <w:rsid w:val="00942799"/>
    <w:rsid w:val="009476D4"/>
    <w:rsid w:val="00953A4E"/>
    <w:rsid w:val="00956A30"/>
    <w:rsid w:val="00956A87"/>
    <w:rsid w:val="009617BF"/>
    <w:rsid w:val="00976BD7"/>
    <w:rsid w:val="009918CE"/>
    <w:rsid w:val="00996027"/>
    <w:rsid w:val="009A12C6"/>
    <w:rsid w:val="009B50AD"/>
    <w:rsid w:val="009C14AE"/>
    <w:rsid w:val="009C483C"/>
    <w:rsid w:val="009C6645"/>
    <w:rsid w:val="009E08FF"/>
    <w:rsid w:val="009E131E"/>
    <w:rsid w:val="009E1568"/>
    <w:rsid w:val="009E293A"/>
    <w:rsid w:val="009E3605"/>
    <w:rsid w:val="009E4F13"/>
    <w:rsid w:val="009E6272"/>
    <w:rsid w:val="009F1384"/>
    <w:rsid w:val="009F1D74"/>
    <w:rsid w:val="00A06425"/>
    <w:rsid w:val="00A156B2"/>
    <w:rsid w:val="00A16959"/>
    <w:rsid w:val="00A17FA9"/>
    <w:rsid w:val="00A22994"/>
    <w:rsid w:val="00A22A4F"/>
    <w:rsid w:val="00A26840"/>
    <w:rsid w:val="00A35874"/>
    <w:rsid w:val="00A35958"/>
    <w:rsid w:val="00A379A4"/>
    <w:rsid w:val="00A43414"/>
    <w:rsid w:val="00A44040"/>
    <w:rsid w:val="00A4529A"/>
    <w:rsid w:val="00A45F8F"/>
    <w:rsid w:val="00A51C1A"/>
    <w:rsid w:val="00A539BC"/>
    <w:rsid w:val="00A54CD6"/>
    <w:rsid w:val="00A6205C"/>
    <w:rsid w:val="00A639FB"/>
    <w:rsid w:val="00A66A87"/>
    <w:rsid w:val="00A714F9"/>
    <w:rsid w:val="00A7508B"/>
    <w:rsid w:val="00A7510C"/>
    <w:rsid w:val="00A808A4"/>
    <w:rsid w:val="00A87F53"/>
    <w:rsid w:val="00A927D9"/>
    <w:rsid w:val="00A97F34"/>
    <w:rsid w:val="00AA0312"/>
    <w:rsid w:val="00AB48EB"/>
    <w:rsid w:val="00AB498D"/>
    <w:rsid w:val="00AB505F"/>
    <w:rsid w:val="00AB5D93"/>
    <w:rsid w:val="00AC57D1"/>
    <w:rsid w:val="00AD246E"/>
    <w:rsid w:val="00AD49EB"/>
    <w:rsid w:val="00AE08A2"/>
    <w:rsid w:val="00AE4E8C"/>
    <w:rsid w:val="00AF2085"/>
    <w:rsid w:val="00AF3959"/>
    <w:rsid w:val="00B00A2C"/>
    <w:rsid w:val="00B00F97"/>
    <w:rsid w:val="00B07F6F"/>
    <w:rsid w:val="00B14A45"/>
    <w:rsid w:val="00B15E8A"/>
    <w:rsid w:val="00B1789A"/>
    <w:rsid w:val="00B24E74"/>
    <w:rsid w:val="00B32317"/>
    <w:rsid w:val="00B40F3D"/>
    <w:rsid w:val="00B420DE"/>
    <w:rsid w:val="00B52478"/>
    <w:rsid w:val="00B52B85"/>
    <w:rsid w:val="00B52BB4"/>
    <w:rsid w:val="00B5586A"/>
    <w:rsid w:val="00B55EE5"/>
    <w:rsid w:val="00B561F0"/>
    <w:rsid w:val="00B63901"/>
    <w:rsid w:val="00B65EF9"/>
    <w:rsid w:val="00B673EE"/>
    <w:rsid w:val="00B71DFE"/>
    <w:rsid w:val="00B720BC"/>
    <w:rsid w:val="00B9135C"/>
    <w:rsid w:val="00B95418"/>
    <w:rsid w:val="00B95647"/>
    <w:rsid w:val="00B96455"/>
    <w:rsid w:val="00B96713"/>
    <w:rsid w:val="00BA78C9"/>
    <w:rsid w:val="00BB7AD3"/>
    <w:rsid w:val="00BC061A"/>
    <w:rsid w:val="00BC6354"/>
    <w:rsid w:val="00BD043F"/>
    <w:rsid w:val="00BD7723"/>
    <w:rsid w:val="00BE0092"/>
    <w:rsid w:val="00BE4AF1"/>
    <w:rsid w:val="00BE77D3"/>
    <w:rsid w:val="00BE7D4B"/>
    <w:rsid w:val="00C00C89"/>
    <w:rsid w:val="00C1361B"/>
    <w:rsid w:val="00C27079"/>
    <w:rsid w:val="00C30A47"/>
    <w:rsid w:val="00C33A92"/>
    <w:rsid w:val="00C40F30"/>
    <w:rsid w:val="00C42D49"/>
    <w:rsid w:val="00C45588"/>
    <w:rsid w:val="00C61874"/>
    <w:rsid w:val="00C66EAB"/>
    <w:rsid w:val="00C72C47"/>
    <w:rsid w:val="00C76582"/>
    <w:rsid w:val="00C768C2"/>
    <w:rsid w:val="00C848F4"/>
    <w:rsid w:val="00CA2E7C"/>
    <w:rsid w:val="00CB01F6"/>
    <w:rsid w:val="00CB7193"/>
    <w:rsid w:val="00CC3701"/>
    <w:rsid w:val="00CC492C"/>
    <w:rsid w:val="00CC64FD"/>
    <w:rsid w:val="00CD025D"/>
    <w:rsid w:val="00CD1CF4"/>
    <w:rsid w:val="00CE1360"/>
    <w:rsid w:val="00CE346B"/>
    <w:rsid w:val="00CF664C"/>
    <w:rsid w:val="00D014E0"/>
    <w:rsid w:val="00D045E1"/>
    <w:rsid w:val="00D06BBE"/>
    <w:rsid w:val="00D075EA"/>
    <w:rsid w:val="00D10763"/>
    <w:rsid w:val="00D369BF"/>
    <w:rsid w:val="00D40E1A"/>
    <w:rsid w:val="00D412AD"/>
    <w:rsid w:val="00D5024E"/>
    <w:rsid w:val="00D52A93"/>
    <w:rsid w:val="00D6290D"/>
    <w:rsid w:val="00D64DE8"/>
    <w:rsid w:val="00D66588"/>
    <w:rsid w:val="00D76763"/>
    <w:rsid w:val="00D7780F"/>
    <w:rsid w:val="00D808EA"/>
    <w:rsid w:val="00D8210E"/>
    <w:rsid w:val="00D83F69"/>
    <w:rsid w:val="00D910FE"/>
    <w:rsid w:val="00D960D4"/>
    <w:rsid w:val="00DA272A"/>
    <w:rsid w:val="00DA46AE"/>
    <w:rsid w:val="00DA4FE1"/>
    <w:rsid w:val="00DB08EA"/>
    <w:rsid w:val="00DC372F"/>
    <w:rsid w:val="00DC3879"/>
    <w:rsid w:val="00DC6288"/>
    <w:rsid w:val="00DD5F0E"/>
    <w:rsid w:val="00DD76C6"/>
    <w:rsid w:val="00DE059B"/>
    <w:rsid w:val="00DE25C2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1CBB"/>
    <w:rsid w:val="00E3775F"/>
    <w:rsid w:val="00E377B3"/>
    <w:rsid w:val="00E43355"/>
    <w:rsid w:val="00E572FF"/>
    <w:rsid w:val="00E621CD"/>
    <w:rsid w:val="00E72992"/>
    <w:rsid w:val="00E74595"/>
    <w:rsid w:val="00E7696C"/>
    <w:rsid w:val="00E769CC"/>
    <w:rsid w:val="00E76DED"/>
    <w:rsid w:val="00EA3B5A"/>
    <w:rsid w:val="00EA5526"/>
    <w:rsid w:val="00EA6D84"/>
    <w:rsid w:val="00EB20A8"/>
    <w:rsid w:val="00EB576F"/>
    <w:rsid w:val="00EC3A26"/>
    <w:rsid w:val="00EC61AB"/>
    <w:rsid w:val="00ED4D61"/>
    <w:rsid w:val="00ED6A4B"/>
    <w:rsid w:val="00ED7317"/>
    <w:rsid w:val="00EE24A7"/>
    <w:rsid w:val="00EE274F"/>
    <w:rsid w:val="00EE6CE3"/>
    <w:rsid w:val="00EE6D47"/>
    <w:rsid w:val="00EE7514"/>
    <w:rsid w:val="00EF3278"/>
    <w:rsid w:val="00EF34E4"/>
    <w:rsid w:val="00EF5049"/>
    <w:rsid w:val="00F02F65"/>
    <w:rsid w:val="00F05AEE"/>
    <w:rsid w:val="00F07ECA"/>
    <w:rsid w:val="00F23CAA"/>
    <w:rsid w:val="00F30149"/>
    <w:rsid w:val="00F35532"/>
    <w:rsid w:val="00F455D6"/>
    <w:rsid w:val="00F47C35"/>
    <w:rsid w:val="00F6283A"/>
    <w:rsid w:val="00F6290E"/>
    <w:rsid w:val="00F66772"/>
    <w:rsid w:val="00F75C89"/>
    <w:rsid w:val="00F77A32"/>
    <w:rsid w:val="00F809DC"/>
    <w:rsid w:val="00F85010"/>
    <w:rsid w:val="00F94DE2"/>
    <w:rsid w:val="00F94F92"/>
    <w:rsid w:val="00F96779"/>
    <w:rsid w:val="00FA6326"/>
    <w:rsid w:val="00FC59FD"/>
    <w:rsid w:val="00FC7E9C"/>
    <w:rsid w:val="00FD181E"/>
    <w:rsid w:val="00FD27F5"/>
    <w:rsid w:val="00FD3661"/>
    <w:rsid w:val="00FD6069"/>
    <w:rsid w:val="00FE3BB0"/>
    <w:rsid w:val="00FE5A2A"/>
    <w:rsid w:val="00FF4A3F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5B6E66"/>
  <w15:docId w15:val="{AE2102BE-62A8-4B9C-9FC9-1E03C2D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051C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051C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051C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051C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051C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051C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0051C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4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paragraph" w:customStyle="1" w:styleId="SubtituloNS12">
    <w:name w:val="SubtituloNS12"/>
    <w:basedOn w:val="Normal"/>
    <w:rsid w:val="00342BDF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90051C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90051C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90051C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90051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90051C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90051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90051C"/>
    <w:rPr>
      <w:rFonts w:ascii="Verdana" w:eastAsia="Times New Roman" w:hAnsi="Verdana" w:cs="Arial"/>
      <w:sz w:val="22"/>
      <w:szCs w:val="22"/>
    </w:rPr>
  </w:style>
  <w:style w:type="character" w:styleId="nfasis">
    <w:name w:val="Emphasis"/>
    <w:basedOn w:val="Fuentedeprrafopredeter"/>
    <w:qFormat/>
    <w:rsid w:val="0090051C"/>
    <w:rPr>
      <w:rFonts w:ascii="Verdana" w:hAnsi="Verdana" w:hint="default"/>
      <w:i w:val="0"/>
      <w:iCs w:val="0"/>
      <w:sz w:val="18"/>
    </w:rPr>
  </w:style>
  <w:style w:type="paragraph" w:styleId="Textocomentario">
    <w:name w:val="annotation text"/>
    <w:basedOn w:val="Normal"/>
    <w:link w:val="TextocomentarioCar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051C"/>
    <w:rPr>
      <w:rFonts w:ascii="Verdana" w:eastAsia="Times New Roman" w:hAnsi="Verdana"/>
    </w:rPr>
  </w:style>
  <w:style w:type="paragraph" w:styleId="Descripcin">
    <w:name w:val="caption"/>
    <w:basedOn w:val="Normal"/>
    <w:next w:val="Normal"/>
    <w:semiHidden/>
    <w:unhideWhenUsed/>
    <w:qFormat/>
    <w:rsid w:val="0090051C"/>
    <w:pPr>
      <w:spacing w:before="120" w:after="120"/>
      <w:jc w:val="both"/>
    </w:pPr>
    <w:rPr>
      <w:rFonts w:ascii="Verdana" w:hAnsi="Verdana"/>
      <w:b/>
      <w:bCs/>
    </w:rPr>
  </w:style>
  <w:style w:type="paragraph" w:styleId="Lista">
    <w:name w:val="List"/>
    <w:basedOn w:val="Normal"/>
    <w:semiHidden/>
    <w:unhideWhenUsed/>
    <w:rsid w:val="0090051C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semiHidden/>
    <w:unhideWhenUsed/>
    <w:rsid w:val="0090051C"/>
    <w:pPr>
      <w:numPr>
        <w:numId w:val="21"/>
      </w:numPr>
      <w:spacing w:before="120" w:after="120"/>
      <w:jc w:val="both"/>
    </w:pPr>
    <w:rPr>
      <w:rFonts w:ascii="Verdana" w:hAnsi="Verdana"/>
    </w:rPr>
  </w:style>
  <w:style w:type="paragraph" w:styleId="Listaconnmeros">
    <w:name w:val="List Number"/>
    <w:basedOn w:val="Normal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paragraph" w:styleId="Lista2">
    <w:name w:val="List 2"/>
    <w:basedOn w:val="Normal"/>
    <w:semiHidden/>
    <w:unhideWhenUsed/>
    <w:rsid w:val="0090051C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semiHidden/>
    <w:unhideWhenUsed/>
    <w:rsid w:val="0090051C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semiHidden/>
    <w:unhideWhenUsed/>
    <w:rsid w:val="0090051C"/>
    <w:pPr>
      <w:numPr>
        <w:numId w:val="22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semiHidden/>
    <w:unhideWhenUsed/>
    <w:rsid w:val="0090051C"/>
    <w:pPr>
      <w:numPr>
        <w:numId w:val="23"/>
      </w:numPr>
      <w:spacing w:before="120" w:after="120"/>
      <w:jc w:val="both"/>
    </w:pPr>
    <w:rPr>
      <w:rFonts w:ascii="Verdana" w:hAnsi="Verdana"/>
    </w:rPr>
  </w:style>
  <w:style w:type="paragraph" w:styleId="Ttulo">
    <w:name w:val="Title"/>
    <w:basedOn w:val="Normal"/>
    <w:link w:val="TtuloCar"/>
    <w:qFormat/>
    <w:rsid w:val="0090051C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0051C"/>
    <w:rPr>
      <w:rFonts w:ascii="Helvetica" w:eastAsia="Times New Roman" w:hAnsi="Helvetica"/>
      <w:b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0051C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051C"/>
    <w:rPr>
      <w:rFonts w:ascii="Arial Narrow" w:eastAsia="Times New Roman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90051C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051C"/>
    <w:rPr>
      <w:rFonts w:ascii="Verdana" w:eastAsia="Times New Roman" w:hAnsi="Verdana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0051C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0051C"/>
    <w:rPr>
      <w:rFonts w:ascii="FrutigerNext LT Regular" w:eastAsia="Times New Roman" w:hAnsi="FrutigerNext LT Regular"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unhideWhenUsed/>
    <w:rsid w:val="0090051C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0051C"/>
    <w:rPr>
      <w:rFonts w:ascii="Tahoma" w:eastAsia="Times New Roman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05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0051C"/>
    <w:rPr>
      <w:rFonts w:ascii="Verdana" w:eastAsia="Times New Roman" w:hAnsi="Verdana"/>
      <w:b/>
      <w:bCs/>
    </w:rPr>
  </w:style>
  <w:style w:type="paragraph" w:styleId="Revisin">
    <w:name w:val="Revision"/>
    <w:uiPriority w:val="99"/>
    <w:semiHidden/>
    <w:rsid w:val="0090051C"/>
    <w:rPr>
      <w:rFonts w:ascii="Verdana" w:eastAsia="Times New Roman" w:hAnsi="Verdana"/>
    </w:rPr>
  </w:style>
  <w:style w:type="paragraph" w:customStyle="1" w:styleId="TituloNumeradoNaranja">
    <w:name w:val="TituloNumeradoNaranja"/>
    <w:basedOn w:val="Listaconnmeros"/>
    <w:rsid w:val="0090051C"/>
    <w:pPr>
      <w:numPr>
        <w:ilvl w:val="1"/>
        <w:numId w:val="24"/>
      </w:numPr>
      <w:ind w:left="0" w:firstLine="0"/>
    </w:pPr>
  </w:style>
  <w:style w:type="paragraph" w:customStyle="1" w:styleId="Pa9">
    <w:name w:val="Pa9"/>
    <w:basedOn w:val="Normal"/>
    <w:next w:val="Normal"/>
    <w:uiPriority w:val="99"/>
    <w:rsid w:val="0090051C"/>
    <w:pPr>
      <w:autoSpaceDE w:val="0"/>
      <w:autoSpaceDN w:val="0"/>
      <w:adjustRightInd w:val="0"/>
      <w:spacing w:line="161" w:lineRule="atLeast"/>
    </w:pPr>
    <w:rPr>
      <w:rFonts w:ascii="Verdana" w:hAnsi="Verdana"/>
      <w:sz w:val="24"/>
      <w:szCs w:val="24"/>
    </w:rPr>
  </w:style>
  <w:style w:type="paragraph" w:customStyle="1" w:styleId="subtit-azul">
    <w:name w:val="subtit-azul"/>
    <w:basedOn w:val="Normal"/>
    <w:rsid w:val="0090051C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051C"/>
    <w:rPr>
      <w:sz w:val="16"/>
      <w:szCs w:val="16"/>
    </w:rPr>
  </w:style>
  <w:style w:type="character" w:customStyle="1" w:styleId="manunet">
    <w:name w:val="manunet"/>
    <w:basedOn w:val="Fuentedeprrafopredeter"/>
    <w:rsid w:val="0090051C"/>
  </w:style>
  <w:style w:type="character" w:customStyle="1" w:styleId="tituloayuda2">
    <w:name w:val="tituloayuda2"/>
    <w:basedOn w:val="Fuentedeprrafopredeter"/>
    <w:rsid w:val="0090051C"/>
  </w:style>
  <w:style w:type="table" w:styleId="Tablaconcuadrcula1">
    <w:name w:val="Table Grid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JustificadaWingdings">
    <w:name w:val="ListaJustificadaWingdings"/>
    <w:rsid w:val="0090051C"/>
    <w:pPr>
      <w:numPr>
        <w:numId w:val="28"/>
      </w:numPr>
    </w:pPr>
  </w:style>
  <w:style w:type="numbering" w:customStyle="1" w:styleId="ListaNumerada">
    <w:name w:val="ListaNumerada"/>
    <w:rsid w:val="0090051C"/>
    <w:pPr>
      <w:numPr>
        <w:numId w:val="29"/>
      </w:numPr>
    </w:pPr>
  </w:style>
  <w:style w:type="numbering" w:customStyle="1" w:styleId="EstiloListaJustificadaWingdingsEsquemanumerado">
    <w:name w:val="Estilo ListaJustificadaWingdings + Esquema numerado"/>
    <w:rsid w:val="0090051C"/>
    <w:pPr>
      <w:numPr>
        <w:numId w:val="30"/>
      </w:numPr>
    </w:pPr>
  </w:style>
  <w:style w:type="paragraph" w:customStyle="1" w:styleId="CM4">
    <w:name w:val="CM4"/>
    <w:basedOn w:val="Default"/>
    <w:next w:val="Default"/>
    <w:uiPriority w:val="99"/>
    <w:rsid w:val="009314D8"/>
    <w:rPr>
      <w:rFonts w:ascii="EUAlbertina" w:eastAsia="Times New Roman" w:hAnsi="EUAlbertina"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E7299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00C4"/>
    <w:rPr>
      <w:rFonts w:ascii="Times New Roman" w:hAnsi="Times New Roman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00C4"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uiPriority w:val="99"/>
    <w:semiHidden/>
    <w:unhideWhenUsed/>
    <w:rsid w:val="00710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613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PROYECTOS  TRACTORES ESPECIAL INTERES (PTEI)</PROGRAMA>
    <VIGENTE xmlns="5e0400d1-f49c-498f-8eab-a66b55fd35a0">true</VIGEN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2B8BC3-10AF-4025-A43E-1714EBD36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143BA-BB74-42D5-BF75-C8C3D8F070B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5e0400d1-f49c-498f-8eab-a66b55fd35a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B428B2B-03B9-4427-AF09-EA23E242B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8265-0085-4D0A-A4CB-68D96E6A6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BBA28D-2ABB-41FF-9C06-6C39E5CAD1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PTEI</vt:lpstr>
    </vt:vector>
  </TitlesOfParts>
  <Company/>
  <LinksUpToDate>false</LinksUpToDate>
  <CharactersWithSpaces>4185</CharactersWithSpaces>
  <SharedDoc>false</SharedDoc>
  <HLinks>
    <vt:vector size="300" baseType="variant">
      <vt:variant>
        <vt:i4>2097190</vt:i4>
      </vt:variant>
      <vt:variant>
        <vt:i4>923</vt:i4>
      </vt:variant>
      <vt:variant>
        <vt:i4>0</vt:i4>
      </vt:variant>
      <vt:variant>
        <vt:i4>5</vt:i4>
      </vt:variant>
      <vt:variant>
        <vt:lpwstr>http://www.idepa.es/sites/web/idepaweb/Repositorios/galeria_descargas_idepa/0.MedidasInformacionPublicidad_2014-2020_V1.pdf</vt:lpwstr>
      </vt:variant>
      <vt:variant>
        <vt:lpwstr/>
      </vt:variant>
      <vt:variant>
        <vt:i4>4128809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3932201</vt:i4>
      </vt:variant>
      <vt:variant>
        <vt:i4>763</vt:i4>
      </vt:variant>
      <vt:variant>
        <vt:i4>0</vt:i4>
      </vt:variant>
      <vt:variant>
        <vt:i4>5</vt:i4>
      </vt:variant>
      <vt:variant>
        <vt:lpwstr/>
      </vt:variant>
      <vt:variant>
        <vt:lpwstr>NOTA32</vt:lpwstr>
      </vt:variant>
      <vt:variant>
        <vt:i4>4128809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4063273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NOTA30</vt:lpwstr>
      </vt:variant>
      <vt:variant>
        <vt:i4>3604520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NOTA29</vt:lpwstr>
      </vt:variant>
      <vt:variant>
        <vt:i4>3538984</vt:i4>
      </vt:variant>
      <vt:variant>
        <vt:i4>733</vt:i4>
      </vt:variant>
      <vt:variant>
        <vt:i4>0</vt:i4>
      </vt:variant>
      <vt:variant>
        <vt:i4>5</vt:i4>
      </vt:variant>
      <vt:variant>
        <vt:lpwstr/>
      </vt:variant>
      <vt:variant>
        <vt:lpwstr>NOTA28</vt:lpwstr>
      </vt:variant>
      <vt:variant>
        <vt:i4>3735592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NOTA27</vt:lpwstr>
      </vt:variant>
      <vt:variant>
        <vt:i4>3670056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NOTA26</vt:lpwstr>
      </vt:variant>
      <vt:variant>
        <vt:i4>3866664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NOTA25</vt:lpwstr>
      </vt:variant>
      <vt:variant>
        <vt:i4>3801128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NOTA24</vt:lpwstr>
      </vt:variant>
      <vt:variant>
        <vt:i4>3997736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NOTA23</vt:lpwstr>
      </vt:variant>
      <vt:variant>
        <vt:i4>3932200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NOTA22</vt:lpwstr>
      </vt:variant>
      <vt:variant>
        <vt:i4>2424951</vt:i4>
      </vt:variant>
      <vt:variant>
        <vt:i4>674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4128808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NOTA21</vt:lpwstr>
      </vt:variant>
      <vt:variant>
        <vt:i4>4063272</vt:i4>
      </vt:variant>
      <vt:variant>
        <vt:i4>664</vt:i4>
      </vt:variant>
      <vt:variant>
        <vt:i4>0</vt:i4>
      </vt:variant>
      <vt:variant>
        <vt:i4>5</vt:i4>
      </vt:variant>
      <vt:variant>
        <vt:lpwstr/>
      </vt:variant>
      <vt:variant>
        <vt:lpwstr>NOTA20</vt:lpwstr>
      </vt:variant>
      <vt:variant>
        <vt:i4>3604523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NOTA19</vt:lpwstr>
      </vt:variant>
      <vt:variant>
        <vt:i4>3538987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NOTA18</vt:lpwstr>
      </vt:variant>
      <vt:variant>
        <vt:i4>3735595</vt:i4>
      </vt:variant>
      <vt:variant>
        <vt:i4>643</vt:i4>
      </vt:variant>
      <vt:variant>
        <vt:i4>0</vt:i4>
      </vt:variant>
      <vt:variant>
        <vt:i4>5</vt:i4>
      </vt:variant>
      <vt:variant>
        <vt:lpwstr/>
      </vt:variant>
      <vt:variant>
        <vt:lpwstr>NOTA17</vt:lpwstr>
      </vt:variant>
      <vt:variant>
        <vt:i4>3670059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NOTA16</vt:lpwstr>
      </vt:variant>
      <vt:variant>
        <vt:i4>3866667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NOTA15</vt:lpwstr>
      </vt:variant>
      <vt:variant>
        <vt:i4>3801131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NOTA14</vt:lpwstr>
      </vt:variant>
      <vt:variant>
        <vt:i4>3997739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NOTA13</vt:lpwstr>
      </vt:variant>
      <vt:variant>
        <vt:i4>3932203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NOTA12</vt:lpwstr>
      </vt:variant>
      <vt:variant>
        <vt:i4>4128811</vt:i4>
      </vt:variant>
      <vt:variant>
        <vt:i4>595</vt:i4>
      </vt:variant>
      <vt:variant>
        <vt:i4>0</vt:i4>
      </vt:variant>
      <vt:variant>
        <vt:i4>5</vt:i4>
      </vt:variant>
      <vt:variant>
        <vt:lpwstr/>
      </vt:variant>
      <vt:variant>
        <vt:lpwstr>NOTA11</vt:lpwstr>
      </vt:variant>
      <vt:variant>
        <vt:i4>4063275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NOTA10</vt:lpwstr>
      </vt:variant>
      <vt:variant>
        <vt:i4>917530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NOTA9</vt:lpwstr>
      </vt:variant>
      <vt:variant>
        <vt:i4>917530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NOTA8</vt:lpwstr>
      </vt:variant>
      <vt:variant>
        <vt:i4>917530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NOTA7</vt:lpwstr>
      </vt:variant>
      <vt:variant>
        <vt:i4>917530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NOTA6</vt:lpwstr>
      </vt:variant>
      <vt:variant>
        <vt:i4>917530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NOTA5</vt:lpwstr>
      </vt:variant>
      <vt:variant>
        <vt:i4>917530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NOTA4</vt:lpwstr>
      </vt:variant>
      <vt:variant>
        <vt:i4>917530</vt:i4>
      </vt:variant>
      <vt:variant>
        <vt:i4>529</vt:i4>
      </vt:variant>
      <vt:variant>
        <vt:i4>0</vt:i4>
      </vt:variant>
      <vt:variant>
        <vt:i4>5</vt:i4>
      </vt:variant>
      <vt:variant>
        <vt:lpwstr/>
      </vt:variant>
      <vt:variant>
        <vt:lpwstr>NOTA3</vt:lpwstr>
      </vt:variant>
      <vt:variant>
        <vt:i4>917530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NOTA2</vt:lpwstr>
      </vt:variant>
      <vt:variant>
        <vt:i4>917530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1638453</vt:i4>
      </vt:variant>
      <vt:variant>
        <vt:i4>472</vt:i4>
      </vt:variant>
      <vt:variant>
        <vt:i4>0</vt:i4>
      </vt:variant>
      <vt:variant>
        <vt:i4>5</vt:i4>
      </vt:variant>
      <vt:variant>
        <vt:lpwstr>http://www.boe.es/diario_boe/txt.php?id=BOE-A-2007-10485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http://www.infosubvenciones.es/bdnstrans/GE/es/convocatoria/396621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https://sede.asturias.es/bopa/2017/07/05/2017-07611.pdf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PTEI</dc:title>
  <dc:subject/>
  <dc:creator>josemagq</dc:creator>
  <cp:keywords/>
  <dc:description/>
  <cp:lastModifiedBy>David Díaz Jiménez - IDEPA</cp:lastModifiedBy>
  <cp:revision>2</cp:revision>
  <cp:lastPrinted>2021-06-24T11:10:00Z</cp:lastPrinted>
  <dcterms:created xsi:type="dcterms:W3CDTF">2024-12-19T14:42:00Z</dcterms:created>
  <dcterms:modified xsi:type="dcterms:W3CDTF">2024-12-19T14:42:00Z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PTEI</vt:lpwstr>
  </property>
</Properties>
</file>