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2F492" w14:textId="77777777" w:rsidR="00B570C4" w:rsidRPr="0090418F" w:rsidRDefault="00B570C4" w:rsidP="00B570C4">
      <w:pPr>
        <w:spacing w:after="120"/>
        <w:jc w:val="center"/>
        <w:rPr>
          <w:rFonts w:ascii="Verdana" w:hAnsi="Verdana" w:cs="Open Sans"/>
          <w:b/>
          <w:bCs/>
          <w:sz w:val="28"/>
          <w:szCs w:val="28"/>
        </w:rPr>
      </w:pPr>
      <w:r w:rsidRPr="0090418F">
        <w:rPr>
          <w:rFonts w:ascii="Verdana" w:hAnsi="Verdana" w:cs="Open Sans"/>
          <w:b/>
          <w:bCs/>
          <w:sz w:val="28"/>
          <w:szCs w:val="28"/>
        </w:rPr>
        <w:t xml:space="preserve">CONTENIDO ESENCIAL DEL DOCUMENTO VINCULANTE A SUSCRIBIR ENTRE LOS MIEMBROS DEL CONSORCIO DE LA MISIÓN CIENTÍFICA. </w:t>
      </w:r>
    </w:p>
    <w:p w14:paraId="38AB7CC4" w14:textId="0A4BCDB6" w:rsidR="000A606E" w:rsidRDefault="000A606E" w:rsidP="000A606E">
      <w:pPr>
        <w:spacing w:after="120"/>
        <w:rPr>
          <w:rFonts w:ascii="Verdana" w:hAnsi="Verdana" w:cs="Open Sans"/>
          <w:sz w:val="18"/>
          <w:szCs w:val="18"/>
        </w:rPr>
      </w:pPr>
      <w:r w:rsidRPr="00E05857">
        <w:rPr>
          <w:rFonts w:ascii="Verdana" w:hAnsi="Verdana" w:cs="Open Sans"/>
          <w:sz w:val="18"/>
          <w:szCs w:val="18"/>
        </w:rPr>
        <w:t xml:space="preserve">El documento vinculante define la relación entre los miembros del Consorcio. Es un documento que deberá ser firmado por todos los miembros del consorcio solicitante, </w:t>
      </w:r>
      <w:r>
        <w:rPr>
          <w:rFonts w:ascii="Verdana" w:hAnsi="Verdana" w:cs="Open Sans"/>
          <w:sz w:val="18"/>
          <w:szCs w:val="18"/>
        </w:rPr>
        <w:t>mediante firma electrónica reconocida</w:t>
      </w:r>
      <w:r w:rsidRPr="00E05857">
        <w:rPr>
          <w:rFonts w:ascii="Verdana" w:hAnsi="Verdana" w:cs="Open Sans"/>
          <w:sz w:val="18"/>
          <w:szCs w:val="18"/>
        </w:rPr>
        <w:t>, sin que sea necesaria la firma ante notario, pudiendo ser simplemente un documento privado.</w:t>
      </w:r>
    </w:p>
    <w:p w14:paraId="77C0C0A5" w14:textId="651792ED" w:rsidR="000A606E" w:rsidRPr="000A606E" w:rsidRDefault="000A606E" w:rsidP="00B570C4">
      <w:pPr>
        <w:spacing w:after="120"/>
        <w:rPr>
          <w:rFonts w:ascii="Verdana" w:hAnsi="Verdana" w:cs="Open Sans"/>
          <w:strike/>
          <w:sz w:val="18"/>
          <w:szCs w:val="18"/>
        </w:rPr>
      </w:pPr>
      <w:r w:rsidRPr="00E05857">
        <w:rPr>
          <w:rFonts w:ascii="Verdana" w:hAnsi="Verdana" w:cs="Open Sans"/>
          <w:sz w:val="18"/>
          <w:szCs w:val="18"/>
        </w:rPr>
        <w:t xml:space="preserve"> Las personas que firmen, cuando no se representen a sí mismos, deberán tener las autorizaciones o poder de representación de la entidad a la que representen</w:t>
      </w:r>
      <w:r>
        <w:rPr>
          <w:rFonts w:ascii="Verdana" w:hAnsi="Verdana" w:cs="Open Sans"/>
          <w:sz w:val="18"/>
          <w:szCs w:val="18"/>
        </w:rPr>
        <w:t>, debiendo de firmar el documento mediante forma electrónica reconocida.</w:t>
      </w:r>
      <w:r w:rsidRPr="00E05857">
        <w:rPr>
          <w:rFonts w:ascii="Verdana" w:hAnsi="Verdana" w:cs="Open Sans"/>
          <w:sz w:val="18"/>
          <w:szCs w:val="18"/>
        </w:rPr>
        <w:t xml:space="preserve"> </w:t>
      </w:r>
    </w:p>
    <w:p w14:paraId="7C26CDDC" w14:textId="46F31D88" w:rsidR="00B570C4" w:rsidRPr="00E05857" w:rsidRDefault="00B570C4" w:rsidP="00B570C4">
      <w:pPr>
        <w:spacing w:after="120"/>
        <w:rPr>
          <w:rFonts w:ascii="Verdana" w:hAnsi="Verdana" w:cs="Open Sans"/>
          <w:sz w:val="18"/>
          <w:szCs w:val="18"/>
        </w:rPr>
      </w:pPr>
      <w:r w:rsidRPr="00E05857">
        <w:rPr>
          <w:rFonts w:ascii="Verdana" w:hAnsi="Verdana" w:cs="Open Sans"/>
          <w:sz w:val="18"/>
          <w:szCs w:val="18"/>
        </w:rPr>
        <w:t>El contenido mínimo de documento vinculante será el siguiente:</w:t>
      </w:r>
    </w:p>
    <w:p w14:paraId="77B47159" w14:textId="77777777" w:rsidR="00B570C4" w:rsidRPr="00E05857" w:rsidRDefault="00B570C4" w:rsidP="00B570C4">
      <w:pPr>
        <w:spacing w:after="120"/>
        <w:rPr>
          <w:rFonts w:ascii="Verdana" w:hAnsi="Verdana" w:cs="Open Sans"/>
          <w:sz w:val="18"/>
          <w:szCs w:val="18"/>
        </w:rPr>
      </w:pPr>
      <w:r w:rsidRPr="00E05857">
        <w:rPr>
          <w:rFonts w:ascii="Verdana" w:hAnsi="Verdana" w:cs="Open Sans"/>
          <w:sz w:val="18"/>
          <w:szCs w:val="18"/>
        </w:rPr>
        <w:t>1. Nombre, NIF, dirección, teléfono y dirección de correo electrónico de los miembros del Consorcio, identificando quienes son miembros beneficiarios de la subvención y quienes miembros colaboradores.</w:t>
      </w:r>
    </w:p>
    <w:p w14:paraId="606D4A0F" w14:textId="77777777" w:rsidR="00B570C4" w:rsidRPr="00E05857" w:rsidRDefault="00B570C4" w:rsidP="00B570C4">
      <w:pPr>
        <w:spacing w:after="120"/>
        <w:rPr>
          <w:rFonts w:ascii="Verdana" w:hAnsi="Verdana" w:cs="Open Sans"/>
          <w:sz w:val="18"/>
          <w:szCs w:val="18"/>
        </w:rPr>
      </w:pPr>
      <w:r w:rsidRPr="00E05857">
        <w:rPr>
          <w:rFonts w:ascii="Verdana" w:hAnsi="Verdana" w:cs="Open Sans"/>
          <w:sz w:val="18"/>
          <w:szCs w:val="18"/>
        </w:rPr>
        <w:t>2. Objeto del documento vinculante (constitución de un Consorcio de las Misiones Científicas del Principado de Asturias). Delimitación de los objetivos generales y específicos del grupo.</w:t>
      </w:r>
    </w:p>
    <w:p w14:paraId="5BBEFC7C" w14:textId="77777777" w:rsidR="00B570C4" w:rsidRPr="00E05857" w:rsidRDefault="00B570C4" w:rsidP="00B570C4">
      <w:pPr>
        <w:spacing w:after="120"/>
        <w:rPr>
          <w:rFonts w:ascii="Verdana" w:hAnsi="Verdana" w:cs="Open Sans"/>
          <w:sz w:val="18"/>
          <w:szCs w:val="18"/>
        </w:rPr>
      </w:pPr>
      <w:r w:rsidRPr="00E05857">
        <w:rPr>
          <w:rFonts w:ascii="Verdana" w:hAnsi="Verdana" w:cs="Open Sans"/>
          <w:sz w:val="18"/>
          <w:szCs w:val="18"/>
        </w:rPr>
        <w:t>3. Designación del Representante del Consorcio y autorización para que esta persona presente la solicitud y realice cualquier otro trámite relacionado con la propuesta.</w:t>
      </w:r>
    </w:p>
    <w:p w14:paraId="48E9157C" w14:textId="77777777" w:rsidR="00B570C4" w:rsidRPr="00E05857" w:rsidRDefault="00B570C4" w:rsidP="00B570C4">
      <w:pPr>
        <w:spacing w:after="120"/>
        <w:rPr>
          <w:rFonts w:ascii="Verdana" w:hAnsi="Verdana" w:cs="Open Sans"/>
          <w:sz w:val="18"/>
          <w:szCs w:val="18"/>
        </w:rPr>
      </w:pPr>
      <w:r w:rsidRPr="00E05857">
        <w:rPr>
          <w:rFonts w:ascii="Verdana" w:hAnsi="Verdana" w:cs="Open Sans"/>
          <w:sz w:val="18"/>
          <w:szCs w:val="18"/>
        </w:rPr>
        <w:t>4. Establecimiento del régimen de relaciones y delegaciones entre los miembros del consorcio, en particular del representante con los miembros beneficiarios y colaboradores.</w:t>
      </w:r>
    </w:p>
    <w:p w14:paraId="30EA1A3A" w14:textId="77777777" w:rsidR="00B570C4" w:rsidRPr="00E05857" w:rsidRDefault="00B570C4" w:rsidP="00B570C4">
      <w:pPr>
        <w:spacing w:after="120"/>
        <w:rPr>
          <w:rFonts w:ascii="Verdana" w:hAnsi="Verdana" w:cs="Open Sans"/>
          <w:sz w:val="18"/>
          <w:szCs w:val="18"/>
        </w:rPr>
      </w:pPr>
      <w:r w:rsidRPr="00E05857">
        <w:rPr>
          <w:rFonts w:ascii="Verdana" w:hAnsi="Verdana" w:cs="Open Sans"/>
          <w:sz w:val="18"/>
          <w:szCs w:val="18"/>
        </w:rPr>
        <w:t>5. Datos relativos al Consorcio.</w:t>
      </w:r>
    </w:p>
    <w:p w14:paraId="1FFCF74B" w14:textId="77777777" w:rsidR="00B570C4" w:rsidRPr="00A1777F" w:rsidRDefault="00B570C4" w:rsidP="00B570C4">
      <w:pPr>
        <w:pStyle w:val="Prrafodelista"/>
        <w:numPr>
          <w:ilvl w:val="0"/>
          <w:numId w:val="1"/>
        </w:numPr>
        <w:spacing w:after="120"/>
        <w:rPr>
          <w:rFonts w:ascii="Verdana" w:hAnsi="Verdana"/>
          <w:sz w:val="18"/>
          <w:szCs w:val="18"/>
        </w:rPr>
      </w:pPr>
      <w:r w:rsidRPr="00A1777F">
        <w:rPr>
          <w:rFonts w:ascii="Verdana" w:hAnsi="Verdana"/>
          <w:sz w:val="18"/>
          <w:szCs w:val="18"/>
        </w:rPr>
        <w:t>Denominación.</w:t>
      </w:r>
    </w:p>
    <w:p w14:paraId="46A7B204" w14:textId="77777777" w:rsidR="00B570C4" w:rsidRPr="00A1777F" w:rsidRDefault="00B570C4" w:rsidP="00B570C4">
      <w:pPr>
        <w:pStyle w:val="Prrafodelista"/>
        <w:numPr>
          <w:ilvl w:val="0"/>
          <w:numId w:val="1"/>
        </w:numPr>
        <w:spacing w:after="120"/>
        <w:rPr>
          <w:rFonts w:ascii="Verdana" w:hAnsi="Verdana"/>
          <w:sz w:val="18"/>
          <w:szCs w:val="18"/>
        </w:rPr>
      </w:pPr>
      <w:r w:rsidRPr="00A1777F">
        <w:rPr>
          <w:rFonts w:ascii="Verdana" w:hAnsi="Verdana"/>
          <w:sz w:val="18"/>
          <w:szCs w:val="18"/>
        </w:rPr>
        <w:t xml:space="preserve">Resumen </w:t>
      </w:r>
      <w:r>
        <w:rPr>
          <w:rFonts w:ascii="Verdana" w:hAnsi="Verdana"/>
          <w:sz w:val="18"/>
          <w:szCs w:val="18"/>
        </w:rPr>
        <w:t xml:space="preserve">de la </w:t>
      </w:r>
      <w:r w:rsidRPr="00A1777F">
        <w:rPr>
          <w:rFonts w:ascii="Verdana" w:hAnsi="Verdana"/>
          <w:sz w:val="18"/>
          <w:szCs w:val="18"/>
        </w:rPr>
        <w:t>propuesta de intervención integrada.</w:t>
      </w:r>
    </w:p>
    <w:p w14:paraId="2A651F04" w14:textId="77777777" w:rsidR="00B570C4" w:rsidRPr="00A1777F" w:rsidRDefault="00B570C4" w:rsidP="00B570C4">
      <w:pPr>
        <w:pStyle w:val="Prrafodelista"/>
        <w:numPr>
          <w:ilvl w:val="0"/>
          <w:numId w:val="1"/>
        </w:numPr>
        <w:spacing w:after="120"/>
        <w:rPr>
          <w:rFonts w:ascii="Verdana" w:hAnsi="Verdana"/>
          <w:sz w:val="18"/>
          <w:szCs w:val="18"/>
        </w:rPr>
      </w:pPr>
      <w:r w:rsidRPr="00A1777F">
        <w:rPr>
          <w:rFonts w:ascii="Verdana" w:hAnsi="Verdana"/>
          <w:sz w:val="18"/>
          <w:szCs w:val="18"/>
        </w:rPr>
        <w:t>Denominación y resumen del proyecto piloto.</w:t>
      </w:r>
    </w:p>
    <w:p w14:paraId="0463B4F3" w14:textId="77777777" w:rsidR="00B570C4" w:rsidRPr="00A1777F" w:rsidRDefault="00B570C4" w:rsidP="00B570C4">
      <w:pPr>
        <w:pStyle w:val="Prrafodelista"/>
        <w:numPr>
          <w:ilvl w:val="0"/>
          <w:numId w:val="1"/>
        </w:numPr>
        <w:spacing w:after="120"/>
        <w:rPr>
          <w:rFonts w:ascii="Verdana" w:hAnsi="Verdana"/>
          <w:sz w:val="18"/>
          <w:szCs w:val="18"/>
        </w:rPr>
      </w:pPr>
      <w:r w:rsidRPr="00A1777F">
        <w:rPr>
          <w:rFonts w:ascii="Verdana" w:hAnsi="Verdana"/>
          <w:sz w:val="18"/>
          <w:szCs w:val="18"/>
        </w:rPr>
        <w:t>Resultados previsibles.</w:t>
      </w:r>
    </w:p>
    <w:p w14:paraId="00216F40" w14:textId="77777777" w:rsidR="00B570C4" w:rsidRPr="00E05857" w:rsidRDefault="00B570C4" w:rsidP="00B570C4">
      <w:pPr>
        <w:spacing w:after="120"/>
        <w:rPr>
          <w:rFonts w:ascii="Verdana" w:hAnsi="Verdana" w:cs="Open Sans"/>
          <w:sz w:val="18"/>
          <w:szCs w:val="18"/>
        </w:rPr>
      </w:pPr>
      <w:r w:rsidRPr="00E05857">
        <w:rPr>
          <w:rFonts w:ascii="Verdana" w:hAnsi="Verdana" w:cs="Open Sans"/>
          <w:sz w:val="18"/>
          <w:szCs w:val="18"/>
        </w:rPr>
        <w:t xml:space="preserve">6. </w:t>
      </w:r>
      <w:r>
        <w:rPr>
          <w:rFonts w:ascii="Verdana" w:hAnsi="Verdana" w:cs="Open Sans"/>
          <w:sz w:val="18"/>
          <w:szCs w:val="18"/>
        </w:rPr>
        <w:t>Contribución</w:t>
      </w:r>
      <w:r w:rsidRPr="00957D1A">
        <w:rPr>
          <w:rFonts w:ascii="Verdana" w:hAnsi="Verdana" w:cs="Open Sans"/>
          <w:sz w:val="18"/>
          <w:szCs w:val="18"/>
        </w:rPr>
        <w:t xml:space="preserve"> de cada miembro del consorcio y actividades asignadas</w:t>
      </w:r>
      <w:r w:rsidRPr="00E05857">
        <w:rPr>
          <w:rFonts w:ascii="Verdana" w:hAnsi="Verdana" w:cs="Open Sans"/>
          <w:sz w:val="18"/>
          <w:szCs w:val="18"/>
        </w:rPr>
        <w:t>.</w:t>
      </w:r>
    </w:p>
    <w:p w14:paraId="1DB59ABB" w14:textId="77777777" w:rsidR="00B570C4" w:rsidRPr="00E05857" w:rsidRDefault="00B570C4" w:rsidP="00B570C4">
      <w:pPr>
        <w:spacing w:after="120"/>
        <w:rPr>
          <w:rFonts w:ascii="Verdana" w:hAnsi="Verdana" w:cs="Open Sans"/>
          <w:sz w:val="18"/>
          <w:szCs w:val="18"/>
        </w:rPr>
      </w:pPr>
      <w:r w:rsidRPr="00E05857">
        <w:rPr>
          <w:rFonts w:ascii="Verdana" w:hAnsi="Verdana" w:cs="Open Sans"/>
          <w:sz w:val="18"/>
          <w:szCs w:val="18"/>
        </w:rPr>
        <w:t>7. Acuerdos de confidencialidad.</w:t>
      </w:r>
    </w:p>
    <w:p w14:paraId="5AFDBF6A" w14:textId="77777777" w:rsidR="00B570C4" w:rsidRPr="00E05857" w:rsidRDefault="00B570C4" w:rsidP="00B570C4">
      <w:pPr>
        <w:spacing w:after="120"/>
        <w:rPr>
          <w:rFonts w:ascii="Verdana" w:hAnsi="Verdana" w:cs="Open Sans"/>
          <w:sz w:val="18"/>
          <w:szCs w:val="18"/>
        </w:rPr>
      </w:pPr>
      <w:r w:rsidRPr="00E05857">
        <w:rPr>
          <w:rFonts w:ascii="Verdana" w:hAnsi="Verdana" w:cs="Open Sans"/>
          <w:sz w:val="18"/>
          <w:szCs w:val="18"/>
        </w:rPr>
        <w:t>8. Propiedad, protección legal (patentes) y divulgación de resultados.</w:t>
      </w:r>
    </w:p>
    <w:p w14:paraId="53A538AC" w14:textId="77777777" w:rsidR="00B570C4" w:rsidRPr="00E05857" w:rsidRDefault="00B570C4" w:rsidP="00B570C4">
      <w:pPr>
        <w:spacing w:after="120"/>
        <w:rPr>
          <w:rFonts w:ascii="Verdana" w:hAnsi="Verdana" w:cs="Open Sans"/>
          <w:sz w:val="18"/>
          <w:szCs w:val="18"/>
        </w:rPr>
      </w:pPr>
      <w:r>
        <w:rPr>
          <w:rFonts w:ascii="Verdana" w:hAnsi="Verdana" w:cs="Open Sans"/>
          <w:sz w:val="18"/>
          <w:szCs w:val="18"/>
        </w:rPr>
        <w:t xml:space="preserve">9. </w:t>
      </w:r>
      <w:r w:rsidRPr="003F376B">
        <w:rPr>
          <w:rFonts w:ascii="Verdana" w:hAnsi="Verdana" w:cs="Open Sans"/>
          <w:sz w:val="18"/>
          <w:szCs w:val="18"/>
        </w:rPr>
        <w:t>Presupuesto estimado para la propuesta de intervención y el proyecto piloto, desglosado por partidas de gasto subvencionable, categorías y beneficiarios</w:t>
      </w:r>
      <w:r>
        <w:rPr>
          <w:rFonts w:ascii="Verdana" w:hAnsi="Verdana" w:cs="Open Sans"/>
          <w:sz w:val="18"/>
          <w:szCs w:val="18"/>
        </w:rPr>
        <w:t>.</w:t>
      </w:r>
    </w:p>
    <w:p w14:paraId="047BFF4C" w14:textId="77777777" w:rsidR="00B570C4" w:rsidRPr="00E05857" w:rsidRDefault="00B570C4" w:rsidP="00B570C4">
      <w:pPr>
        <w:spacing w:after="120"/>
        <w:rPr>
          <w:rFonts w:ascii="Verdana" w:hAnsi="Verdana" w:cs="Open Sans"/>
          <w:sz w:val="18"/>
          <w:szCs w:val="18"/>
        </w:rPr>
      </w:pPr>
      <w:r w:rsidRPr="00E05857">
        <w:rPr>
          <w:rFonts w:ascii="Verdana" w:hAnsi="Verdana" w:cs="Open Sans"/>
          <w:sz w:val="18"/>
          <w:szCs w:val="18"/>
        </w:rPr>
        <w:t>10. Cronograma de ejecución previsto por actividades y tipo de gasto, en coherencia con lo señalado en la documentación que acompañe a la solicitud de ayuda.</w:t>
      </w:r>
    </w:p>
    <w:p w14:paraId="23FDADCD" w14:textId="77777777" w:rsidR="00B570C4" w:rsidRPr="00E05857" w:rsidRDefault="00B570C4" w:rsidP="00B570C4">
      <w:pPr>
        <w:spacing w:after="120"/>
        <w:rPr>
          <w:rFonts w:ascii="Verdana" w:hAnsi="Verdana" w:cs="Open Sans"/>
          <w:sz w:val="18"/>
          <w:szCs w:val="18"/>
        </w:rPr>
      </w:pPr>
      <w:r w:rsidRPr="00E05857">
        <w:rPr>
          <w:rFonts w:ascii="Verdana" w:hAnsi="Verdana" w:cs="Open Sans"/>
          <w:sz w:val="18"/>
          <w:szCs w:val="18"/>
        </w:rPr>
        <w:t>11. Cláusulas de funcionamiento interno</w:t>
      </w:r>
      <w:r>
        <w:rPr>
          <w:rFonts w:ascii="Verdana" w:hAnsi="Verdana" w:cs="Open Sans"/>
          <w:sz w:val="18"/>
          <w:szCs w:val="18"/>
        </w:rPr>
        <w:t>:</w:t>
      </w:r>
    </w:p>
    <w:p w14:paraId="560144DF" w14:textId="77777777" w:rsidR="00B570C4" w:rsidRPr="000C1FE8" w:rsidRDefault="00B570C4" w:rsidP="00B570C4">
      <w:pPr>
        <w:pStyle w:val="Prrafodelista"/>
        <w:numPr>
          <w:ilvl w:val="0"/>
          <w:numId w:val="2"/>
        </w:numPr>
        <w:spacing w:after="120"/>
        <w:rPr>
          <w:rFonts w:ascii="Verdana" w:hAnsi="Verdana"/>
          <w:sz w:val="18"/>
          <w:szCs w:val="18"/>
        </w:rPr>
      </w:pPr>
      <w:r w:rsidRPr="000C1FE8">
        <w:rPr>
          <w:rFonts w:ascii="Verdana" w:hAnsi="Verdana"/>
          <w:sz w:val="18"/>
          <w:szCs w:val="18"/>
        </w:rPr>
        <w:t>Responsabilidades de los miembros.</w:t>
      </w:r>
    </w:p>
    <w:p w14:paraId="09BC1015" w14:textId="77777777" w:rsidR="00B570C4" w:rsidRPr="000C1FE8" w:rsidRDefault="00B570C4" w:rsidP="00B570C4">
      <w:pPr>
        <w:pStyle w:val="Prrafodelista"/>
        <w:numPr>
          <w:ilvl w:val="0"/>
          <w:numId w:val="2"/>
        </w:numPr>
        <w:spacing w:after="120"/>
        <w:rPr>
          <w:rFonts w:ascii="Verdana" w:hAnsi="Verdana"/>
          <w:sz w:val="18"/>
          <w:szCs w:val="18"/>
        </w:rPr>
      </w:pPr>
      <w:r w:rsidRPr="000C1FE8">
        <w:rPr>
          <w:rFonts w:ascii="Verdana" w:hAnsi="Verdana"/>
          <w:sz w:val="18"/>
          <w:szCs w:val="18"/>
        </w:rPr>
        <w:t>Compromiso de confidencialidad durante el desarrollo.</w:t>
      </w:r>
    </w:p>
    <w:p w14:paraId="0EC1ACC8" w14:textId="77777777" w:rsidR="00B570C4" w:rsidRPr="000C1FE8" w:rsidRDefault="00B570C4" w:rsidP="00B570C4">
      <w:pPr>
        <w:pStyle w:val="Prrafodelista"/>
        <w:numPr>
          <w:ilvl w:val="0"/>
          <w:numId w:val="2"/>
        </w:numPr>
        <w:spacing w:after="120"/>
        <w:rPr>
          <w:rFonts w:ascii="Verdana" w:hAnsi="Verdana"/>
          <w:sz w:val="18"/>
          <w:szCs w:val="18"/>
        </w:rPr>
      </w:pPr>
      <w:r w:rsidRPr="000C1FE8">
        <w:rPr>
          <w:rFonts w:ascii="Verdana" w:hAnsi="Verdana"/>
          <w:sz w:val="18"/>
          <w:szCs w:val="18"/>
        </w:rPr>
        <w:t>Derechos y obligaciones de los miembros.</w:t>
      </w:r>
    </w:p>
    <w:p w14:paraId="370E1C25" w14:textId="77777777" w:rsidR="00B570C4" w:rsidRPr="000C1FE8" w:rsidRDefault="00B570C4" w:rsidP="00B570C4">
      <w:pPr>
        <w:pStyle w:val="Prrafodelista"/>
        <w:numPr>
          <w:ilvl w:val="0"/>
          <w:numId w:val="2"/>
        </w:numPr>
        <w:spacing w:after="120"/>
        <w:rPr>
          <w:rFonts w:ascii="Verdana" w:hAnsi="Verdana"/>
          <w:sz w:val="18"/>
          <w:szCs w:val="18"/>
        </w:rPr>
      </w:pPr>
      <w:r w:rsidRPr="000C1FE8">
        <w:rPr>
          <w:rFonts w:ascii="Verdana" w:hAnsi="Verdana"/>
          <w:sz w:val="18"/>
          <w:szCs w:val="18"/>
        </w:rPr>
        <w:t>Duración y vigencia del documento vinculante</w:t>
      </w:r>
      <w:r>
        <w:rPr>
          <w:rFonts w:ascii="Verdana" w:hAnsi="Verdana"/>
          <w:sz w:val="18"/>
          <w:szCs w:val="18"/>
        </w:rPr>
        <w:t>.</w:t>
      </w:r>
    </w:p>
    <w:p w14:paraId="335A86B7" w14:textId="77777777" w:rsidR="00B570C4" w:rsidRPr="000C1FE8" w:rsidRDefault="00B570C4" w:rsidP="00B570C4">
      <w:pPr>
        <w:pStyle w:val="Prrafodelista"/>
        <w:numPr>
          <w:ilvl w:val="0"/>
          <w:numId w:val="2"/>
        </w:numPr>
        <w:spacing w:after="120"/>
        <w:rPr>
          <w:rFonts w:ascii="Verdana" w:hAnsi="Verdana"/>
          <w:sz w:val="18"/>
          <w:szCs w:val="18"/>
        </w:rPr>
      </w:pPr>
      <w:r w:rsidRPr="000C1FE8">
        <w:rPr>
          <w:rFonts w:ascii="Verdana" w:hAnsi="Verdana"/>
          <w:sz w:val="18"/>
          <w:szCs w:val="18"/>
        </w:rPr>
        <w:t>Modificación del documento vinculante.</w:t>
      </w:r>
    </w:p>
    <w:p w14:paraId="32EEFB10" w14:textId="77777777" w:rsidR="00B570C4" w:rsidRPr="000C1FE8" w:rsidRDefault="00B570C4" w:rsidP="00B570C4">
      <w:pPr>
        <w:pStyle w:val="Prrafodelista"/>
        <w:numPr>
          <w:ilvl w:val="0"/>
          <w:numId w:val="2"/>
        </w:numPr>
        <w:spacing w:after="120"/>
        <w:rPr>
          <w:rFonts w:ascii="Verdana" w:hAnsi="Verdana"/>
          <w:sz w:val="18"/>
          <w:szCs w:val="18"/>
        </w:rPr>
      </w:pPr>
      <w:r w:rsidRPr="000C1FE8">
        <w:rPr>
          <w:rFonts w:ascii="Verdana" w:hAnsi="Verdana"/>
          <w:sz w:val="18"/>
          <w:szCs w:val="18"/>
        </w:rPr>
        <w:t>Proceso de toma de decisiones.</w:t>
      </w:r>
    </w:p>
    <w:p w14:paraId="152273D3" w14:textId="77777777" w:rsidR="00B570C4" w:rsidRPr="000C1FE8" w:rsidRDefault="00B570C4" w:rsidP="00B570C4">
      <w:pPr>
        <w:pStyle w:val="Prrafodelista"/>
        <w:numPr>
          <w:ilvl w:val="0"/>
          <w:numId w:val="2"/>
        </w:numPr>
        <w:spacing w:after="120"/>
        <w:rPr>
          <w:rFonts w:ascii="Verdana" w:hAnsi="Verdana"/>
          <w:sz w:val="18"/>
          <w:szCs w:val="18"/>
        </w:rPr>
      </w:pPr>
      <w:r w:rsidRPr="000C1FE8">
        <w:rPr>
          <w:rFonts w:ascii="Verdana" w:hAnsi="Verdana"/>
          <w:sz w:val="18"/>
          <w:szCs w:val="18"/>
        </w:rPr>
        <w:t>Compromiso de no disolución del Consorcio hasta transcurrido el plazo de prescripción previsto en los artículos 39 y 65 de la LGS.</w:t>
      </w:r>
    </w:p>
    <w:p w14:paraId="65C2256A" w14:textId="77777777" w:rsidR="00B570C4" w:rsidRPr="000C1FE8" w:rsidRDefault="00B570C4" w:rsidP="00B570C4">
      <w:pPr>
        <w:pStyle w:val="Prrafodelista"/>
        <w:numPr>
          <w:ilvl w:val="0"/>
          <w:numId w:val="2"/>
        </w:numPr>
        <w:spacing w:after="120"/>
        <w:rPr>
          <w:rFonts w:ascii="Verdana" w:hAnsi="Verdana"/>
          <w:sz w:val="18"/>
          <w:szCs w:val="18"/>
        </w:rPr>
      </w:pPr>
      <w:r w:rsidRPr="000C1FE8">
        <w:rPr>
          <w:rFonts w:ascii="Verdana" w:hAnsi="Verdana"/>
          <w:sz w:val="18"/>
          <w:szCs w:val="18"/>
        </w:rPr>
        <w:t>Causas de resolución del documento vinculante, teniendo en cuenta las obligaciones derivadas para los miembros como consecuencia de la pertenencia al consorcio.</w:t>
      </w:r>
    </w:p>
    <w:p w14:paraId="64224373" w14:textId="77777777" w:rsidR="00B570C4" w:rsidRPr="000C1FE8" w:rsidRDefault="00B570C4" w:rsidP="00B570C4">
      <w:pPr>
        <w:pStyle w:val="Prrafodelista"/>
        <w:numPr>
          <w:ilvl w:val="0"/>
          <w:numId w:val="2"/>
        </w:numPr>
        <w:spacing w:after="120"/>
        <w:rPr>
          <w:rFonts w:ascii="Verdana" w:hAnsi="Verdana"/>
          <w:sz w:val="18"/>
          <w:szCs w:val="18"/>
        </w:rPr>
      </w:pPr>
      <w:r w:rsidRPr="000C1FE8">
        <w:rPr>
          <w:rFonts w:ascii="Verdana" w:hAnsi="Verdana"/>
          <w:sz w:val="18"/>
          <w:szCs w:val="18"/>
        </w:rPr>
        <w:t>Naturaleza jurídica y resolución de conflictos.</w:t>
      </w:r>
    </w:p>
    <w:p w14:paraId="11827ADB" w14:textId="77777777" w:rsidR="00B570C4" w:rsidRPr="000C1FE8" w:rsidRDefault="00B570C4" w:rsidP="00B570C4">
      <w:pPr>
        <w:pStyle w:val="Prrafodelista"/>
        <w:numPr>
          <w:ilvl w:val="0"/>
          <w:numId w:val="2"/>
        </w:numPr>
        <w:spacing w:after="120"/>
        <w:rPr>
          <w:rFonts w:ascii="Verdana" w:hAnsi="Verdana"/>
          <w:sz w:val="18"/>
          <w:szCs w:val="18"/>
        </w:rPr>
      </w:pPr>
      <w:r w:rsidRPr="000C1FE8">
        <w:rPr>
          <w:rFonts w:ascii="Verdana" w:hAnsi="Verdana"/>
          <w:sz w:val="18"/>
          <w:szCs w:val="18"/>
        </w:rPr>
        <w:t>Régimen jurídico aplicable.</w:t>
      </w:r>
    </w:p>
    <w:p w14:paraId="40EA0CDE" w14:textId="77777777" w:rsidR="004F4991" w:rsidRPr="00DD222D" w:rsidRDefault="004F4991" w:rsidP="00093102">
      <w:pPr>
        <w:spacing w:after="120"/>
        <w:rPr>
          <w:rFonts w:ascii="Open Sans" w:hAnsi="Open Sans" w:cs="Open Sans"/>
        </w:rPr>
      </w:pPr>
    </w:p>
    <w:sectPr w:rsidR="004F4991" w:rsidRPr="00DD222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2250D" w14:textId="77777777" w:rsidR="00B570C4" w:rsidRDefault="00B570C4" w:rsidP="00B570C4">
      <w:r>
        <w:separator/>
      </w:r>
    </w:p>
  </w:endnote>
  <w:endnote w:type="continuationSeparator" w:id="0">
    <w:p w14:paraId="79461596" w14:textId="77777777" w:rsidR="00B570C4" w:rsidRDefault="00B570C4" w:rsidP="00B57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6B381" w14:textId="77777777" w:rsidR="00B570C4" w:rsidRDefault="00B570C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34" w:type="dxa"/>
      <w:tblLook w:val="04A0" w:firstRow="1" w:lastRow="0" w:firstColumn="1" w:lastColumn="0" w:noHBand="0" w:noVBand="1"/>
    </w:tblPr>
    <w:tblGrid>
      <w:gridCol w:w="6786"/>
      <w:gridCol w:w="3137"/>
    </w:tblGrid>
    <w:tr w:rsidR="00B570C4" w:rsidRPr="004627DD" w14:paraId="28834C22" w14:textId="77777777" w:rsidTr="0034269B">
      <w:tc>
        <w:tcPr>
          <w:tcW w:w="6645" w:type="dxa"/>
          <w:vAlign w:val="center"/>
        </w:tcPr>
        <w:p w14:paraId="3955C9EB" w14:textId="77777777" w:rsidR="00B570C4" w:rsidRPr="00E051A5" w:rsidRDefault="00B570C4" w:rsidP="00B570C4">
          <w:pPr>
            <w:pStyle w:val="Piedepgina"/>
            <w:tabs>
              <w:tab w:val="clear" w:pos="4252"/>
            </w:tabs>
            <w:jc w:val="center"/>
          </w:pPr>
          <w:r w:rsidRPr="00B139AD">
            <w:rPr>
              <w:b/>
              <w:noProof/>
              <w:sz w:val="16"/>
              <w:szCs w:val="16"/>
            </w:rPr>
            <w:drawing>
              <wp:inline distT="0" distB="0" distL="0" distR="0" wp14:anchorId="500C7816" wp14:editId="0967C5A1">
                <wp:extent cx="4171950" cy="504825"/>
                <wp:effectExtent l="0" t="0" r="0" b="9525"/>
                <wp:docPr id="918143460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7195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78" w:type="dxa"/>
          <w:vAlign w:val="center"/>
        </w:tcPr>
        <w:p w14:paraId="2B3010D1" w14:textId="77777777" w:rsidR="00B570C4" w:rsidRDefault="00B570C4" w:rsidP="00B570C4">
          <w:pPr>
            <w:pStyle w:val="Piedepgina"/>
            <w:tabs>
              <w:tab w:val="clear" w:pos="4252"/>
            </w:tabs>
            <w:jc w:val="center"/>
            <w:rPr>
              <w:rStyle w:val="nfasis"/>
              <w:b/>
              <w:i/>
              <w:sz w:val="15"/>
              <w:szCs w:val="15"/>
            </w:rPr>
          </w:pPr>
          <w:r>
            <w:rPr>
              <w:rStyle w:val="nfasis"/>
              <w:b/>
              <w:i/>
              <w:sz w:val="15"/>
              <w:szCs w:val="15"/>
            </w:rPr>
            <w:t xml:space="preserve"> </w:t>
          </w:r>
          <w:r w:rsidRPr="003B512E">
            <w:rPr>
              <w:rStyle w:val="nfasis"/>
              <w:b/>
              <w:i/>
              <w:sz w:val="15"/>
              <w:szCs w:val="15"/>
            </w:rPr>
            <w:t xml:space="preserve">Convocatoria </w:t>
          </w:r>
          <w:r>
            <w:rPr>
              <w:rStyle w:val="nfasis"/>
              <w:b/>
              <w:i/>
              <w:sz w:val="15"/>
              <w:szCs w:val="15"/>
            </w:rPr>
            <w:t>Misiones</w:t>
          </w:r>
        </w:p>
        <w:p w14:paraId="6E01F099" w14:textId="77777777" w:rsidR="00B570C4" w:rsidRDefault="00B570C4" w:rsidP="00B570C4">
          <w:pPr>
            <w:pStyle w:val="Piedepgina"/>
            <w:tabs>
              <w:tab w:val="clear" w:pos="4252"/>
            </w:tabs>
            <w:jc w:val="center"/>
            <w:rPr>
              <w:rStyle w:val="nfasis"/>
              <w:b/>
              <w:i/>
              <w:sz w:val="15"/>
              <w:szCs w:val="15"/>
            </w:rPr>
          </w:pPr>
          <w:r>
            <w:rPr>
              <w:rStyle w:val="nfasis"/>
              <w:b/>
              <w:i/>
              <w:sz w:val="15"/>
              <w:szCs w:val="15"/>
            </w:rPr>
            <w:t>Científicas</w:t>
          </w:r>
          <w:r w:rsidRPr="003B512E">
            <w:rPr>
              <w:rStyle w:val="nfasis"/>
              <w:b/>
              <w:i/>
              <w:sz w:val="15"/>
              <w:szCs w:val="15"/>
            </w:rPr>
            <w:t xml:space="preserve"> 202</w:t>
          </w:r>
          <w:r>
            <w:rPr>
              <w:rStyle w:val="nfasis"/>
              <w:b/>
              <w:i/>
              <w:sz w:val="15"/>
              <w:szCs w:val="15"/>
            </w:rPr>
            <w:t>5</w:t>
          </w:r>
        </w:p>
        <w:p w14:paraId="45FA989E" w14:textId="1CA31DA0" w:rsidR="00B570C4" w:rsidRPr="003B512E" w:rsidRDefault="00B570C4" w:rsidP="00B570C4">
          <w:pPr>
            <w:pStyle w:val="Piedepgina"/>
            <w:tabs>
              <w:tab w:val="clear" w:pos="4252"/>
            </w:tabs>
            <w:jc w:val="center"/>
            <w:rPr>
              <w:rStyle w:val="nfasis"/>
              <w:b/>
              <w:i/>
              <w:sz w:val="15"/>
              <w:szCs w:val="15"/>
            </w:rPr>
          </w:pPr>
          <w:r>
            <w:rPr>
              <w:rStyle w:val="nfasis"/>
              <w:b/>
              <w:i/>
              <w:sz w:val="15"/>
              <w:szCs w:val="15"/>
            </w:rPr>
            <w:t>Documento vinculante consorcio</w:t>
          </w:r>
        </w:p>
        <w:p w14:paraId="5B781325" w14:textId="77777777" w:rsidR="00B570C4" w:rsidRPr="004627DD" w:rsidRDefault="00B570C4" w:rsidP="00B570C4">
          <w:pPr>
            <w:pStyle w:val="Piedepgina"/>
            <w:jc w:val="center"/>
          </w:pPr>
          <w:r w:rsidRPr="004627DD">
            <w:rPr>
              <w:rStyle w:val="nfasis"/>
              <w:b/>
              <w:i/>
              <w:sz w:val="15"/>
              <w:szCs w:val="15"/>
            </w:rPr>
            <w:t xml:space="preserve">Página </w:t>
          </w:r>
          <w:r w:rsidRPr="004627DD">
            <w:rPr>
              <w:rStyle w:val="nfasis"/>
              <w:b/>
              <w:i/>
              <w:sz w:val="15"/>
              <w:szCs w:val="15"/>
            </w:rPr>
            <w:fldChar w:fldCharType="begin"/>
          </w:r>
          <w:r w:rsidRPr="004627DD">
            <w:rPr>
              <w:rStyle w:val="nfasis"/>
              <w:b/>
              <w:i/>
              <w:sz w:val="15"/>
              <w:szCs w:val="15"/>
            </w:rPr>
            <w:instrText>PAGE</w:instrText>
          </w:r>
          <w:r w:rsidRPr="004627DD">
            <w:rPr>
              <w:rStyle w:val="nfasis"/>
              <w:b/>
              <w:i/>
              <w:sz w:val="15"/>
              <w:szCs w:val="15"/>
            </w:rPr>
            <w:fldChar w:fldCharType="separate"/>
          </w:r>
          <w:r w:rsidRPr="004627DD">
            <w:rPr>
              <w:rStyle w:val="nfasis"/>
              <w:b/>
              <w:i/>
              <w:noProof/>
              <w:sz w:val="15"/>
              <w:szCs w:val="15"/>
            </w:rPr>
            <w:t>3</w:t>
          </w:r>
          <w:r w:rsidRPr="004627DD">
            <w:rPr>
              <w:rStyle w:val="nfasis"/>
              <w:b/>
              <w:i/>
              <w:sz w:val="15"/>
              <w:szCs w:val="15"/>
            </w:rPr>
            <w:fldChar w:fldCharType="end"/>
          </w:r>
          <w:r w:rsidRPr="004627DD">
            <w:rPr>
              <w:rStyle w:val="nfasis"/>
              <w:b/>
              <w:i/>
              <w:sz w:val="15"/>
              <w:szCs w:val="15"/>
            </w:rPr>
            <w:t xml:space="preserve"> de </w:t>
          </w:r>
          <w:r w:rsidRPr="004627DD">
            <w:rPr>
              <w:rStyle w:val="nfasis"/>
              <w:b/>
              <w:i/>
              <w:sz w:val="15"/>
              <w:szCs w:val="15"/>
            </w:rPr>
            <w:fldChar w:fldCharType="begin"/>
          </w:r>
          <w:r w:rsidRPr="004627DD">
            <w:rPr>
              <w:rStyle w:val="nfasis"/>
              <w:b/>
              <w:i/>
              <w:sz w:val="15"/>
              <w:szCs w:val="15"/>
            </w:rPr>
            <w:instrText>NUMPAGES</w:instrText>
          </w:r>
          <w:r w:rsidRPr="004627DD">
            <w:rPr>
              <w:rStyle w:val="nfasis"/>
              <w:b/>
              <w:i/>
              <w:sz w:val="15"/>
              <w:szCs w:val="15"/>
            </w:rPr>
            <w:fldChar w:fldCharType="separate"/>
          </w:r>
          <w:r w:rsidRPr="004627DD">
            <w:rPr>
              <w:rStyle w:val="nfasis"/>
              <w:b/>
              <w:i/>
              <w:noProof/>
              <w:sz w:val="15"/>
              <w:szCs w:val="15"/>
            </w:rPr>
            <w:t>14</w:t>
          </w:r>
          <w:r w:rsidRPr="004627DD">
            <w:rPr>
              <w:rStyle w:val="nfasis"/>
              <w:b/>
              <w:i/>
              <w:sz w:val="15"/>
              <w:szCs w:val="15"/>
            </w:rPr>
            <w:fldChar w:fldCharType="end"/>
          </w:r>
        </w:p>
      </w:tc>
    </w:tr>
  </w:tbl>
  <w:p w14:paraId="409E1444" w14:textId="77777777" w:rsidR="00B570C4" w:rsidRPr="00B570C4" w:rsidRDefault="00B570C4" w:rsidP="00B570C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57B77" w14:textId="77777777" w:rsidR="00B570C4" w:rsidRDefault="00B570C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2500E" w14:textId="77777777" w:rsidR="00B570C4" w:rsidRDefault="00B570C4" w:rsidP="00B570C4">
      <w:r>
        <w:separator/>
      </w:r>
    </w:p>
  </w:footnote>
  <w:footnote w:type="continuationSeparator" w:id="0">
    <w:p w14:paraId="5C7B5CBC" w14:textId="77777777" w:rsidR="00B570C4" w:rsidRDefault="00B570C4" w:rsidP="00B57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EE6A4" w14:textId="77777777" w:rsidR="00B570C4" w:rsidRDefault="00B570C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81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5665"/>
      <w:gridCol w:w="3216"/>
    </w:tblGrid>
    <w:tr w:rsidR="00B570C4" w:rsidRPr="00E051A5" w14:paraId="2E109163" w14:textId="77777777" w:rsidTr="0034269B">
      <w:tc>
        <w:tcPr>
          <w:tcW w:w="5665" w:type="dxa"/>
          <w:vAlign w:val="center"/>
        </w:tcPr>
        <w:bookmarkStart w:id="0" w:name="_Hlk162363635"/>
        <w:bookmarkStart w:id="1" w:name="_Hlk199406631"/>
        <w:p w14:paraId="6AB8A348" w14:textId="77777777" w:rsidR="00B570C4" w:rsidRPr="00FE0887" w:rsidRDefault="00B570C4" w:rsidP="00B570C4">
          <w:pPr>
            <w:spacing w:after="60"/>
            <w:ind w:right="45"/>
            <w:rPr>
              <w:rFonts w:ascii="Verdana" w:hAnsi="Verdana"/>
              <w:b/>
              <w:color w:val="0033CC"/>
              <w:sz w:val="24"/>
              <w:szCs w:val="24"/>
            </w:rPr>
          </w:pPr>
          <w:r>
            <w:fldChar w:fldCharType="begin"/>
          </w:r>
          <w:r>
            <w:instrText xml:space="preserve"> INCLUDEPICTURE "https://spiga.idepa.es/spigamgr/carmenhf/AppData/Local/Packages/Microsoft.Windows.Photos_8wekyb3d8bbwe/TempState/ShareServiceTempFolder/SEKUENS_2cm.jpeg" \* MERGEFORMAT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"https://spiga.idepa.es/spigamgr/EBTs/AppData/Local/Packages/Microsoft.Windows.Photos_8wekyb3d8bbwe/TempState/ShareServiceTempFolder/SEKUENS_2cm.jpeg"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"https://spiga.idepa.es/spigamgr/EBTs/AppData/Local/Packages/Microsoft.Windows.Photos_8wekyb3d8bbwe/TempState/ShareServiceTempFolder/SEKUENS_2cm.jpeg"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"https://spiga.idepa.es/spigamgr/EBTs/AppData/Local/Packages/Microsoft.Windows.Photos_8wekyb3d8bbwe/TempState/ShareServiceTempFolder/SEKUENS_2cm.jpeg"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"https://spiga.idepa.es/spigamgr/EBTs/AppData/Local/Packages/Microsoft.Windows.Photos_8wekyb3d8bbwe/TempState/ShareServiceTempFolder/SEKUENS_2cm.jpeg"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"https://spiga.idepa.es/spigamgr/EBTs/AppData/Local/Packages/Microsoft.Windows.Photos_8wekyb3d8bbwe/TempState/ShareServiceTempFolder/SEKUENS_2cm.jpeg"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"https://spiga.idepa.es/spigamgr/EBTs/AppData/Local/Packages/Microsoft.Windows.Photos_8wekyb3d8bbwe/TempState/ShareServiceTempFolder/SEKUENS_2cm.jpeg"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"https://spiga.idepa.es/spigamgr/EBTs/AppData/Local/Packages/Microsoft.Windows.Photos_8wekyb3d8bbwe/TempState/ShareServiceTempFolder/SEKUENS_2cm.jpeg"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"https://spiga.idepa.es/spigamgr/EBTs/AppData/Local/Packages/Microsoft.Windows.Photos_8wekyb3d8bbwe/TempState/ShareServiceTempFolder/SEKUENS_2cm.jpeg"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"https://spiga.idepa.es/spigamgr/EBTs/AppData/Local/Packages/Microsoft.Windows.Photos_8wekyb3d8bbwe/TempState/ShareServiceTempFolder/SEKUENS_2cm.jpeg"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"https://spiga.idepa.es/spigamgr/EBTs/AppData/Local/Packages/Microsoft.Windows.Photos_8wekyb3d8bbwe/TempState/ShareServiceTempFolder/SEKUENS_2cm.jpeg"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"https://spiga.idepa.es/spigamgr/EBTs/AppData/Local/Packages/Microsoft.Windows.Photos_8wekyb3d8bbwe/TempState/ShareServiceTempFolder/SEKUENS_2cm.jpeg"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"https://spiga.idepa.es/spigamgr/EBTs/AppData/Local/Packages/Microsoft.Windows.Photos_8wekyb3d8bbwe/TempState/ShareServiceTempFolder/SEKUENS_2cm.jpeg"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"C:\\Users\\EBTs\\AppData\\Local\\Packages\\Microsoft.Windows.Photos_8wekyb3d8bbwe\\TempState\\ShareServiceTempFolder\\SEKUENS_2cm.jpeg"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"https://ficyt-my.sharepoint.com/personal/jose_ficyt_es/Documents/FICYT/EBTs/AppData/Local/Packages/Microsoft.Windows.Photos_8wekyb3d8bbwe/TempState/ShareServiceTempFolder/SEKUENS_2cm.jpeg"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"https://ficyt-my.sharepoint.com/personal/jose_ficyt_es/Documents/FICYT/EBTs/AppData/Local/Packages/Microsoft.Windows.Photos_8wekyb3d8bbwe/TempState/ShareServiceTempFolder/SEKUENS_2cm.jpeg"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"https://ficyt-my.sharepoint.com/personal/jose_ficyt_es/Documents/FICYT/EBTs/AppData/Local/Packages/Microsoft.Windows.Photos_8wekyb3d8bbwe/TempState/ShareServiceTempFolder/SEKUENS_2cm.jpeg"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"https://ficyt-my.sharepoint.com/personal/jose_ficyt_es/Documents/FICYT/EBTs/AppData/Local/Packages/Microsoft.Windows.Photos_8wekyb3d8bbwe/TempState/ShareServiceTempFolder/SEKUENS_2cm.jpeg"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"https://ficyt-my.sharepoint.com/personal/jose_ficyt_es/Documents/FICYT/EBTs/AppData/Local/Packages/Microsoft.Windows.Photos_8wekyb3d8bbwe/TempState/ShareServiceTempFolder/SEKUENS_2cm.jpeg"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"https://ficyt-my.sharepoint.com/personal/jose_ficyt_es/Documents/FICYT/EBTs/AppData/Local/Packages/Microsoft.Windows.Photos_8wekyb3d8bbwe/TempState/ShareServiceTempFolder/SEKUENS_2cm.jpeg"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"C:\\Users\\jaime\\AppData\\Local\\Microsoft\\Windows\\EBTs\\AppData\\Local\\Packages\\Microsoft.Windows.Photos_8wekyb3d8bbwe\\TempState\\ShareServiceTempFolder\\SEKUENS_2cm.jpeg"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"C:\\Users\\jaime\\AppData\\Local\\Microsoft\\Windows\\EBTs\\AppData\\Local\\Packages\\Microsoft.Windows.Photos_8wekyb3d8bbwe\\TempState\\ShareServiceTempFolder\\SEKUENS_2cm.jpeg"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"C:\\Users\\jaime\\AppData\\Local\\Microsoft\\Windows\\EBTs\\AppData\\Local\\Packages\\Microsoft.Windows.Photos_8wekyb3d8bbwe\\TempState\\ShareServiceTempFolder\\SEKUENS_2cm.jpeg"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"C:\\Users\\jaime\\AppData\\Local\\Microsoft\\Windows\\EBTs\\AppData\\Local\\Packages\\Microsoft.Windows.Photos_8wekyb3d8bbwe\\TempState\\ShareServiceTempFolder\\SEKUENS_2cm.jpeg"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"C:\\Users\\jaime\\AppData\\Local\\Microsoft\\Windows\\EBTs\\AppData\\Local\\Packages\\Microsoft.Windows.Photos_8wekyb3d8bbwe\\TempState\\ShareServiceTempFolder\\SEKUENS_2cm.jpeg"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"C:\\Users\\jaime\\AppData\\Local\\Microsoft\\Windows\\INetCache\\jaime\\AppData\\Local\\Microsoft\\Windows\\EBTs\\AppData\\Local\\Packages\\Microsoft.Windows.Photos_8wekyb3d8bbwe\\TempState\\ShareServiceTempFolder\\SEKUENS_2cm.jpeg"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"C:\\Users\\jaime\\AppData\\Local\\Microsoft\\Windows\\INetCache\\jaime\\AppData\\Local\\Microsoft\\Windows\\EBTs\\AppData\\Local\\Packages\\Microsoft.Windows.Photos_8wekyb3d8bbwe\\TempState\\ShareServiceTempFolder\\SEKUENS_2cm.jpeg"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"C:\\Users\\jaime\\AppData\\Local\\Microsoft\\Windows\\INetCache\\jaime\\AppData\\Local\\Microsoft\\Windows\\EBTs\\AppData\\Local\\Packages\\Microsoft.Windows.Photos_8wekyb3d8bbwe\\TempState\\ShareServiceTempFolder\\SEKUENS_2cm.jpeg"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"C:\\Users\\jaime\\AppData\\Local\\Microsoft\\Windows\\INetCache\\jaime\\AppData\\Local\\Microsoft\\Windows\\EBTs\\AppData\\Local\\Packages\\Microsoft.Windows.Photos_8wekyb3d8bbwe\\TempState\\ShareServiceTempFolder\\SEKUENS_2cm.jpeg" \* MERGEFORMATINET </w:instrText>
          </w:r>
          <w:r>
            <w:fldChar w:fldCharType="separate"/>
          </w:r>
          <w:r w:rsidR="00210DC7">
            <w:fldChar w:fldCharType="begin"/>
          </w:r>
          <w:r w:rsidR="00210DC7">
            <w:instrText xml:space="preserve"> INCLUDEPICTURE  "C:\\Users\\jaime\\AppData\\Local\\Microsoft\\Windows\\INetCache\\jaime\\AppData\\Local\\Microsoft\\Windows\\EBTs\\AppData\\Local\\Packages\\Microsoft.Windows.Photos_8wekyb3d8bbwe\\TempState\\ShareServiceTempFolder\\SEKUENS_2cm.jpeg" \* MERGEFORMATINET </w:instrText>
          </w:r>
          <w:r w:rsidR="00210DC7">
            <w:fldChar w:fldCharType="separate"/>
          </w:r>
          <w:r w:rsidR="002269B7">
            <w:fldChar w:fldCharType="begin"/>
          </w:r>
          <w:r w:rsidR="002269B7">
            <w:instrText xml:space="preserve"> INCLUDEPICTURE  "C:\\Users\\jaime\\AppData\\Local\\Microsoft\\Windows\\INetCache\\jaime\\AppData\\Local\\Microsoft\\Windows\\EBTs\\AppData\\Local\\Packages\\Microsoft.Windows.Photos_8wekyb3d8bbwe\\TempState\\ShareServiceTempFolder\\SEKUENS_2cm.jpeg" \* MERGEFORMATINET </w:instrText>
          </w:r>
          <w:r w:rsidR="002269B7">
            <w:fldChar w:fldCharType="separate"/>
          </w:r>
          <w:r w:rsidR="000A606E">
            <w:fldChar w:fldCharType="begin"/>
          </w:r>
          <w:r w:rsidR="000A606E">
            <w:instrText xml:space="preserve"> INCLUDEPICTURE  "C:\\Users\\jaime\\AppData\\Local\\Microsoft\\Windows\\INetCache\\jaime\\AppData\\Local\\Microsoft\\Windows\\EBTs\\AppData\\Local\\Packages\\Microsoft.Windows.Photos_8wekyb3d8bbwe\\TempState\\ShareServiceTempFolder\\SEKUENS_2cm.jpeg" \* MERGEFORMATINET </w:instrText>
          </w:r>
          <w:r w:rsidR="000A606E">
            <w:fldChar w:fldCharType="separate"/>
          </w:r>
          <w:r w:rsidR="00E47154">
            <w:fldChar w:fldCharType="begin"/>
          </w:r>
          <w:r w:rsidR="00E47154">
            <w:instrText xml:space="preserve"> </w:instrText>
          </w:r>
          <w:r w:rsidR="00E47154">
            <w:instrText>INCLUDEPICTURE  "C:\\Users\\jaime\\AppData\\Local\\Microsoft\\Windows\\INetCache\\jaime\\AppData\\Local\\Microsoft\\Windows\\EBTs\\AppData\\Local\\Packages\\Microsoft.Windows.Photos_8wekyb3d8bbwe\\TempState\\ShareServiceTempFolder\\SEKUENS_2cm.jpeg" \* MERGEFORMATINET</w:instrText>
          </w:r>
          <w:r w:rsidR="00E47154">
            <w:instrText xml:space="preserve"> </w:instrText>
          </w:r>
          <w:r w:rsidR="00E47154">
            <w:fldChar w:fldCharType="separate"/>
          </w:r>
          <w:r w:rsidR="00E47154">
            <w:pict w14:anchorId="2EC8DC5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50pt;height:57pt">
                <v:imagedata r:id="rId1" r:href="rId2"/>
              </v:shape>
            </w:pict>
          </w:r>
          <w:r w:rsidR="00E47154">
            <w:fldChar w:fldCharType="end"/>
          </w:r>
          <w:r w:rsidR="000A606E">
            <w:fldChar w:fldCharType="end"/>
          </w:r>
          <w:r w:rsidR="002269B7">
            <w:fldChar w:fldCharType="end"/>
          </w:r>
          <w:r w:rsidR="00210DC7"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bookmarkEnd w:id="0"/>
        </w:p>
      </w:tc>
      <w:tc>
        <w:tcPr>
          <w:tcW w:w="3216" w:type="dxa"/>
          <w:vAlign w:val="center"/>
        </w:tcPr>
        <w:p w14:paraId="485CE02A" w14:textId="77777777" w:rsidR="00B570C4" w:rsidRPr="00E051A5" w:rsidRDefault="00B570C4" w:rsidP="00B570C4">
          <w:pPr>
            <w:pStyle w:val="Encabezado"/>
            <w:jc w:val="right"/>
            <w:rPr>
              <w:szCs w:val="24"/>
            </w:rPr>
          </w:pPr>
          <w:bookmarkStart w:id="2" w:name="_Hlk162363630"/>
          <w:r w:rsidRPr="00986565">
            <w:rPr>
              <w:rStyle w:val="Ttulo6Car"/>
              <w:rFonts w:eastAsia="Calibri"/>
              <w:b w:val="0"/>
              <w:bCs w:val="0"/>
              <w:i/>
              <w:noProof/>
              <w:color w:val="0033CC"/>
              <w:sz w:val="15"/>
              <w:szCs w:val="15"/>
            </w:rPr>
            <w:drawing>
              <wp:inline distT="0" distB="0" distL="0" distR="0" wp14:anchorId="4CA64C8B" wp14:editId="22D35893">
                <wp:extent cx="1828800" cy="590550"/>
                <wp:effectExtent l="0" t="0" r="0" b="0"/>
                <wp:docPr id="2087478226" name="Imagen 2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tipo, nombre de la empres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2"/>
        </w:p>
      </w:tc>
    </w:tr>
    <w:bookmarkEnd w:id="1"/>
  </w:tbl>
  <w:p w14:paraId="3C5A59A8" w14:textId="77777777" w:rsidR="00B570C4" w:rsidRDefault="00B570C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77CF3" w14:textId="77777777" w:rsidR="00B570C4" w:rsidRDefault="00B570C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37B5C"/>
    <w:multiLevelType w:val="hybridMultilevel"/>
    <w:tmpl w:val="9CC4B59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14193"/>
    <w:multiLevelType w:val="hybridMultilevel"/>
    <w:tmpl w:val="9CC4B59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7554576">
    <w:abstractNumId w:val="0"/>
  </w:num>
  <w:num w:numId="2" w16cid:durableId="1936786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0C4"/>
    <w:rsid w:val="00093102"/>
    <w:rsid w:val="000A606E"/>
    <w:rsid w:val="00210DC7"/>
    <w:rsid w:val="002269B7"/>
    <w:rsid w:val="0036093E"/>
    <w:rsid w:val="004F4991"/>
    <w:rsid w:val="005D12CB"/>
    <w:rsid w:val="007A433E"/>
    <w:rsid w:val="00B570C4"/>
    <w:rsid w:val="00B63EDC"/>
    <w:rsid w:val="00C45A32"/>
    <w:rsid w:val="00C52610"/>
    <w:rsid w:val="00D03164"/>
    <w:rsid w:val="00DD222D"/>
    <w:rsid w:val="00E47154"/>
    <w:rsid w:val="00EA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0B91CC76"/>
  <w15:chartTrackingRefBased/>
  <w15:docId w15:val="{B3B7ED45-2AA7-4808-B64C-D7837FA5B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0C4"/>
    <w:pPr>
      <w:spacing w:after="0" w:line="240" w:lineRule="auto"/>
      <w:jc w:val="both"/>
    </w:pPr>
    <w:rPr>
      <w:rFonts w:ascii="Calibri" w:hAnsi="Calibri" w:cs="Calibri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570C4"/>
    <w:pPr>
      <w:spacing w:before="240" w:after="60" w:line="276" w:lineRule="auto"/>
      <w:jc w:val="left"/>
      <w:outlineLvl w:val="5"/>
    </w:pPr>
    <w:rPr>
      <w:rFonts w:eastAsia="Times New Roman" w:cs="Times New Roman"/>
      <w:b/>
      <w:bCs/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Conclusion de partie,List Paragraph compact,Normal bullet 2,Paragraphe de liste 2,Reference list,Bullet list,Numbered List,List Paragraph1,1st level - Bullet List Paragraph,Lettre d'introduction,Paragraph,Bullet EY,List Paragraph11"/>
    <w:basedOn w:val="Normal"/>
    <w:link w:val="PrrafodelistaCar"/>
    <w:uiPriority w:val="34"/>
    <w:qFormat/>
    <w:rsid w:val="00B570C4"/>
    <w:pPr>
      <w:suppressAutoHyphens/>
      <w:spacing w:after="200"/>
      <w:ind w:left="720"/>
      <w:contextualSpacing/>
    </w:pPr>
    <w:rPr>
      <w:rFonts w:ascii="Open Sans" w:eastAsia="Times New Roman" w:hAnsi="Open Sans" w:cs="Open Sans"/>
      <w:kern w:val="0"/>
      <w:szCs w:val="24"/>
      <w:lang w:eastAsia="zh-CN"/>
      <w14:ligatures w14:val="none"/>
    </w:rPr>
  </w:style>
  <w:style w:type="character" w:customStyle="1" w:styleId="PrrafodelistaCar">
    <w:name w:val="Párrafo de lista Car"/>
    <w:aliases w:val="Conclusion de partie Car,List Paragraph compact Car,Normal bullet 2 Car,Paragraphe de liste 2 Car,Reference list Car,Bullet list Car,Numbered List Car,List Paragraph1 Car,1st level - Bullet List Paragraph Car,Paragraph Car"/>
    <w:basedOn w:val="Fuentedeprrafopredeter"/>
    <w:link w:val="Prrafodelista"/>
    <w:uiPriority w:val="34"/>
    <w:qFormat/>
    <w:locked/>
    <w:rsid w:val="00B570C4"/>
    <w:rPr>
      <w:rFonts w:ascii="Open Sans" w:eastAsia="Times New Roman" w:hAnsi="Open Sans" w:cs="Open Sans"/>
      <w:kern w:val="0"/>
      <w:szCs w:val="24"/>
      <w:lang w:eastAsia="zh-CN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B570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570C4"/>
    <w:rPr>
      <w:rFonts w:ascii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B570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570C4"/>
    <w:rPr>
      <w:rFonts w:ascii="Calibri" w:hAnsi="Calibri" w:cs="Calibri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570C4"/>
    <w:rPr>
      <w:rFonts w:ascii="Calibri" w:eastAsia="Times New Roman" w:hAnsi="Calibri" w:cs="Times New Roman"/>
      <w:b/>
      <w:bCs/>
      <w:kern w:val="0"/>
      <w14:ligatures w14:val="none"/>
    </w:rPr>
  </w:style>
  <w:style w:type="character" w:styleId="nfasis">
    <w:name w:val="Emphasis"/>
    <w:qFormat/>
    <w:rsid w:val="00B570C4"/>
    <w:rPr>
      <w:rFonts w:ascii="Verdana" w:hAnsi="Verdana"/>
      <w:iCs/>
      <w:sz w:val="18"/>
    </w:rPr>
  </w:style>
  <w:style w:type="paragraph" w:styleId="Revisin">
    <w:name w:val="Revision"/>
    <w:hidden/>
    <w:uiPriority w:val="99"/>
    <w:semiHidden/>
    <w:rsid w:val="0036093E"/>
    <w:pPr>
      <w:spacing w:after="0" w:line="240" w:lineRule="auto"/>
    </w:pPr>
    <w:rPr>
      <w:rFonts w:ascii="Calibri" w:hAnsi="Calibri" w:cs="Calibri"/>
    </w:rPr>
  </w:style>
  <w:style w:type="character" w:styleId="Refdecomentario">
    <w:name w:val="annotation reference"/>
    <w:basedOn w:val="Fuentedeprrafopredeter"/>
    <w:uiPriority w:val="99"/>
    <w:semiHidden/>
    <w:unhideWhenUsed/>
    <w:rsid w:val="002269B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269B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269B7"/>
    <w:rPr>
      <w:rFonts w:ascii="Calibri" w:hAnsi="Calibri" w:cs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269B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269B7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7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file:///C:\Users\jaime\AppData\Local\Microsoft\Windows\INetCache\jaime\AppData\Local\Microsoft\Windows\EBTs\AppData\Local\Packages\Microsoft.Windows.Photos_8wekyb3d8bbwe\TempState\ShareServiceTempFolder\SEKUENS_2cm.jpe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GRAMA xmlns="7c6d4841-1a6c-406e-8316-b1146790d304">Consorcios de Misiones Científicas</PROGRAMA>
    <MODELO xmlns="7c6d4841-1a6c-406e-8316-b1146790d304">CUENTA JUSTIFICATIVA</MODELO>
    <N_x00ba__x0020_de_x0020_orden xmlns="7c6d4841-1a6c-406e-8316-b1146790d30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lantilla Formularios Ayudas" ma:contentTypeID="0x010100EBC03DA15D9F974CA5BA99D39F619E21008F45B068CF7581488E4997F2DD0524FB" ma:contentTypeVersion="17" ma:contentTypeDescription="Plantilla Formularios Ayudas" ma:contentTypeScope="" ma:versionID="ae1acb3cfdb74ea046f9600a5e8043ca">
  <xsd:schema xmlns:xsd="http://www.w3.org/2001/XMLSchema" xmlns:xs="http://www.w3.org/2001/XMLSchema" xmlns:p="http://schemas.microsoft.com/office/2006/metadata/properties" xmlns:ns2="7c6d4841-1a6c-406e-8316-b1146790d304" targetNamespace="http://schemas.microsoft.com/office/2006/metadata/properties" ma:root="true" ma:fieldsID="342d72e7200b4de9d36fa2ccd577390d" ns2:_="">
    <xsd:import namespace="7c6d4841-1a6c-406e-8316-b1146790d304"/>
    <xsd:element name="properties">
      <xsd:complexType>
        <xsd:sequence>
          <xsd:element name="documentManagement">
            <xsd:complexType>
              <xsd:all>
                <xsd:element ref="ns2:PROGRAMA"/>
                <xsd:element ref="ns2:MODELO"/>
                <xsd:element ref="ns2:N_x00ba__x0020_de_x0020_orde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d4841-1a6c-406e-8316-b1146790d304" elementFormDefault="qualified">
    <xsd:import namespace="http://schemas.microsoft.com/office/2006/documentManagement/types"/>
    <xsd:import namespace="http://schemas.microsoft.com/office/infopath/2007/PartnerControls"/>
    <xsd:element name="PROGRAMA" ma:index="1" ma:displayName="PROGRAMA" ma:format="Dropdown" ma:internalName="PROGRAMA">
      <xsd:simpleType>
        <xsd:restriction base="dms:Choice">
          <xsd:enumeration value="Apoyo a la Financiación de Inversiones"/>
          <xsd:enumeration value="Apoyo Financiero a PYMES"/>
          <xsd:enumeration value="Ayuda a la transformación digital"/>
          <xsd:enumeration value="Ayudas Directas"/>
          <xsd:enumeration value="Centros I+D+i empresariales"/>
          <xsd:enumeration value="CHEQUES TECNOLÓGICOS"/>
          <xsd:enumeration value="CLUSTERS"/>
          <xsd:enumeration value="Consorcios de Misiones Científicas"/>
          <xsd:enumeration value="Desarrollo y Mejora de Espacios Industriales"/>
          <xsd:enumeration value="Economía Circular"/>
          <xsd:enumeration value="Empresas de Base Tecnológica EBTs"/>
          <xsd:enumeration value="ERA-NET (MANUNET)"/>
          <xsd:enumeration value="ERA-NET (MERANET)"/>
          <xsd:enumeration value="FLAG-ERA"/>
          <xsd:enumeration value="Grupos de investigación"/>
          <xsd:enumeration value="I+D+I Tractoras"/>
          <xsd:enumeration value="Industria 4.0"/>
          <xsd:enumeration value="Margarita Salas-Postdoctoral"/>
          <xsd:enumeration value="Movilidad de recursos humanos de I+D+i"/>
          <xsd:enumeration value="Premios Impulso"/>
          <xsd:enumeration value="Programa Asturias"/>
          <xsd:enumeration value="Promoción Internacional y Diversificación de Mercados"/>
          <xsd:enumeration value="Promoción Internacional: técnicos de comercio exterior"/>
          <xsd:enumeration value="Proyectos de inversión para la diversificación - Grandes empresas"/>
          <xsd:enumeration value="Proyectos de inversión para la diversificación - PYMES (EE)"/>
          <xsd:enumeration value="Proyectos tractores de Inversión y Empleo"/>
          <xsd:enumeration value="Proyectos de I+D"/>
          <xsd:enumeration value="Proyectos de Inversión Empresarial"/>
          <xsd:enumeration value="Proyectos I+D+I en Empresas – INOVA-IDEPA"/>
          <xsd:enumeration value="Resolutions"/>
          <xsd:enumeration value="Restructuración y Relanzamiento de Empresas en crisis"/>
          <xsd:enumeration value="Transferencia de Conocimiento e Internacionalización"/>
          <xsd:enumeration value="SEMILLEROS"/>
          <xsd:enumeration value="Vocaciones Científicas"/>
        </xsd:restriction>
      </xsd:simpleType>
    </xsd:element>
    <xsd:element name="MODELO" ma:index="2" ma:displayName="MODELO" ma:default="FORMULARIO  SOLICITUD" ma:format="Dropdown" ma:internalName="MODELO" ma:readOnly="false">
      <xsd:simpleType>
        <xsd:restriction base="dms:Choice">
          <xsd:enumeration value="FORMULARIO  SOLICITUD"/>
          <xsd:enumeration value="CUENTA JUSTIFICATIVA"/>
        </xsd:restriction>
      </xsd:simpleType>
    </xsd:element>
    <xsd:element name="N_x00ba__x0020_de_x0020_orden" ma:index="7" nillable="true" ma:displayName="Nº de orden" ma:decimals="0" ma:hidden="true" ma:internalName="N_x00ba__x0020_de_x0020_orden" ma:readOnly="false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BB13DE-BF44-43BB-AD3A-7B0058515B7E}">
  <ds:schemaRefs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7c6d4841-1a6c-406e-8316-b1146790d304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526CBAD-96D8-4BFD-9C4C-2E4D509E08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6F0C8B-2073-4A5E-8222-DB092BA8BB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d4841-1a6c-406e-8316-b1146790d3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2327</Characters>
  <Application>Microsoft Office Word</Application>
  <DocSecurity>0</DocSecurity>
  <Lines>19</Lines>
  <Paragraphs>5</Paragraphs>
  <ScaleCrop>false</ScaleCrop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Angel González Pérez</dc:creator>
  <cp:keywords/>
  <dc:description/>
  <cp:lastModifiedBy>Mónica Torres Fernández</cp:lastModifiedBy>
  <cp:revision>2</cp:revision>
  <dcterms:created xsi:type="dcterms:W3CDTF">2025-07-02T08:38:00Z</dcterms:created>
  <dcterms:modified xsi:type="dcterms:W3CDTF">2025-07-02T08:38:00Z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0x010100EBC03DA15D9F974CA5BA99D39F619E21008F45B068CF7581488E4997F2DD0524FB</vt:lpwstr>
  </property>
</Properties>
</file>