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FB73" w14:textId="091ADCB4" w:rsidR="00655B54" w:rsidRPr="00322819" w:rsidRDefault="00655B54" w:rsidP="00322819">
      <w:pPr>
        <w:pStyle w:val="Ttulo1"/>
        <w:keepNext w:val="0"/>
        <w:keepLines w:val="0"/>
        <w:spacing w:before="100" w:beforeAutospacing="1" w:after="100" w:afterAutospacing="1"/>
        <w:jc w:val="left"/>
        <w:rPr>
          <w:rFonts w:ascii="Cambria" w:hAnsi="Cambria" w:cs="Times New Roman"/>
          <w:bCs/>
          <w:kern w:val="32"/>
          <w:sz w:val="32"/>
          <w:szCs w:val="32"/>
          <w:lang w:eastAsia="en-US"/>
        </w:rPr>
      </w:pPr>
      <w:r w:rsidRPr="00322819">
        <w:rPr>
          <w:rFonts w:ascii="Cambria" w:hAnsi="Cambria" w:cs="Times New Roman"/>
          <w:bCs/>
          <w:kern w:val="32"/>
          <w:sz w:val="32"/>
          <w:szCs w:val="32"/>
          <w:lang w:eastAsia="en-US"/>
        </w:rPr>
        <w:t xml:space="preserve">Memoria de la actividad – Modalidad </w:t>
      </w:r>
      <w:r w:rsidR="00B316DA">
        <w:rPr>
          <w:rFonts w:ascii="Cambria" w:hAnsi="Cambria" w:cs="Times New Roman"/>
          <w:bCs/>
          <w:kern w:val="32"/>
          <w:sz w:val="32"/>
          <w:szCs w:val="32"/>
          <w:lang w:eastAsia="en-US"/>
        </w:rPr>
        <w:t>B</w:t>
      </w:r>
      <w:r w:rsidRPr="00322819">
        <w:rPr>
          <w:rFonts w:ascii="Cambria" w:hAnsi="Cambria" w:cs="Times New Roman"/>
          <w:bCs/>
          <w:kern w:val="32"/>
          <w:sz w:val="32"/>
          <w:szCs w:val="32"/>
          <w:lang w:eastAsia="en-US"/>
        </w:rPr>
        <w:t xml:space="preserve"> (</w:t>
      </w:r>
      <w:r w:rsidR="006942CA">
        <w:rPr>
          <w:rFonts w:ascii="Cambria" w:hAnsi="Cambria" w:cs="Times New Roman"/>
          <w:bCs/>
          <w:kern w:val="32"/>
          <w:sz w:val="32"/>
          <w:szCs w:val="32"/>
          <w:lang w:eastAsia="en-US"/>
        </w:rPr>
        <w:t>misiones internacionales</w:t>
      </w:r>
      <w:r w:rsidRPr="00322819">
        <w:rPr>
          <w:rFonts w:ascii="Cambria" w:hAnsi="Cambria" w:cs="Times New Roman"/>
          <w:bCs/>
          <w:kern w:val="32"/>
          <w:sz w:val="32"/>
          <w:szCs w:val="32"/>
          <w:lang w:eastAsia="en-US"/>
        </w:rPr>
        <w:t>)</w:t>
      </w:r>
    </w:p>
    <w:tbl>
      <w:tblPr>
        <w:tblW w:w="87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8" w:type="dxa"/>
          <w:bottom w:w="108" w:type="dxa"/>
        </w:tblCellMar>
        <w:tblLook w:val="0400" w:firstRow="0" w:lastRow="0" w:firstColumn="0" w:lastColumn="0" w:noHBand="0" w:noVBand="1"/>
      </w:tblPr>
      <w:tblGrid>
        <w:gridCol w:w="8755"/>
      </w:tblGrid>
      <w:tr w:rsidR="007309AE" w14:paraId="192DA357" w14:textId="77777777">
        <w:tc>
          <w:tcPr>
            <w:tcW w:w="8755" w:type="dxa"/>
            <w:shd w:val="clear" w:color="auto" w:fill="C6D9F1"/>
          </w:tcPr>
          <w:p w14:paraId="7144DBEE" w14:textId="77777777" w:rsidR="00CA7B5B" w:rsidRDefault="00CA7B5B" w:rsidP="00CA7B5B">
            <w:pPr>
              <w:shd w:val="clear" w:color="auto" w:fill="C6D9F1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150E">
              <w:rPr>
                <w:rFonts w:asciiTheme="minorHAnsi" w:hAnsiTheme="minorHAnsi" w:cstheme="minorHAnsi"/>
                <w:b/>
                <w:color w:val="404040" w:themeColor="text1" w:themeTint="BF"/>
              </w:rPr>
              <w:t>IMPORTANTE: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 La evaluación de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l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a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solicitud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 se basará en la información contenida en esta memoria</w:t>
            </w:r>
            <w:r w:rsidRPr="002E756E">
              <w:rPr>
                <w:rFonts w:asciiTheme="minorHAnsi" w:hAnsiTheme="minorHAnsi" w:cstheme="minorHAnsi"/>
                <w:color w:val="404040" w:themeColor="text1" w:themeTint="BF"/>
              </w:rPr>
              <w:t>, junto con el resto de los datos presentados.</w:t>
            </w:r>
          </w:p>
          <w:p w14:paraId="79B63278" w14:textId="77777777" w:rsidR="00CA7B5B" w:rsidRDefault="00CA7B5B" w:rsidP="00CA7B5B">
            <w:pPr>
              <w:shd w:val="clear" w:color="auto" w:fill="C6D9F1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BB0CEB" w14:textId="77777777" w:rsidR="00CA7B5B" w:rsidRDefault="00CA7B5B" w:rsidP="00CA7B5B">
            <w:pPr>
              <w:shd w:val="clear" w:color="auto" w:fill="C6D9F1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75EDD">
              <w:rPr>
                <w:rFonts w:asciiTheme="minorHAnsi" w:hAnsiTheme="minorHAnsi" w:cstheme="minorHAnsi"/>
                <w:color w:val="404040" w:themeColor="text1" w:themeTint="BF"/>
              </w:rPr>
              <w:t>ESTE DOCUMENTO NO SERÁ SUBSANABLE a partir de la finalización del plazo de presentación de solicitudes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6BEB7FCA" w14:textId="77777777" w:rsidR="00CA7B5B" w:rsidRDefault="00CA7B5B" w:rsidP="00CA7B5B">
            <w:pPr>
              <w:shd w:val="clear" w:color="auto" w:fill="C6D9F1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2DA356" w14:textId="44926237" w:rsidR="007309AE" w:rsidRDefault="00CA7B5B" w:rsidP="00CA7B5B">
            <w:pPr>
              <w:shd w:val="clear" w:color="auto" w:fill="C6D9F1"/>
              <w:jc w:val="both"/>
              <w:rPr>
                <w:color w:val="7F7F7F"/>
                <w:sz w:val="24"/>
                <w:szCs w:val="24"/>
              </w:rPr>
            </w:pPr>
            <w:r w:rsidRPr="00C75EDD">
              <w:rPr>
                <w:rFonts w:asciiTheme="minorHAnsi" w:hAnsiTheme="minorHAnsi" w:cstheme="minorHAnsi"/>
                <w:color w:val="404040" w:themeColor="text1" w:themeTint="BF"/>
              </w:rPr>
              <w:t xml:space="preserve">Se desarrollará según el índice que se propone a continuación y con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la extensión indicada en cada apartado.</w:t>
            </w:r>
          </w:p>
        </w:tc>
      </w:tr>
    </w:tbl>
    <w:p w14:paraId="73121180" w14:textId="77777777" w:rsidR="007637A9" w:rsidRDefault="007637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hAnsiTheme="minorHAnsi" w:cstheme="minorHAnsi"/>
          <w:color w:val="404040" w:themeColor="text1" w:themeTint="BF"/>
        </w:rPr>
      </w:pPr>
    </w:p>
    <w:p w14:paraId="192DA358" w14:textId="24087235" w:rsidR="007309AE" w:rsidRDefault="007637A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rFonts w:asciiTheme="minorHAnsi" w:hAnsiTheme="minorHAnsi" w:cstheme="minorHAnsi"/>
          <w:color w:val="404040" w:themeColor="text1" w:themeTint="BF"/>
        </w:rPr>
        <w:t>Para acciones pendientes de realización en el momento de la presente solicitud, indicar previsiones en los apartados 5, 6 y 7.</w:t>
      </w:r>
    </w:p>
    <w:p w14:paraId="192DA364" w14:textId="77777777" w:rsidR="00E5069D" w:rsidRPr="00CD150E" w:rsidRDefault="00E5069D" w:rsidP="00E5069D">
      <w:pPr>
        <w:jc w:val="left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67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65" w14:textId="77777777" w:rsidR="00E5069D" w:rsidRPr="00CD150E" w:rsidRDefault="00E5069D" w:rsidP="00E5069D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Memoria descriptiva</w:t>
            </w:r>
          </w:p>
          <w:p w14:paraId="192DA366" w14:textId="38D03660" w:rsidR="00E5069D" w:rsidRPr="00CD150E" w:rsidRDefault="00E5069D" w:rsidP="00E03034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Breve descripción de la actividad para la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que se solicita la subvención. 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Máximo </w:t>
            </w:r>
            <w:r w:rsidRPr="00C704D4">
              <w:rPr>
                <w:rFonts w:asciiTheme="minorHAnsi" w:hAnsiTheme="minorHAnsi" w:cstheme="minorHAnsi"/>
                <w:color w:val="404040" w:themeColor="text1" w:themeTint="BF"/>
              </w:rPr>
              <w:t xml:space="preserve">2 </w:t>
            </w:r>
            <w:r w:rsidR="00E03034" w:rsidRPr="00C704D4">
              <w:rPr>
                <w:rFonts w:asciiTheme="minorHAnsi" w:hAnsiTheme="minorHAnsi" w:cstheme="minorHAnsi"/>
                <w:color w:val="404040" w:themeColor="text1" w:themeTint="BF"/>
              </w:rPr>
              <w:t>páginas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</w:tc>
      </w:tr>
    </w:tbl>
    <w:p w14:paraId="192DA368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69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A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B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C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D" w14:textId="77777777" w:rsidR="00E5069D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E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F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0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1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2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3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4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5" w14:textId="77777777" w:rsidR="00E5069D" w:rsidRPr="00CD150E" w:rsidRDefault="00E5069D" w:rsidP="00E5069D">
      <w:pPr>
        <w:jc w:val="left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78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76" w14:textId="2E0F96E5" w:rsidR="00E5069D" w:rsidRPr="00CD150E" w:rsidRDefault="007423CF" w:rsidP="00E5069D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 xml:space="preserve">Carácter innovador de la acción </w:t>
            </w:r>
          </w:p>
          <w:p w14:paraId="192DA377" w14:textId="6E7F5906" w:rsidR="00E5069D" w:rsidRPr="00CD150E" w:rsidRDefault="00A84873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Máximo 1.000 caracteres.</w:t>
            </w:r>
          </w:p>
        </w:tc>
      </w:tr>
    </w:tbl>
    <w:p w14:paraId="192DA379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7A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B" w14:textId="77777777" w:rsidR="00E5069D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52FA819D" w14:textId="77777777" w:rsidR="00262F31" w:rsidRDefault="00262F31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34CDE955" w14:textId="77777777" w:rsidR="00262F31" w:rsidRDefault="00262F31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0FE1E51B" w14:textId="77777777" w:rsidR="00262F31" w:rsidRDefault="00262F31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09648A9F" w14:textId="77777777" w:rsidR="00262F31" w:rsidRDefault="00262F31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73E3D312" w14:textId="77777777" w:rsidR="00262F31" w:rsidRDefault="00262F31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5F55BDC6" w14:textId="77777777" w:rsidR="00262F31" w:rsidRPr="00CD150E" w:rsidRDefault="00262F31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C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D" w14:textId="77777777" w:rsidR="00E5069D" w:rsidRPr="00CD150E" w:rsidRDefault="00E5069D" w:rsidP="00E5069D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80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7E" w14:textId="271C93D4" w:rsidR="00E5069D" w:rsidRPr="00CD150E" w:rsidRDefault="007423CF" w:rsidP="00E5069D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Beneficio esperado de la consecución de la acción</w:t>
            </w:r>
          </w:p>
          <w:p w14:paraId="192DA37F" w14:textId="19469F9B" w:rsidR="00E5069D" w:rsidRPr="00CD150E" w:rsidRDefault="00A84873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Máximo 1.000 caracteres.</w:t>
            </w:r>
          </w:p>
        </w:tc>
      </w:tr>
    </w:tbl>
    <w:p w14:paraId="192DA381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82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3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4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5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6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32" w14:textId="77777777" w:rsidR="00E5069D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434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433" w14:textId="3351DD31" w:rsidR="00E5069D" w:rsidRPr="00CD150E" w:rsidRDefault="00325ECB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4. </w:t>
            </w:r>
            <w:r w:rsidR="00E5069D" w:rsidRPr="00C420C5">
              <w:rPr>
                <w:rFonts w:asciiTheme="minorHAnsi" w:hAnsiTheme="minorHAnsi" w:cstheme="minorHAnsi"/>
                <w:color w:val="404040" w:themeColor="text1" w:themeTint="BF"/>
              </w:rPr>
              <w:t>Experiencia de la entidad solicitante en la organizac</w:t>
            </w:r>
            <w:r w:rsidR="00E5069D">
              <w:rPr>
                <w:rFonts w:asciiTheme="minorHAnsi" w:hAnsiTheme="minorHAnsi" w:cstheme="minorHAnsi"/>
                <w:color w:val="404040" w:themeColor="text1" w:themeTint="BF"/>
              </w:rPr>
              <w:t>ión de misiones internacionales</w:t>
            </w:r>
            <w:r w:rsidR="00E5069D" w:rsidRPr="00CD150E"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192DA435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436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37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38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39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3A" w14:textId="77777777" w:rsidR="00E5069D" w:rsidRPr="000D5942" w:rsidRDefault="00E5069D" w:rsidP="00E5069D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43C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43B" w14:textId="669F6A3A" w:rsidR="00E5069D" w:rsidRPr="00CD150E" w:rsidRDefault="00325ECB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5. </w:t>
            </w:r>
            <w:r w:rsidR="00E5069D" w:rsidRPr="00C420C5">
              <w:rPr>
                <w:rFonts w:asciiTheme="minorHAnsi" w:hAnsiTheme="minorHAnsi" w:cstheme="minorHAnsi"/>
                <w:color w:val="404040" w:themeColor="text1" w:themeTint="BF"/>
              </w:rPr>
              <w:t>Relación de em</w:t>
            </w:r>
            <w:r w:rsidR="00E5069D">
              <w:rPr>
                <w:rFonts w:asciiTheme="minorHAnsi" w:hAnsiTheme="minorHAnsi" w:cstheme="minorHAnsi"/>
                <w:color w:val="404040" w:themeColor="text1" w:themeTint="BF"/>
              </w:rPr>
              <w:t>presas asturianas participantes:</w:t>
            </w:r>
          </w:p>
        </w:tc>
      </w:tr>
    </w:tbl>
    <w:p w14:paraId="192DA43D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43E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3F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40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41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42" w14:textId="77777777" w:rsidR="00E5069D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444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443" w14:textId="0CBB3393" w:rsidR="00E5069D" w:rsidRPr="00CD150E" w:rsidRDefault="00325ECB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6. </w:t>
            </w:r>
            <w:r w:rsidR="00E5069D" w:rsidRPr="00C420C5">
              <w:rPr>
                <w:rFonts w:asciiTheme="minorHAnsi" w:hAnsiTheme="minorHAnsi" w:cstheme="minorHAnsi"/>
                <w:color w:val="404040" w:themeColor="text1" w:themeTint="BF"/>
              </w:rPr>
              <w:t>Relación de empresas extranjeras participantes</w:t>
            </w:r>
            <w:r w:rsidR="00E5069D" w:rsidRPr="00CD150E"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192DA445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446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47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48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49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4A" w14:textId="77777777" w:rsidR="00E5069D" w:rsidRPr="000D5942" w:rsidRDefault="00E5069D" w:rsidP="00E5069D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44C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44B" w14:textId="04B65597" w:rsidR="00E5069D" w:rsidRPr="00CD150E" w:rsidRDefault="00325ECB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7. </w:t>
            </w:r>
            <w:r w:rsidR="00E5069D" w:rsidRPr="00C420C5">
              <w:rPr>
                <w:rFonts w:asciiTheme="minorHAnsi" w:hAnsiTheme="minorHAnsi" w:cstheme="minorHAnsi"/>
                <w:color w:val="404040" w:themeColor="text1" w:themeTint="BF"/>
              </w:rPr>
              <w:t>Relación de reuniones bilaterales y perspectivas de colaboración derivadas</w:t>
            </w:r>
            <w:r w:rsidR="00E5069D"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192DA44D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44E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4F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50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51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452" w14:textId="77777777" w:rsidR="007309AE" w:rsidRDefault="007309A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2AE75E68" w14:textId="4B0A2D89" w:rsidR="00FF39DF" w:rsidRPr="00532893" w:rsidRDefault="005B7F57" w:rsidP="00DC2D8D">
      <w:pPr>
        <w:pStyle w:val="Prrafodelista"/>
        <w:shd w:val="clear" w:color="auto" w:fill="C6D9F1" w:themeFill="text2" w:themeFillTint="33"/>
        <w:jc w:val="both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8. </w:t>
      </w:r>
      <w:r w:rsidR="00FF39DF" w:rsidRPr="00532893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Área y ámbito de l</w:t>
      </w:r>
      <w:r w:rsidR="005C4822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a actuación</w:t>
      </w:r>
    </w:p>
    <w:p w14:paraId="091D9373" w14:textId="77777777" w:rsidR="00FF39DF" w:rsidRPr="00713558" w:rsidRDefault="00FF39DF" w:rsidP="00FF39DF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742"/>
        <w:gridCol w:w="4678"/>
      </w:tblGrid>
      <w:tr w:rsidR="00FF39DF" w:rsidRPr="00713558" w14:paraId="142C6AE3" w14:textId="77777777" w:rsidTr="00F160D8">
        <w:trPr>
          <w:trHeight w:val="371"/>
        </w:trPr>
        <w:tc>
          <w:tcPr>
            <w:tcW w:w="8846" w:type="dxa"/>
            <w:gridSpan w:val="3"/>
            <w:shd w:val="clear" w:color="auto" w:fill="F2F2F2" w:themeFill="background1" w:themeFillShade="F2"/>
            <w:vAlign w:val="center"/>
          </w:tcPr>
          <w:p w14:paraId="4EAE6A2F" w14:textId="6E9C026B" w:rsidR="00FF39DF" w:rsidRPr="00713558" w:rsidRDefault="00FF39DF" w:rsidP="00894E10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Área </w:t>
            </w:r>
            <w:r w:rsidRPr="00713558">
              <w:rPr>
                <w:rFonts w:asciiTheme="minorHAnsi" w:hAnsiTheme="minorHAnsi" w:cstheme="minorHAnsi"/>
              </w:rPr>
              <w:t xml:space="preserve">(Indique el área de adscripción </w:t>
            </w:r>
            <w:r w:rsidRPr="00713558">
              <w:rPr>
                <w:rFonts w:asciiTheme="minorHAnsi" w:hAnsiTheme="minorHAnsi" w:cstheme="minorHAnsi"/>
                <w:bCs/>
              </w:rPr>
              <w:t>(</w:t>
            </w:r>
            <w:r w:rsidRPr="00713558">
              <w:rPr>
                <w:rFonts w:asciiTheme="minorHAnsi" w:hAnsiTheme="minorHAnsi" w:cstheme="minorHAnsi"/>
                <w:b/>
                <w:u w:val="single"/>
              </w:rPr>
              <w:t>sólo una</w:t>
            </w:r>
            <w:r w:rsidRPr="00713558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FF39DF" w:rsidRPr="00713558" w14:paraId="1789104C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070D49D4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23D608CF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Arte y Humanidades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51CA8EA" w14:textId="77777777" w:rsidR="00FF39DF" w:rsidRPr="007E4D45" w:rsidRDefault="00000000" w:rsidP="00894E10">
            <w:pPr>
              <w:ind w:right="38"/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</w:pPr>
            <w:sdt>
              <w:sdtPr>
                <w:rPr>
                  <w:rStyle w:val="Textodelmarcadordeposicin"/>
                  <w:rFonts w:asciiTheme="minorHAnsi" w:hAnsiTheme="minorHAnsi" w:cstheme="minorHAnsi"/>
                  <w:highlight w:val="lightGray"/>
                  <w:shd w:val="clear" w:color="auto" w:fill="F2F2F2" w:themeFill="background1" w:themeFillShade="F2"/>
                </w:rPr>
                <w:alias w:val="Área AEI"/>
                <w:tag w:val="Área AEI"/>
                <w:id w:val="-322206480"/>
                <w:placeholder>
                  <w:docPart w:val="E419D390BC804FE0BA6988CBC182A5A2"/>
                </w:placeholder>
                <w:showingPlcHdr/>
                <w:dropDownList>
                  <w:listItem w:value="Elija un elemento."/>
                  <w:listItem w:displayText="(FLA) Cultura: Filología, Literatura y Arte" w:value="(FLA) Cultura: Filología, Literatura y Arte"/>
                  <w:listItem w:displayText="(PHA) Estudios del pasado: Historia y Arqueología" w:value="(PHA) Estudios del pasado: Historia y Arqueología"/>
                  <w:listItem w:displayText="(MLP) Mente, Lenguaje y Pensamiento" w:value="(MLP) Mente, Lenguaje y Pensamiento"/>
                </w:dropDownList>
              </w:sdtPr>
              <w:sdtContent>
                <w:r w:rsidR="00FF39DF"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sdtContent>
            </w:sdt>
          </w:p>
        </w:tc>
      </w:tr>
      <w:tr w:rsidR="00FF39DF" w:rsidRPr="00713558" w14:paraId="3D628F43" w14:textId="77777777" w:rsidTr="00F160D8">
        <w:trPr>
          <w:trHeight w:val="402"/>
        </w:trPr>
        <w:tc>
          <w:tcPr>
            <w:tcW w:w="426" w:type="dxa"/>
            <w:shd w:val="clear" w:color="auto" w:fill="FFFFFF" w:themeFill="background1"/>
            <w:vAlign w:val="center"/>
          </w:tcPr>
          <w:p w14:paraId="0042EDAF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22A4FD49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 xml:space="preserve">Ciencias  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919753964"/>
              <w:placeholder>
                <w:docPart w:val="5333A3DE8A7F4865B599BEE88D5565FC"/>
              </w:placeholder>
              <w:showingPlcHdr/>
              <w:dropDownList>
                <w:listItem w:value="Elija un elemento."/>
                <w:listItem w:displayText="(MTM) Ciencias Matemáticas" w:value="(MTM) Ciencias Matemáticas"/>
                <w:listItem w:displayText="(FIS) Ciencias Físicas" w:value="(FIS) Ciencias Físicas"/>
                <w:listItem w:displayText="(EYT) Energía y Transporte" w:value="(EYT) Energía y Transporte"/>
                <w:listItem w:displayText="(CTQ) Ciencias y Tecnologías Químicas" w:value="(CTQ) Ciencias y Tecnologías Químicas"/>
                <w:listItem w:displayText="(MAT) Ciencias y Tecnologías de Materiales" w:value="(MAT) Ciencias y Tecnologías de Materiales"/>
                <w:listItem w:displayText="(MTM) Ciencias y Tecnologías Medioambientales" w:value="(MTM) Ciencias y Tecnologías Medioambientales"/>
                <w:listItem w:displayText="(CAA) Ciencias Agrarias y Agroalimentarias" w:value="(CAA) Ciencias Agrarias y Agroalimentarias"/>
                <w:listItem w:displayText="(BIO) Biociencias y Biotecnología" w:value="(BIO) Biociencias y Biotecnología"/>
              </w:dropDownList>
            </w:sdtPr>
            <w:sdtContent>
              <w:p w14:paraId="2E95A187" w14:textId="77777777" w:rsidR="00FF39DF" w:rsidRPr="007E4D45" w:rsidRDefault="00FF39DF" w:rsidP="00894E10">
                <w:pPr>
                  <w:ind w:right="38"/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FF39DF" w:rsidRPr="00713558" w14:paraId="5BC1E45D" w14:textId="77777777" w:rsidTr="00F160D8">
        <w:trPr>
          <w:trHeight w:val="395"/>
        </w:trPr>
        <w:tc>
          <w:tcPr>
            <w:tcW w:w="426" w:type="dxa"/>
            <w:shd w:val="clear" w:color="auto" w:fill="FFFFFF" w:themeFill="background1"/>
            <w:vAlign w:val="center"/>
          </w:tcPr>
          <w:p w14:paraId="091EC14E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BEA7725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Ciencias de la Salud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1143625772"/>
              <w:placeholder>
                <w:docPart w:val="671A8EB12EFB407EB1E305ABF1191AE3"/>
              </w:placeholder>
              <w:showingPlcHdr/>
              <w:dropDownList>
                <w:listItem w:value="Elija un elemento."/>
                <w:listItem w:displayText="(BME) Biomedicina" w:value="(BME) Biomedicina"/>
                <w:listItem w:displayText="(PSI) Psicología" w:value="(PSI) Psicología"/>
              </w:dropDownList>
            </w:sdtPr>
            <w:sdtContent>
              <w:p w14:paraId="6CE9ADEA" w14:textId="77777777" w:rsidR="00FF39DF" w:rsidRPr="007E4D45" w:rsidRDefault="00FF39DF" w:rsidP="00894E10">
                <w:pPr>
                  <w:ind w:right="38"/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FF39DF" w:rsidRPr="00713558" w14:paraId="7EEAF034" w14:textId="77777777" w:rsidTr="00F160D8">
        <w:trPr>
          <w:trHeight w:val="3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862B574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DD7EBAC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Ciencias Sociales y Jurídicas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-608280105"/>
              <w:placeholder>
                <w:docPart w:val="2DA852C5EB2945ECAC99341DDBBBB510"/>
              </w:placeholder>
              <w:showingPlcHdr/>
              <w:dropDownList>
                <w:listItem w:value="Elija un elemento."/>
                <w:listItem w:displayText="(CSO) Ciencias Sociales" w:value="(CSO) Ciencias Sociales"/>
                <w:listItem w:displayText="(DER) Derecho" w:value="(DER) Derecho"/>
                <w:listItem w:displayText="(ECO) Economía" w:value="(ECO) Economía"/>
                <w:listItem w:displayText="(EDU) Ciencias de la Educación" w:value="(EDU) Ciencias de la Educación"/>
              </w:dropDownList>
            </w:sdtPr>
            <w:sdtContent>
              <w:p w14:paraId="1F78F8BB" w14:textId="77777777" w:rsidR="00FF39DF" w:rsidRPr="007E4D45" w:rsidRDefault="00FF39DF" w:rsidP="00894E10">
                <w:pPr>
                  <w:ind w:right="38"/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FF39DF" w:rsidRPr="00713558" w14:paraId="046AB2F9" w14:textId="77777777" w:rsidTr="00F160D8">
        <w:trPr>
          <w:trHeight w:val="407"/>
        </w:trPr>
        <w:tc>
          <w:tcPr>
            <w:tcW w:w="426" w:type="dxa"/>
            <w:shd w:val="clear" w:color="auto" w:fill="FFFFFF" w:themeFill="background1"/>
            <w:vAlign w:val="center"/>
          </w:tcPr>
          <w:p w14:paraId="160DE5AB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2E307E74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Ingeniería y Arquitectura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-971593386"/>
              <w:placeholder>
                <w:docPart w:val="1B61252E219A468A84A162B98990AE5D"/>
              </w:placeholder>
              <w:showingPlcHdr/>
              <w:dropDownList>
                <w:listItem w:value="Elija un elemento."/>
                <w:listItem w:displayText="(PIN) Producción Industrial, Ingeniería Civil e Ingenierías para la Sociedad" w:value="(PIN) Producción Industrial, Ingeniería Civil e Ingenierías para la Sociedad"/>
                <w:listItem w:displayText="(TIC) Tecnologías de la Información y las Comunicaciones" w:value="(TIC) Tecnologías de la Información y las Comunicaciones"/>
              </w:dropDownList>
            </w:sdtPr>
            <w:sdtContent>
              <w:p w14:paraId="156FFDDD" w14:textId="77777777" w:rsidR="00FF39DF" w:rsidRPr="007E4D45" w:rsidRDefault="00FF39DF" w:rsidP="00894E10">
                <w:pPr>
                  <w:ind w:right="38"/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</w:tbl>
    <w:p w14:paraId="0C60A9F7" w14:textId="77777777" w:rsidR="00FF39DF" w:rsidRPr="00713558" w:rsidRDefault="00FF39DF" w:rsidP="00FF39DF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420"/>
      </w:tblGrid>
      <w:tr w:rsidR="00FF39DF" w:rsidRPr="00713558" w14:paraId="09E3A453" w14:textId="77777777" w:rsidTr="00F160D8">
        <w:trPr>
          <w:trHeight w:val="37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73652259" w14:textId="19D216D3" w:rsidR="00FF39DF" w:rsidRPr="00713558" w:rsidRDefault="00FF39DF" w:rsidP="00894E10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Ámbito S3 </w:t>
            </w:r>
          </w:p>
        </w:tc>
      </w:tr>
      <w:tr w:rsidR="00FF39DF" w:rsidRPr="00713558" w14:paraId="5F50E143" w14:textId="77777777" w:rsidTr="00F160D8">
        <w:trPr>
          <w:trHeight w:val="59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7D23BE85" w14:textId="46579776" w:rsidR="00FF39DF" w:rsidRPr="00713558" w:rsidRDefault="00F160D8" w:rsidP="00894E10">
            <w:pPr>
              <w:pStyle w:val="Textoindependiente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 procede, i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ndique el 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ámbito de entre los definidos en la S3 de Asturias en el que 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se enmarca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actuación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máximo</w:t>
            </w:r>
            <w:r w:rsidR="00FF39DF" w:rsidRPr="007135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uno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F39DF" w:rsidRPr="00713558" w14:paraId="445939DE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CDEA560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447B2C24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Agroalimentación</w:t>
            </w:r>
          </w:p>
        </w:tc>
      </w:tr>
      <w:tr w:rsidR="001350AB" w:rsidRPr="00713558" w14:paraId="750D72F6" w14:textId="77777777" w:rsidTr="00362D14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645779B1" w14:textId="77777777" w:rsidR="001350AB" w:rsidRPr="00713558" w:rsidRDefault="001350AB" w:rsidP="00362D1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0AE457EA" w14:textId="77777777" w:rsidR="001350AB" w:rsidRPr="00713558" w:rsidRDefault="001350AB" w:rsidP="00362D1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Envejecimiento activo y saludable</w:t>
            </w:r>
          </w:p>
        </w:tc>
      </w:tr>
      <w:tr w:rsidR="000044E4" w:rsidRPr="00713558" w14:paraId="4AEF95ED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657F3B66" w14:textId="52F443B8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  <w:b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5D16B376" w14:textId="6BA01A41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Patrimonio y biodiversidad</w:t>
            </w:r>
          </w:p>
        </w:tc>
      </w:tr>
      <w:tr w:rsidR="000044E4" w:rsidRPr="00713558" w14:paraId="4777975A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2E0DDCDB" w14:textId="77777777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64DE83EA" w14:textId="7A946D61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Energía</w:t>
            </w:r>
            <w:r>
              <w:rPr>
                <w:rFonts w:asciiTheme="minorHAnsi" w:hAnsiTheme="minorHAnsi" w:cstheme="minorHAnsi"/>
              </w:rPr>
              <w:t xml:space="preserve"> y circularidad</w:t>
            </w:r>
          </w:p>
        </w:tc>
      </w:tr>
      <w:tr w:rsidR="000044E4" w:rsidRPr="00713558" w14:paraId="7D5D3707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1F62E63" w14:textId="77777777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6C5E6BDF" w14:textId="18FB18B9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Industria inteligente y resiliente</w:t>
            </w:r>
          </w:p>
        </w:tc>
      </w:tr>
      <w:tr w:rsidR="000044E4" w:rsidRPr="00713558" w14:paraId="0C48BC9B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7C1512D5" w14:textId="77777777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4F8068FE" w14:textId="13F37E56" w:rsidR="000044E4" w:rsidRPr="00713558" w:rsidRDefault="00B8464A" w:rsidP="000044E4">
            <w:pPr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Tecnologías estratégicas</w:t>
            </w:r>
          </w:p>
        </w:tc>
      </w:tr>
    </w:tbl>
    <w:p w14:paraId="0AF04E06" w14:textId="77777777" w:rsidR="00FF39DF" w:rsidRPr="00713558" w:rsidRDefault="00FF39DF" w:rsidP="00FF39DF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jc w:val="center"/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4961"/>
      </w:tblGrid>
      <w:tr w:rsidR="00FF39DF" w:rsidRPr="00713558" w14:paraId="25915765" w14:textId="77777777" w:rsidTr="00F160D8">
        <w:trPr>
          <w:trHeight w:val="37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3FEDEC5C" w14:textId="29C74AE9" w:rsidR="00FF39DF" w:rsidRPr="00713558" w:rsidRDefault="00FF39DF" w:rsidP="00894E10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Objetivo ODS </w:t>
            </w:r>
          </w:p>
        </w:tc>
      </w:tr>
      <w:tr w:rsidR="00FF39DF" w:rsidRPr="00713558" w14:paraId="725C8A9E" w14:textId="77777777" w:rsidTr="00F160D8">
        <w:trPr>
          <w:trHeight w:val="591"/>
        </w:trPr>
        <w:tc>
          <w:tcPr>
            <w:tcW w:w="3885" w:type="dxa"/>
            <w:shd w:val="clear" w:color="auto" w:fill="FFFFFF"/>
            <w:vAlign w:val="center"/>
          </w:tcPr>
          <w:p w14:paraId="53D28C97" w14:textId="60D0952C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Indique el Objetivo de Desarrollo Sostenible (ODS) que más se ajusta a la actividad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sdt>
            <w:sdtPr>
              <w:rPr>
                <w:rStyle w:val="Estilo1"/>
                <w:rFonts w:cstheme="minorHAnsi"/>
                <w:highlight w:val="lightGray"/>
              </w:rPr>
              <w:alias w:val="ODS"/>
              <w:tag w:val="ODS"/>
              <w:id w:val="-1482461141"/>
              <w:placeholder>
                <w:docPart w:val="DDD3257F7FBF4A75ABED2AEE05EBA253"/>
              </w:placeholder>
              <w:showingPlcHdr/>
              <w:dropDownList>
                <w:listItem w:value="Elija un elemento."/>
                <w:listItem w:displayText="1. Fin a la pobreza" w:value="1. Fin a la pobreza"/>
                <w:listItem w:displayText="2. Hambre 0" w:value="2. Hambre 0"/>
                <w:listItem w:displayText="3. Salud y bienestar" w:value="3. Salud y bienestar"/>
                <w:listItem w:displayText="4. Educación de calidad" w:value="4. Educación de calidad"/>
                <w:listItem w:displayText="5. Igualdad de género" w:value="5. Igualdad de género"/>
                <w:listItem w:displayText="6. Agua limpia y saneamiento" w:value="6. Agua limpia y saneamiento"/>
                <w:listItem w:displayText="7. Energía asequible y no contamintante" w:value="7. Energía asequible y no contamintante"/>
                <w:listItem w:displayText="8. Trabajo decente y crecimiento económico" w:value="8. Trabajo decente y crecimiento económico"/>
                <w:listItem w:displayText="9. Industria, innovación e infraestructura" w:value="9. Industria, innovación e infraestructura"/>
                <w:listItem w:displayText="10. Reducción de las desigualdades" w:value="10. Reducción de las desigualdades"/>
                <w:listItem w:displayText="11. Ciudades y comunidades sostenibles" w:value="11. Ciudades y comunidades sostenibles"/>
                <w:listItem w:displayText="12. Producción y consumo responsables" w:value="12. Producción y consumo responsables"/>
                <w:listItem w:displayText="13. Acción por el clima" w:value="13. Acción por el clima"/>
                <w:listItem w:displayText="14. Vida submarina" w:value="14. Vida submarina"/>
                <w:listItem w:displayText="15. Vida de ecosistemas terrestres" w:value="15. Vida de ecosistemas terrestres"/>
                <w:listItem w:displayText="16. Paz justicia e instituciones sólidas" w:value="16. Paz justicia e instituciones sólidas"/>
                <w:listItem w:displayText="17. Alianzas para lograr objetivos" w:value="17. Alianzas para lograr objetivos"/>
              </w:dropDownList>
            </w:sdtPr>
            <w:sdtEndPr>
              <w:rPr>
                <w:rStyle w:val="Fuentedeprrafopredeter"/>
                <w:rFonts w:ascii="Geneva" w:hAnsi="Geneva"/>
                <w:sz w:val="22"/>
                <w:lang w:val="es-ES_tradnl"/>
              </w:rPr>
            </w:sdtEndPr>
            <w:sdtContent>
              <w:p w14:paraId="4F6860F6" w14:textId="77777777" w:rsidR="00FF39DF" w:rsidRPr="00713558" w:rsidRDefault="00FF39DF" w:rsidP="00894E10">
                <w:pPr>
                  <w:pStyle w:val="JOSE"/>
                  <w:tabs>
                    <w:tab w:val="left" w:pos="311"/>
                    <w:tab w:val="left" w:pos="1701"/>
                    <w:tab w:val="left" w:pos="3515"/>
                    <w:tab w:val="left" w:pos="5329"/>
                    <w:tab w:val="left" w:pos="7172"/>
                  </w:tabs>
                  <w:jc w:val="left"/>
                  <w:rPr>
                    <w:rFonts w:asciiTheme="minorHAnsi" w:hAnsiTheme="minorHAnsi" w:cstheme="minorHAnsi"/>
                  </w:rPr>
                </w:pPr>
                <w:r w:rsidRPr="00713558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</w:tbl>
    <w:p w14:paraId="633EB3A7" w14:textId="77777777" w:rsidR="00FF39DF" w:rsidRPr="00713558" w:rsidRDefault="00FF39DF" w:rsidP="00FF39DF">
      <w:pPr>
        <w:rPr>
          <w:rFonts w:asciiTheme="minorHAnsi" w:hAnsiTheme="minorHAnsi" w:cstheme="minorHAnsi"/>
          <w:b/>
        </w:rPr>
      </w:pPr>
    </w:p>
    <w:p w14:paraId="777EE901" w14:textId="77777777" w:rsidR="00FF39DF" w:rsidRPr="00713558" w:rsidRDefault="00FF39DF" w:rsidP="00FF39DF">
      <w:pPr>
        <w:rPr>
          <w:rFonts w:asciiTheme="minorHAnsi" w:hAnsiTheme="minorHAnsi" w:cstheme="minorHAnsi"/>
          <w:b/>
        </w:rPr>
      </w:pPr>
    </w:p>
    <w:p w14:paraId="3E0A4A9E" w14:textId="77777777" w:rsidR="00E124D6" w:rsidRDefault="00E124D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65F053CA" w14:textId="77777777" w:rsidR="00E124D6" w:rsidRDefault="00E124D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sectPr w:rsidR="00E124D6" w:rsidSect="007309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81" w:right="1701" w:bottom="1417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73A8" w14:textId="77777777" w:rsidR="0099124B" w:rsidRDefault="0099124B" w:rsidP="007309AE">
      <w:r>
        <w:separator/>
      </w:r>
    </w:p>
  </w:endnote>
  <w:endnote w:type="continuationSeparator" w:id="0">
    <w:p w14:paraId="570B8A2C" w14:textId="77777777" w:rsidR="0099124B" w:rsidRDefault="0099124B" w:rsidP="007309AE">
      <w:r>
        <w:continuationSeparator/>
      </w:r>
    </w:p>
  </w:endnote>
  <w:endnote w:type="continuationNotice" w:id="1">
    <w:p w14:paraId="29695B01" w14:textId="77777777" w:rsidR="0099124B" w:rsidRDefault="00991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A46D" w14:textId="2748BF57" w:rsidR="00EF46B7" w:rsidRPr="005B7F57" w:rsidRDefault="005B7F57" w:rsidP="005B7F57">
    <w:pPr>
      <w:pStyle w:val="Piedepgina"/>
      <w:tabs>
        <w:tab w:val="clear" w:pos="4252"/>
        <w:tab w:val="clear" w:pos="8504"/>
      </w:tabs>
      <w:rPr>
        <w:rFonts w:ascii="Verdana" w:eastAsia="Times New Roman" w:hAnsi="Verdana"/>
        <w:b/>
        <w:iCs/>
        <w:sz w:val="15"/>
        <w:szCs w:val="15"/>
        <w:lang w:val="x-none" w:eastAsia="x-none"/>
      </w:rPr>
    </w:pP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Convocatoria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Transferencia de Tecnología e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>Internacionalización de la I+D+i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202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5 – Memoria Modalidad </w:t>
    </w:r>
    <w:r w:rsidR="00B316DA">
      <w:rPr>
        <w:rStyle w:val="nfasis"/>
        <w:rFonts w:ascii="Verdana" w:eastAsia="Times New Roman" w:hAnsi="Verdana"/>
        <w:b/>
        <w:sz w:val="15"/>
        <w:szCs w:val="15"/>
        <w:lang w:eastAsia="x-none"/>
      </w:rPr>
      <w:t>B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br/>
      <w:t xml:space="preserve">Página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PAGE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1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de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NUMPAGES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3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A477" w14:textId="22555AC0" w:rsidR="00EF46B7" w:rsidRPr="00C4445B" w:rsidRDefault="00C4445B" w:rsidP="00C4445B">
    <w:pPr>
      <w:pStyle w:val="Piedepgina"/>
      <w:tabs>
        <w:tab w:val="clear" w:pos="4252"/>
        <w:tab w:val="clear" w:pos="8504"/>
      </w:tabs>
      <w:rPr>
        <w:rFonts w:ascii="Verdana" w:eastAsia="Times New Roman" w:hAnsi="Verdana"/>
        <w:b/>
        <w:iCs/>
        <w:sz w:val="15"/>
        <w:szCs w:val="15"/>
        <w:lang w:val="x-none" w:eastAsia="x-none"/>
      </w:rPr>
    </w:pP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Convocatoria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Transferencia de Tecnología e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>Internacionalización de la I+D+i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202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5 – Memoria Modalidad </w:t>
    </w:r>
    <w:r w:rsidR="00B316DA">
      <w:rPr>
        <w:rStyle w:val="nfasis"/>
        <w:rFonts w:ascii="Verdana" w:eastAsia="Times New Roman" w:hAnsi="Verdana"/>
        <w:b/>
        <w:sz w:val="15"/>
        <w:szCs w:val="15"/>
        <w:lang w:eastAsia="x-none"/>
      </w:rPr>
      <w:t>B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br/>
      <w:t xml:space="preserve">Página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PAGE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1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de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NUMPAGES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4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1AAE" w14:textId="77777777" w:rsidR="0099124B" w:rsidRDefault="0099124B" w:rsidP="007309AE">
      <w:r>
        <w:separator/>
      </w:r>
    </w:p>
  </w:footnote>
  <w:footnote w:type="continuationSeparator" w:id="0">
    <w:p w14:paraId="58365E58" w14:textId="77777777" w:rsidR="0099124B" w:rsidRDefault="0099124B" w:rsidP="007309AE">
      <w:r>
        <w:continuationSeparator/>
      </w:r>
    </w:p>
  </w:footnote>
  <w:footnote w:type="continuationNotice" w:id="1">
    <w:p w14:paraId="591B4939" w14:textId="77777777" w:rsidR="0099124B" w:rsidRDefault="00991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A46B" w14:textId="77777777" w:rsidR="007309AE" w:rsidRDefault="007309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A476" w14:textId="4A249320" w:rsidR="007309AE" w:rsidRPr="007834B4" w:rsidRDefault="003D5CFD">
    <w:pPr>
      <w:jc w:val="left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18D5A0E" wp14:editId="545FF394">
          <wp:simplePos x="0" y="0"/>
          <wp:positionH relativeFrom="column">
            <wp:posOffset>2247900</wp:posOffset>
          </wp:positionH>
          <wp:positionV relativeFrom="paragraph">
            <wp:posOffset>161925</wp:posOffset>
          </wp:positionV>
          <wp:extent cx="3575050" cy="588010"/>
          <wp:effectExtent l="0" t="0" r="6350" b="2540"/>
          <wp:wrapTopAndBottom/>
          <wp:docPr id="706043146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43146" name="Imagen 1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05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312"/>
    <w:multiLevelType w:val="hybridMultilevel"/>
    <w:tmpl w:val="DC2E4FA8"/>
    <w:lvl w:ilvl="0" w:tplc="41085652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7816F43"/>
    <w:multiLevelType w:val="hybridMultilevel"/>
    <w:tmpl w:val="7528DD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50E3F"/>
    <w:multiLevelType w:val="hybridMultilevel"/>
    <w:tmpl w:val="5AA00B66"/>
    <w:lvl w:ilvl="0" w:tplc="BCDE1026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33530"/>
    <w:multiLevelType w:val="multilevel"/>
    <w:tmpl w:val="4C002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D7F0B"/>
    <w:multiLevelType w:val="hybridMultilevel"/>
    <w:tmpl w:val="2CF4007E"/>
    <w:lvl w:ilvl="0" w:tplc="56928C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09609">
    <w:abstractNumId w:val="3"/>
  </w:num>
  <w:num w:numId="2" w16cid:durableId="878662787">
    <w:abstractNumId w:val="4"/>
  </w:num>
  <w:num w:numId="3" w16cid:durableId="673653659">
    <w:abstractNumId w:val="1"/>
  </w:num>
  <w:num w:numId="4" w16cid:durableId="675423129">
    <w:abstractNumId w:val="2"/>
  </w:num>
  <w:num w:numId="5" w16cid:durableId="125581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AE"/>
    <w:rsid w:val="0000304A"/>
    <w:rsid w:val="000044E4"/>
    <w:rsid w:val="000075DC"/>
    <w:rsid w:val="00010F70"/>
    <w:rsid w:val="000305C1"/>
    <w:rsid w:val="00061168"/>
    <w:rsid w:val="00064E87"/>
    <w:rsid w:val="0007033E"/>
    <w:rsid w:val="000758A6"/>
    <w:rsid w:val="000A1D51"/>
    <w:rsid w:val="000B34CD"/>
    <w:rsid w:val="000F56AE"/>
    <w:rsid w:val="00100C6D"/>
    <w:rsid w:val="00117143"/>
    <w:rsid w:val="00122D96"/>
    <w:rsid w:val="001350AB"/>
    <w:rsid w:val="001458F2"/>
    <w:rsid w:val="00167CDC"/>
    <w:rsid w:val="00177BF5"/>
    <w:rsid w:val="00192472"/>
    <w:rsid w:val="0019468E"/>
    <w:rsid w:val="001B3D6D"/>
    <w:rsid w:val="001E68CC"/>
    <w:rsid w:val="001E7589"/>
    <w:rsid w:val="001F47E2"/>
    <w:rsid w:val="00232908"/>
    <w:rsid w:val="0023399D"/>
    <w:rsid w:val="0025177E"/>
    <w:rsid w:val="00262F31"/>
    <w:rsid w:val="00280F28"/>
    <w:rsid w:val="00282B56"/>
    <w:rsid w:val="002860C7"/>
    <w:rsid w:val="002B165C"/>
    <w:rsid w:val="002B64DD"/>
    <w:rsid w:val="002E6408"/>
    <w:rsid w:val="003124E4"/>
    <w:rsid w:val="00322819"/>
    <w:rsid w:val="0032307D"/>
    <w:rsid w:val="00325ECB"/>
    <w:rsid w:val="003305AD"/>
    <w:rsid w:val="00345F1B"/>
    <w:rsid w:val="00355744"/>
    <w:rsid w:val="00380F03"/>
    <w:rsid w:val="00391E6F"/>
    <w:rsid w:val="003A41C6"/>
    <w:rsid w:val="003A4320"/>
    <w:rsid w:val="003B5AB1"/>
    <w:rsid w:val="003D3274"/>
    <w:rsid w:val="003D5CFD"/>
    <w:rsid w:val="003E61FF"/>
    <w:rsid w:val="003F4214"/>
    <w:rsid w:val="004012D3"/>
    <w:rsid w:val="00402CEE"/>
    <w:rsid w:val="00475408"/>
    <w:rsid w:val="00485FA3"/>
    <w:rsid w:val="00491184"/>
    <w:rsid w:val="004C3C67"/>
    <w:rsid w:val="004D01FE"/>
    <w:rsid w:val="004D53E5"/>
    <w:rsid w:val="004E2C81"/>
    <w:rsid w:val="00511FB8"/>
    <w:rsid w:val="00512752"/>
    <w:rsid w:val="00525D0D"/>
    <w:rsid w:val="00526B2E"/>
    <w:rsid w:val="00532893"/>
    <w:rsid w:val="00572AE4"/>
    <w:rsid w:val="00581FF2"/>
    <w:rsid w:val="00583791"/>
    <w:rsid w:val="005B1313"/>
    <w:rsid w:val="005B7F57"/>
    <w:rsid w:val="005C337D"/>
    <w:rsid w:val="005C3C34"/>
    <w:rsid w:val="005C4822"/>
    <w:rsid w:val="005C5E26"/>
    <w:rsid w:val="005D1524"/>
    <w:rsid w:val="005F1876"/>
    <w:rsid w:val="0060771A"/>
    <w:rsid w:val="006214A3"/>
    <w:rsid w:val="00625A98"/>
    <w:rsid w:val="00635D2C"/>
    <w:rsid w:val="00654BE9"/>
    <w:rsid w:val="00655B54"/>
    <w:rsid w:val="006779EE"/>
    <w:rsid w:val="006903C4"/>
    <w:rsid w:val="00693655"/>
    <w:rsid w:val="006942CA"/>
    <w:rsid w:val="006B3880"/>
    <w:rsid w:val="006C4943"/>
    <w:rsid w:val="00704D4E"/>
    <w:rsid w:val="00711175"/>
    <w:rsid w:val="00723FF1"/>
    <w:rsid w:val="00726A16"/>
    <w:rsid w:val="007309AE"/>
    <w:rsid w:val="007423B9"/>
    <w:rsid w:val="007423CF"/>
    <w:rsid w:val="00747808"/>
    <w:rsid w:val="007637A9"/>
    <w:rsid w:val="007834B4"/>
    <w:rsid w:val="00787E53"/>
    <w:rsid w:val="007C5817"/>
    <w:rsid w:val="007D4387"/>
    <w:rsid w:val="00801F08"/>
    <w:rsid w:val="00807F42"/>
    <w:rsid w:val="0083020D"/>
    <w:rsid w:val="00850482"/>
    <w:rsid w:val="00863462"/>
    <w:rsid w:val="0086521E"/>
    <w:rsid w:val="008A3483"/>
    <w:rsid w:val="008A675A"/>
    <w:rsid w:val="008D46F3"/>
    <w:rsid w:val="0091396A"/>
    <w:rsid w:val="00933575"/>
    <w:rsid w:val="00935A5F"/>
    <w:rsid w:val="00947BF6"/>
    <w:rsid w:val="00955145"/>
    <w:rsid w:val="00981518"/>
    <w:rsid w:val="0099124B"/>
    <w:rsid w:val="009B4784"/>
    <w:rsid w:val="009B6AD8"/>
    <w:rsid w:val="009C710E"/>
    <w:rsid w:val="009E2078"/>
    <w:rsid w:val="00A417AE"/>
    <w:rsid w:val="00A57AC5"/>
    <w:rsid w:val="00A84873"/>
    <w:rsid w:val="00AA545E"/>
    <w:rsid w:val="00AA79BF"/>
    <w:rsid w:val="00AD1D7E"/>
    <w:rsid w:val="00AF24AC"/>
    <w:rsid w:val="00B21205"/>
    <w:rsid w:val="00B21E51"/>
    <w:rsid w:val="00B30B48"/>
    <w:rsid w:val="00B316DA"/>
    <w:rsid w:val="00B34477"/>
    <w:rsid w:val="00B63956"/>
    <w:rsid w:val="00B73AD9"/>
    <w:rsid w:val="00B8060B"/>
    <w:rsid w:val="00B8464A"/>
    <w:rsid w:val="00BA2E57"/>
    <w:rsid w:val="00BA364C"/>
    <w:rsid w:val="00BB542C"/>
    <w:rsid w:val="00BC55DB"/>
    <w:rsid w:val="00C045EE"/>
    <w:rsid w:val="00C069CB"/>
    <w:rsid w:val="00C30C49"/>
    <w:rsid w:val="00C4445B"/>
    <w:rsid w:val="00C4738A"/>
    <w:rsid w:val="00C67C0F"/>
    <w:rsid w:val="00C704D4"/>
    <w:rsid w:val="00C808AA"/>
    <w:rsid w:val="00CA341F"/>
    <w:rsid w:val="00CA7B5B"/>
    <w:rsid w:val="00CE2BB1"/>
    <w:rsid w:val="00D459B4"/>
    <w:rsid w:val="00D4668D"/>
    <w:rsid w:val="00D6305E"/>
    <w:rsid w:val="00D76256"/>
    <w:rsid w:val="00D87879"/>
    <w:rsid w:val="00DB6C81"/>
    <w:rsid w:val="00DC2D8D"/>
    <w:rsid w:val="00E03034"/>
    <w:rsid w:val="00E124D6"/>
    <w:rsid w:val="00E24C0E"/>
    <w:rsid w:val="00E5069D"/>
    <w:rsid w:val="00E668C2"/>
    <w:rsid w:val="00E842B8"/>
    <w:rsid w:val="00EA4E12"/>
    <w:rsid w:val="00EC781D"/>
    <w:rsid w:val="00EE1A56"/>
    <w:rsid w:val="00EF46B7"/>
    <w:rsid w:val="00F160D8"/>
    <w:rsid w:val="00F41634"/>
    <w:rsid w:val="00F96580"/>
    <w:rsid w:val="00FC4743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DA334"/>
  <w15:docId w15:val="{9C670709-D358-4D72-9D11-6ECD27EA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EF"/>
    <w:rPr>
      <w:lang w:eastAsia="en-US"/>
    </w:rPr>
  </w:style>
  <w:style w:type="paragraph" w:styleId="Ttulo1">
    <w:name w:val="heading 1"/>
    <w:basedOn w:val="Normal1"/>
    <w:next w:val="Normal1"/>
    <w:link w:val="Ttulo1Car"/>
    <w:qFormat/>
    <w:rsid w:val="007309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309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309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309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7309A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7309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309AE"/>
  </w:style>
  <w:style w:type="paragraph" w:styleId="Ttulo">
    <w:name w:val="Title"/>
    <w:basedOn w:val="Normal1"/>
    <w:next w:val="Normal1"/>
    <w:rsid w:val="007309AE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F0B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0B4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F0B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B44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67B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1166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5387C"/>
    <w:rPr>
      <w:color w:val="808080"/>
    </w:rPr>
  </w:style>
  <w:style w:type="character" w:styleId="Hipervnculo">
    <w:name w:val="Hyperlink"/>
    <w:basedOn w:val="Fuentedeprrafopredeter"/>
    <w:unhideWhenUsed/>
    <w:rsid w:val="0045387C"/>
    <w:rPr>
      <w:color w:val="0000FF" w:themeColor="hyperlink"/>
      <w:u w:val="single"/>
    </w:rPr>
  </w:style>
  <w:style w:type="paragraph" w:customStyle="1" w:styleId="JOSE">
    <w:name w:val="JOSE"/>
    <w:link w:val="JOSECar"/>
    <w:rsid w:val="00383DB6"/>
    <w:pPr>
      <w:jc w:val="both"/>
    </w:pPr>
    <w:rPr>
      <w:rFonts w:ascii="Geneva" w:eastAsia="Times New Roman" w:hAnsi="Geneva"/>
    </w:rPr>
  </w:style>
  <w:style w:type="paragraph" w:customStyle="1" w:styleId="Default">
    <w:name w:val="Default"/>
    <w:rsid w:val="00383DB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Refdenotaalpie">
    <w:name w:val="footnote reference"/>
    <w:rsid w:val="00383D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3DB6"/>
    <w:pPr>
      <w:ind w:left="720"/>
      <w:contextualSpacing/>
      <w:jc w:val="left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FontStyle78">
    <w:name w:val="Font Style78"/>
    <w:rsid w:val="00383DB6"/>
    <w:rPr>
      <w:rFonts w:ascii="Arial" w:hAnsi="Arial" w:cs="Arial"/>
      <w:color w:val="000000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7EE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7EE9"/>
    <w:rPr>
      <w:lang w:eastAsia="en-US"/>
    </w:rPr>
  </w:style>
  <w:style w:type="paragraph" w:customStyle="1" w:styleId="FormularioNombrededocumento">
    <w:name w:val="Formulario Nombre de documento"/>
    <w:basedOn w:val="Normal"/>
    <w:link w:val="FormularioNombrededocumentoCar"/>
    <w:qFormat/>
    <w:rsid w:val="00C54C6B"/>
    <w:pPr>
      <w:jc w:val="left"/>
    </w:pPr>
    <w:rPr>
      <w:color w:val="7F7F7F" w:themeColor="text1" w:themeTint="80"/>
      <w:sz w:val="56"/>
    </w:rPr>
  </w:style>
  <w:style w:type="paragraph" w:customStyle="1" w:styleId="FormulariosNombredeconvocatoria">
    <w:name w:val="Formularios Nombre de convocatoria"/>
    <w:basedOn w:val="Normal"/>
    <w:link w:val="FormulariosNombredeconvocatoriaCar"/>
    <w:qFormat/>
    <w:rsid w:val="00C54C6B"/>
    <w:pPr>
      <w:jc w:val="left"/>
    </w:pPr>
    <w:rPr>
      <w:color w:val="7F7F7F"/>
      <w:sz w:val="44"/>
      <w:szCs w:val="44"/>
    </w:rPr>
  </w:style>
  <w:style w:type="character" w:customStyle="1" w:styleId="FormularioNombrededocumentoCar">
    <w:name w:val="Formulario Nombre de documento Car"/>
    <w:basedOn w:val="Fuentedeprrafopredeter"/>
    <w:link w:val="FormularioNombrededocumento"/>
    <w:rsid w:val="00C54C6B"/>
    <w:rPr>
      <w:color w:val="7F7F7F" w:themeColor="text1" w:themeTint="80"/>
      <w:sz w:val="56"/>
      <w:szCs w:val="22"/>
      <w:lang w:eastAsia="en-US"/>
    </w:rPr>
  </w:style>
  <w:style w:type="paragraph" w:customStyle="1" w:styleId="FormulariosEnlacedeayuda">
    <w:name w:val="Formularios Enlace de ayuda"/>
    <w:basedOn w:val="Normal"/>
    <w:link w:val="FormulariosEnlacedeayudaCar"/>
    <w:qFormat/>
    <w:rsid w:val="00C54C6B"/>
    <w:pPr>
      <w:jc w:val="left"/>
    </w:pPr>
    <w:rPr>
      <w:color w:val="7F7F7F"/>
      <w:sz w:val="24"/>
    </w:rPr>
  </w:style>
  <w:style w:type="character" w:customStyle="1" w:styleId="FormulariosNombredeconvocatoriaCar">
    <w:name w:val="Formularios Nombre de convocatoria Car"/>
    <w:basedOn w:val="Fuentedeprrafopredeter"/>
    <w:link w:val="FormulariosNombredeconvocatoria"/>
    <w:rsid w:val="00C54C6B"/>
    <w:rPr>
      <w:color w:val="7F7F7F"/>
      <w:sz w:val="44"/>
      <w:szCs w:val="44"/>
      <w:lang w:eastAsia="en-US"/>
    </w:rPr>
  </w:style>
  <w:style w:type="paragraph" w:customStyle="1" w:styleId="FormulariosTextocamposalineadoalaizquierda">
    <w:name w:val="Formularios Texto campos alineado a la izquierda"/>
    <w:basedOn w:val="Normal"/>
    <w:link w:val="FormulariosTextocamposalineadoalaizquierdaCar"/>
    <w:qFormat/>
    <w:rsid w:val="00C54C6B"/>
    <w:pPr>
      <w:jc w:val="left"/>
    </w:pPr>
  </w:style>
  <w:style w:type="character" w:customStyle="1" w:styleId="FormulariosEnlacedeayudaCar">
    <w:name w:val="Formularios Enlace de ayuda Car"/>
    <w:basedOn w:val="Fuentedeprrafopredeter"/>
    <w:link w:val="FormulariosEnlacedeayuda"/>
    <w:rsid w:val="00C54C6B"/>
    <w:rPr>
      <w:color w:val="7F7F7F"/>
      <w:sz w:val="24"/>
      <w:szCs w:val="22"/>
      <w:lang w:eastAsia="en-US"/>
    </w:rPr>
  </w:style>
  <w:style w:type="paragraph" w:customStyle="1" w:styleId="FormulariosEncabezado1">
    <w:name w:val="Formularios Encabezado 1"/>
    <w:basedOn w:val="Normal"/>
    <w:link w:val="FormulariosEncabezado1Car"/>
    <w:qFormat/>
    <w:rsid w:val="00756A63"/>
    <w:pPr>
      <w:spacing w:before="360" w:after="240"/>
      <w:jc w:val="left"/>
    </w:pPr>
    <w:rPr>
      <w:color w:val="7F7F7F"/>
      <w:sz w:val="44"/>
      <w:szCs w:val="44"/>
    </w:rPr>
  </w:style>
  <w:style w:type="character" w:customStyle="1" w:styleId="FormulariosTextocamposalineadoalaizquierdaCar">
    <w:name w:val="Formularios Texto campos alineado a la izquierda Car"/>
    <w:basedOn w:val="Fuentedeprrafopredeter"/>
    <w:link w:val="FormulariosTextocamposalineadoalaizquierda"/>
    <w:rsid w:val="00C54C6B"/>
    <w:rPr>
      <w:sz w:val="22"/>
      <w:szCs w:val="22"/>
      <w:lang w:eastAsia="en-US"/>
    </w:rPr>
  </w:style>
  <w:style w:type="paragraph" w:customStyle="1" w:styleId="FormulariosTextoNormal">
    <w:name w:val="Formularios Texto Normal"/>
    <w:basedOn w:val="JOSE"/>
    <w:link w:val="FormulariosTextoNormalCar"/>
    <w:qFormat/>
    <w:rsid w:val="00756A63"/>
    <w:pPr>
      <w:spacing w:before="180" w:after="180"/>
    </w:pPr>
    <w:rPr>
      <w:rFonts w:asciiTheme="minorHAnsi" w:hAnsiTheme="minorHAnsi"/>
    </w:rPr>
  </w:style>
  <w:style w:type="character" w:customStyle="1" w:styleId="FormulariosEncabezado1Car">
    <w:name w:val="Formularios Encabezado 1 Car"/>
    <w:basedOn w:val="Fuentedeprrafopredeter"/>
    <w:link w:val="FormulariosEncabezado1"/>
    <w:rsid w:val="00756A63"/>
    <w:rPr>
      <w:color w:val="7F7F7F"/>
      <w:sz w:val="44"/>
      <w:szCs w:val="44"/>
      <w:lang w:eastAsia="en-US"/>
    </w:rPr>
  </w:style>
  <w:style w:type="character" w:customStyle="1" w:styleId="JOSECar">
    <w:name w:val="JOSE Car"/>
    <w:basedOn w:val="Fuentedeprrafopredeter"/>
    <w:link w:val="JOSE"/>
    <w:rsid w:val="00756A63"/>
    <w:rPr>
      <w:rFonts w:ascii="Geneva" w:eastAsia="Times New Roman" w:hAnsi="Geneva"/>
    </w:rPr>
  </w:style>
  <w:style w:type="character" w:customStyle="1" w:styleId="FormulariosTextoNormalCar">
    <w:name w:val="Formularios Texto Normal Car"/>
    <w:basedOn w:val="JOSECar"/>
    <w:link w:val="FormulariosTextoNormal"/>
    <w:rsid w:val="00756A63"/>
    <w:rPr>
      <w:rFonts w:asciiTheme="minorHAnsi" w:eastAsia="Times New Roman" w:hAnsiTheme="minorHAnsi"/>
      <w:sz w:val="22"/>
      <w:szCs w:val="22"/>
    </w:rPr>
  </w:style>
  <w:style w:type="paragraph" w:styleId="Subttulo">
    <w:name w:val="Subtitle"/>
    <w:basedOn w:val="Normal"/>
    <w:next w:val="Normal"/>
    <w:rsid w:val="007309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rsid w:val="007309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rsid w:val="007309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2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3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4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5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6">
    <w:basedOn w:val="Tablanormal"/>
    <w:rsid w:val="007309AE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table" w:customStyle="1" w:styleId="TableNormal1">
    <w:name w:val="Table Normal1"/>
    <w:rsid w:val="00581F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3">
    <w:name w:val="Body Text 3"/>
    <w:basedOn w:val="Normal"/>
    <w:link w:val="Textoindependiente3Car"/>
    <w:semiHidden/>
    <w:rsid w:val="00FF39DF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F39DF"/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">
    <w:name w:val="Estilo1"/>
    <w:basedOn w:val="Fuentedeprrafopredeter"/>
    <w:uiPriority w:val="1"/>
    <w:rsid w:val="00FF39DF"/>
    <w:rPr>
      <w:rFonts w:asciiTheme="minorHAnsi" w:hAnsiTheme="minorHAnsi"/>
      <w:sz w:val="24"/>
    </w:rPr>
  </w:style>
  <w:style w:type="character" w:customStyle="1" w:styleId="Ttulo1Car">
    <w:name w:val="Título 1 Car"/>
    <w:basedOn w:val="Fuentedeprrafopredeter"/>
    <w:link w:val="Ttulo1"/>
    <w:rsid w:val="00322819"/>
    <w:rPr>
      <w:b/>
      <w:sz w:val="48"/>
      <w:szCs w:val="48"/>
    </w:rPr>
  </w:style>
  <w:style w:type="character" w:styleId="nfasis">
    <w:name w:val="Emphasis"/>
    <w:basedOn w:val="Fuentedeprrafopredeter"/>
    <w:qFormat/>
    <w:rsid w:val="00C44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9D390BC804FE0BA6988CBC182A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A0706-9009-4E2E-91A4-410ECF7B650E}"/>
      </w:docPartPr>
      <w:docPartBody>
        <w:p w:rsidR="00EA3F6A" w:rsidRDefault="00BD4016" w:rsidP="00BD4016">
          <w:pPr>
            <w:pStyle w:val="E419D390BC804FE0BA6988CBC182A5A2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5333A3DE8A7F4865B599BEE88D556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62861-E71C-4511-8B88-E17915F271AA}"/>
      </w:docPartPr>
      <w:docPartBody>
        <w:p w:rsidR="00EA3F6A" w:rsidRDefault="00BD4016" w:rsidP="00BD4016">
          <w:pPr>
            <w:pStyle w:val="5333A3DE8A7F4865B599BEE88D5565FC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671A8EB12EFB407EB1E305ABF119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976A-5F65-48C1-BE9E-46413D35147B}"/>
      </w:docPartPr>
      <w:docPartBody>
        <w:p w:rsidR="00EA3F6A" w:rsidRDefault="00BD4016" w:rsidP="00BD4016">
          <w:pPr>
            <w:pStyle w:val="671A8EB12EFB407EB1E305ABF1191AE3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2DA852C5EB2945ECAC99341DDBBB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8E38-9551-4EDA-A870-41E82F30BD8B}"/>
      </w:docPartPr>
      <w:docPartBody>
        <w:p w:rsidR="00EA3F6A" w:rsidRDefault="00BD4016" w:rsidP="00BD4016">
          <w:pPr>
            <w:pStyle w:val="2DA852C5EB2945ECAC99341DDBBBB510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1B61252E219A468A84A162B98990A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74E0-2529-4224-897F-9116525FE182}"/>
      </w:docPartPr>
      <w:docPartBody>
        <w:p w:rsidR="00EA3F6A" w:rsidRDefault="00BD4016" w:rsidP="00BD4016">
          <w:pPr>
            <w:pStyle w:val="1B61252E219A468A84A162B98990AE5D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DDD3257F7FBF4A75ABED2AEE05EB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373CA-9B28-49B8-94F1-73BC90ABF890}"/>
      </w:docPartPr>
      <w:docPartBody>
        <w:p w:rsidR="00EA3F6A" w:rsidRDefault="00BD4016" w:rsidP="00BD4016">
          <w:pPr>
            <w:pStyle w:val="DDD3257F7FBF4A75ABED2AEE05EBA253"/>
          </w:pPr>
          <w:r w:rsidRPr="00E372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16"/>
    <w:rsid w:val="0007033E"/>
    <w:rsid w:val="00466DD2"/>
    <w:rsid w:val="0046775E"/>
    <w:rsid w:val="00886E1C"/>
    <w:rsid w:val="009F142D"/>
    <w:rsid w:val="00A16EC4"/>
    <w:rsid w:val="00A26BC8"/>
    <w:rsid w:val="00A511CF"/>
    <w:rsid w:val="00BD4016"/>
    <w:rsid w:val="00C808AA"/>
    <w:rsid w:val="00DB6C81"/>
    <w:rsid w:val="00DC2A46"/>
    <w:rsid w:val="00E90D40"/>
    <w:rsid w:val="00E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4016"/>
    <w:rPr>
      <w:color w:val="808080"/>
    </w:rPr>
  </w:style>
  <w:style w:type="paragraph" w:customStyle="1" w:styleId="E419D390BC804FE0BA6988CBC182A5A2">
    <w:name w:val="E419D390BC804FE0BA6988CBC182A5A2"/>
    <w:rsid w:val="00BD4016"/>
  </w:style>
  <w:style w:type="paragraph" w:customStyle="1" w:styleId="5333A3DE8A7F4865B599BEE88D5565FC">
    <w:name w:val="5333A3DE8A7F4865B599BEE88D5565FC"/>
    <w:rsid w:val="00BD4016"/>
  </w:style>
  <w:style w:type="paragraph" w:customStyle="1" w:styleId="671A8EB12EFB407EB1E305ABF1191AE3">
    <w:name w:val="671A8EB12EFB407EB1E305ABF1191AE3"/>
    <w:rsid w:val="00BD4016"/>
  </w:style>
  <w:style w:type="paragraph" w:customStyle="1" w:styleId="2DA852C5EB2945ECAC99341DDBBBB510">
    <w:name w:val="2DA852C5EB2945ECAC99341DDBBBB510"/>
    <w:rsid w:val="00BD4016"/>
  </w:style>
  <w:style w:type="paragraph" w:customStyle="1" w:styleId="1B61252E219A468A84A162B98990AE5D">
    <w:name w:val="1B61252E219A468A84A162B98990AE5D"/>
    <w:rsid w:val="00BD4016"/>
  </w:style>
  <w:style w:type="paragraph" w:customStyle="1" w:styleId="DDD3257F7FBF4A75ABED2AEE05EBA253">
    <w:name w:val="DDD3257F7FBF4A75ABED2AEE05EBA253"/>
    <w:rsid w:val="00BD4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Transferencia de Conocimiento e Internacionalización</PROGRAMA>
    <MODELO xmlns="7c6d4841-1a6c-406e-8316-b1146790d304">CUENTA JUSTIFICATIVA</MODELO>
    <N_x00ba__x0020_de_x0020_orden xmlns="7c6d4841-1a6c-406e-8316-b1146790d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b+bwtA0UurYzTpaa803wLIFqhA==">AMUW2mWfUMsFW4mbn1A7Pe2rkapeDh2sTAPed5ws5WCASt857J09WTmoZfNplYO7jA40N6mYdhpl6EeHIyodT5769VojNZAJndnz7PZzV5VeQtAu7GSfyC1CTjoH+XeJa7YCxicmIUE+hrBEpv3jDV1QrXhdsNGwVk0PyT6eDhNwcw+tX1vSDlg99SAXOxnxgYM2v4gXXyNEKVsPsUJVD1lryob7HDsPakE5wFtUKFE4/0vUVxeAWdE=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18af191b3f8add494ae083e2d7f6ace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714fa15d7b87aaa67f42e5c4872f4e98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999BD-75EA-4337-9BCC-5D49E9160AA0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2.xml><?xml version="1.0" encoding="utf-8"?>
<ds:datastoreItem xmlns:ds="http://schemas.openxmlformats.org/officeDocument/2006/customXml" ds:itemID="{EB3269E5-B965-4CC2-89C8-BF2C41F46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CE57CFA-AC6E-4EEF-A6AA-CC46B55C2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Modalidad B</dc:title>
  <dc:subject/>
  <dc:creator>Carlos Encinas Martínez</dc:creator>
  <cp:keywords/>
  <cp:lastModifiedBy>Paula Coviella García - IDEPA</cp:lastModifiedBy>
  <cp:revision>2</cp:revision>
  <dcterms:created xsi:type="dcterms:W3CDTF">2025-06-04T07:56:00Z</dcterms:created>
  <dcterms:modified xsi:type="dcterms:W3CDTF">2025-06-04T07:56:00Z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MediaServiceImageTags">
    <vt:lpwstr/>
  </property>
</Properties>
</file>