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0718" w14:textId="77777777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51575E" w:rsidRPr="00A7510C" w14:paraId="135F071A" w14:textId="77777777" w:rsidTr="0051575E">
        <w:tc>
          <w:tcPr>
            <w:tcW w:w="7020" w:type="dxa"/>
            <w:shd w:val="clear" w:color="auto" w:fill="F2F2F2"/>
          </w:tcPr>
          <w:bookmarkEnd w:id="0"/>
          <w:bookmarkEnd w:id="1"/>
          <w:bookmarkEnd w:id="2"/>
          <w:p w14:paraId="135F0719" w14:textId="10F68B85" w:rsidR="0051575E" w:rsidRPr="00A7510C" w:rsidRDefault="00411BDC" w:rsidP="005B3BE2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33CC"/>
              </w:rPr>
              <w:t>DIVERSIFICACIÓN ECONÓMICA DE LOS TERRITORIOS (DIVPyme)</w:t>
            </w:r>
          </w:p>
        </w:tc>
      </w:tr>
    </w:tbl>
    <w:p w14:paraId="135F071B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135F071E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1C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135F071D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872DED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135F071F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135F0722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5F0721" w14:textId="77777777" w:rsidR="0051575E" w:rsidRPr="00A7510C" w:rsidRDefault="00872DED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135F0725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5F0723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5F0724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135F0728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135F072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135F0727" w14:textId="77777777" w:rsidR="0051575E" w:rsidRPr="00A7510C" w:rsidRDefault="00872DED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135F0729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04446459" w14:textId="033A8436" w:rsidR="00EC0B09" w:rsidRDefault="00EC0B09">
      <w:r>
        <w:br w:type="page"/>
      </w:r>
    </w:p>
    <w:p w14:paraId="135F072A" w14:textId="2D880DD9" w:rsidR="0051575E" w:rsidRPr="001603BF" w:rsidRDefault="001603BF" w:rsidP="0051575E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1603BF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51575E" w:rsidRPr="00A7510C" w14:paraId="135F072D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B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C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bookmarkStart w:id="6" w:name="_Hlk123807898"/>
      <w:tr w:rsidR="0051575E" w:rsidRPr="00A7510C" w14:paraId="135F0730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E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2F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135F0733" w14:textId="77777777" w:rsidTr="00C41DF4"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1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2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A7510C" w14:paraId="135F0737" w14:textId="77777777" w:rsidTr="00C41DF4"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4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35F0735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5F0736" w14:textId="77777777" w:rsidR="0051575E" w:rsidRPr="00A7510C" w:rsidRDefault="00872DED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B12CA" w14:paraId="135F073B" w14:textId="77777777" w:rsidTr="00C41DF4">
        <w:tc>
          <w:tcPr>
            <w:tcW w:w="9593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3A" w14:textId="77777777" w:rsidR="00DB12CA" w:rsidRPr="00892B90" w:rsidRDefault="00DB12CA" w:rsidP="00916305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DB12CA" w14:paraId="135F073E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C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D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DB12CA" w14:paraId="135F0741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3F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0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4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2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3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DB12CA" w14:paraId="135F0748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5" w14:textId="76E02D58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6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7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12CA" w14:paraId="135F074B" w14:textId="77777777" w:rsidTr="00C41DF4">
        <w:trPr>
          <w:trHeight w:val="57"/>
        </w:trPr>
        <w:tc>
          <w:tcPr>
            <w:tcW w:w="772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9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A" w14:textId="77777777" w:rsidR="00DB12CA" w:rsidRDefault="00DB12CA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DB12CA" w14:paraId="135F074F" w14:textId="77777777" w:rsidTr="00C41DF4">
        <w:trPr>
          <w:trHeight w:val="57"/>
        </w:trPr>
        <w:tc>
          <w:tcPr>
            <w:tcW w:w="74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C" w14:textId="6C7BFD7D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5F074D" w14:textId="77777777" w:rsidR="00DB12CA" w:rsidRDefault="00DB12CA" w:rsidP="00916305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5F074E" w14:textId="77777777" w:rsidR="00DB12CA" w:rsidRDefault="00872DED" w:rsidP="009163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B12C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 w:rsidR="00DB12C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754" w14:textId="271436CB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="00330E55">
        <w:rPr>
          <w:rFonts w:ascii="Verdana" w:hAnsi="Verdana"/>
          <w:sz w:val="18"/>
          <w:szCs w:val="18"/>
        </w:rPr>
        <w:t xml:space="preserve"> que efectúen los trámites </w:t>
      </w:r>
      <w:r w:rsidRPr="0031362A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872DE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b/>
          <w:sz w:val="18"/>
          <w:szCs w:val="18"/>
        </w:rPr>
      </w:r>
      <w:r w:rsidR="00872DE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872DE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</w:t>
      </w:r>
      <w:r w:rsidR="00C41DF4">
        <w:rPr>
          <w:rFonts w:ascii="Verdana" w:hAnsi="Verdana"/>
          <w:sz w:val="18"/>
          <w:szCs w:val="18"/>
        </w:rPr>
        <w:t>os.</w:t>
      </w:r>
    </w:p>
    <w:p w14:paraId="135F0755" w14:textId="5A7F2211" w:rsidR="001C6FB4" w:rsidRPr="0031362A" w:rsidRDefault="001C6FB4" w:rsidP="003A351D">
      <w:pPr>
        <w:numPr>
          <w:ilvl w:val="0"/>
          <w:numId w:val="29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872DED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872DED" w:rsidRPr="0031362A">
        <w:rPr>
          <w:rFonts w:ascii="Verdana" w:hAnsi="Verdana"/>
          <w:sz w:val="18"/>
          <w:szCs w:val="18"/>
        </w:rPr>
      </w:r>
      <w:r w:rsidR="00872DE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872DE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</w:t>
      </w:r>
      <w:r w:rsidR="00C41DF4">
        <w:rPr>
          <w:rFonts w:ascii="Verdana" w:hAnsi="Verdana"/>
          <w:sz w:val="18"/>
          <w:szCs w:val="18"/>
        </w:rPr>
        <w:t>SEKUENS</w:t>
      </w:r>
      <w:r w:rsidRPr="0031362A">
        <w:rPr>
          <w:rFonts w:ascii="Verdana" w:hAnsi="Verdana"/>
          <w:sz w:val="18"/>
          <w:szCs w:val="18"/>
        </w:rPr>
        <w:t xml:space="preserve"> se ha ejecutado de acuerdo co</w:t>
      </w:r>
      <w:r w:rsidR="00330E55"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>tanto en las bases como en la correspon</w:t>
      </w:r>
      <w:r w:rsidR="00330E55">
        <w:rPr>
          <w:rFonts w:ascii="Verdana" w:hAnsi="Verdana"/>
          <w:sz w:val="18"/>
          <w:szCs w:val="18"/>
        </w:rPr>
        <w:t xml:space="preserve">diente convocatoria, así como, en </w:t>
      </w:r>
      <w:r w:rsidRPr="0031362A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330E55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>
        <w:rPr>
          <w:rFonts w:ascii="Verdana" w:hAnsi="Verdana"/>
          <w:b/>
          <w:sz w:val="18"/>
          <w:szCs w:val="18"/>
          <w:u w:val="single"/>
        </w:rPr>
        <w:t>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31362A">
        <w:rPr>
          <w:rFonts w:ascii="Verdana" w:hAnsi="Verdana"/>
          <w:sz w:val="18"/>
          <w:szCs w:val="18"/>
        </w:rPr>
        <w:t xml:space="preserve"> del proyecto.</w:t>
      </w:r>
    </w:p>
    <w:p w14:paraId="135F0756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="00330E55">
        <w:rPr>
          <w:rFonts w:ascii="Verdana" w:hAnsi="Verdana"/>
          <w:sz w:val="18"/>
          <w:szCs w:val="18"/>
          <w:u w:val="single"/>
        </w:rPr>
        <w:t xml:space="preserve">la </w:t>
      </w:r>
      <w:r w:rsidR="00330E55" w:rsidRPr="003A351D">
        <w:rPr>
          <w:rFonts w:ascii="Verdana" w:hAnsi="Verdana"/>
          <w:b/>
          <w:bCs/>
          <w:sz w:val="18"/>
          <w:szCs w:val="18"/>
          <w:u w:val="single"/>
        </w:rPr>
        <w:t>CUENTA JUSTIFICATIVA</w:t>
      </w:r>
      <w:r w:rsidR="00330E55">
        <w:rPr>
          <w:rFonts w:ascii="Verdana" w:hAnsi="Verdana"/>
          <w:sz w:val="18"/>
          <w:szCs w:val="18"/>
          <w:u w:val="single"/>
        </w:rPr>
        <w:t xml:space="preserve"> </w:t>
      </w:r>
      <w:r w:rsidRPr="0031362A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9"/>
        <w:gridCol w:w="7892"/>
      </w:tblGrid>
      <w:tr w:rsidR="006B1A96" w:rsidRPr="00A7510C" w14:paraId="135F075A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58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9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6B1A96" w:rsidRPr="00A7510C" w14:paraId="135F075D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B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E3B97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Calibri" w:hAnsi="Verdana"/>
                <w:sz w:val="18"/>
                <w:szCs w:val="18"/>
              </w:rPr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C" w14:textId="77777777" w:rsidR="006B1A96" w:rsidRPr="00A7510C" w:rsidRDefault="006B1A96">
            <w:pPr>
              <w:pStyle w:val="Titulo-Numeracion"/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1. Actividad del proyecto</w:t>
            </w:r>
          </w:p>
        </w:tc>
      </w:tr>
      <w:tr w:rsidR="006B1A96" w:rsidRPr="00A7510C" w14:paraId="135F0760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E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5F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>2. Empleo</w:t>
            </w:r>
          </w:p>
        </w:tc>
      </w:tr>
      <w:tr w:rsidR="006B1A96" w:rsidRPr="00A7510C" w14:paraId="135F0763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61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  <w:lang w:val="es-ES_tradnl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2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6B1A96" w:rsidRPr="00A7510C" w14:paraId="135F0766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4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5" w14:textId="77777777" w:rsidR="006B1A96" w:rsidRPr="00A7510C" w:rsidRDefault="001C6FB4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</w:t>
            </w:r>
            <w:r w:rsidR="006B1A96" w:rsidRPr="00A7510C">
              <w:rPr>
                <w:sz w:val="18"/>
                <w:szCs w:val="18"/>
              </w:rPr>
              <w:t xml:space="preserve">nversión Realizada </w:t>
            </w:r>
          </w:p>
        </w:tc>
      </w:tr>
      <w:tr w:rsidR="006B1A96" w:rsidRPr="00A7510C" w14:paraId="135F0769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7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8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 xml:space="preserve">4. Financiación del proyecto </w:t>
            </w:r>
          </w:p>
        </w:tc>
      </w:tr>
      <w:tr w:rsidR="006B1A96" w:rsidRPr="00A7510C" w14:paraId="135F076C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A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B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  <w:lang w:val="es-ES_tradnl"/>
              </w:rPr>
              <w:t xml:space="preserve">5. Otras ayudas </w:t>
            </w:r>
          </w:p>
        </w:tc>
      </w:tr>
      <w:tr w:rsidR="006B1A96" w:rsidRPr="00A7510C" w14:paraId="135F076F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D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6E" w14:textId="58EB3839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 w:rsidRPr="00A7510C">
              <w:rPr>
                <w:sz w:val="18"/>
                <w:szCs w:val="18"/>
              </w:rPr>
              <w:t>ANEXO de relación de facturas de inversión</w:t>
            </w:r>
          </w:p>
        </w:tc>
      </w:tr>
      <w:tr w:rsidR="006B1A96" w:rsidRPr="00A7510C" w14:paraId="135F0772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0" w14:textId="77777777" w:rsidR="006B1A96" w:rsidRPr="00A7510C" w:rsidRDefault="006B1A96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1" w14:textId="77777777" w:rsidR="006B1A96" w:rsidRPr="00A7510C" w:rsidRDefault="006B1A9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6B1A96" w:rsidRPr="00A7510C" w14:paraId="135F0775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3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4" w14:textId="137F3621" w:rsidR="006B1A96" w:rsidRPr="00A7510C" w:rsidRDefault="006B1A9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</w:rPr>
              <w:t>6. Acreditación del requisito de publicidad  de la cofinanciación pública (</w:t>
            </w:r>
            <w:r w:rsidR="00C41DF4">
              <w:rPr>
                <w:sz w:val="18"/>
                <w:szCs w:val="18"/>
              </w:rPr>
              <w:t>SEKUENS</w:t>
            </w:r>
            <w:r w:rsidRPr="00A7510C">
              <w:rPr>
                <w:sz w:val="18"/>
                <w:szCs w:val="18"/>
              </w:rPr>
              <w:t>/</w:t>
            </w:r>
            <w:r w:rsidR="00411BDC">
              <w:rPr>
                <w:sz w:val="18"/>
                <w:szCs w:val="18"/>
              </w:rPr>
              <w:t>FTJ</w:t>
            </w:r>
            <w:r w:rsidRPr="00A7510C">
              <w:rPr>
                <w:sz w:val="18"/>
                <w:szCs w:val="18"/>
              </w:rPr>
              <w:t>)</w:t>
            </w:r>
          </w:p>
        </w:tc>
      </w:tr>
      <w:bookmarkStart w:id="7" w:name="_Hlk130812041"/>
      <w:tr w:rsidR="00C41DF4" w:rsidRPr="0031362A" w14:paraId="0FFB8D58" w14:textId="77777777" w:rsidTr="00C41DF4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42276" w14:textId="77777777" w:rsidR="00C41DF4" w:rsidRPr="00232511" w:rsidRDefault="00C41DF4" w:rsidP="00C41DF4">
            <w:pPr>
              <w:rPr>
                <w:rFonts w:ascii="Verdana" w:eastAsia="Calibri" w:hAnsi="Verdana"/>
                <w:sz w:val="18"/>
                <w:szCs w:val="18"/>
              </w:rPr>
            </w:pP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232511">
              <w:rPr>
                <w:rFonts w:ascii="Verdana" w:eastAsia="Calibri" w:hAnsi="Verdana"/>
                <w:sz w:val="18"/>
                <w:szCs w:val="18"/>
              </w:rPr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232511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298B" w14:textId="2821D39A" w:rsidR="00C41DF4" w:rsidRPr="00F87D77" w:rsidRDefault="00C41DF4" w:rsidP="00885637">
            <w:pPr>
              <w:pStyle w:val="Titulo-Numeracion"/>
              <w:spacing w:before="0" w:after="0"/>
              <w:rPr>
                <w:sz w:val="18"/>
                <w:szCs w:val="18"/>
              </w:rPr>
            </w:pPr>
            <w:r w:rsidRPr="00F87D77">
              <w:rPr>
                <w:sz w:val="18"/>
                <w:szCs w:val="18"/>
              </w:rPr>
              <w:t xml:space="preserve">7. En </w:t>
            </w:r>
            <w:r w:rsidR="001C66C8" w:rsidRPr="00F87D77">
              <w:rPr>
                <w:sz w:val="18"/>
                <w:szCs w:val="18"/>
              </w:rPr>
              <w:t>su caso</w:t>
            </w:r>
            <w:bookmarkStart w:id="8" w:name="_Hlk213070487"/>
            <w:r w:rsidR="001C66C8" w:rsidRPr="00F87D77">
              <w:rPr>
                <w:sz w:val="18"/>
                <w:szCs w:val="18"/>
              </w:rPr>
              <w:t xml:space="preserve">, </w:t>
            </w:r>
            <w:r w:rsidRPr="00F87D77">
              <w:rPr>
                <w:sz w:val="18"/>
                <w:szCs w:val="18"/>
              </w:rPr>
              <w:t>certificación Emitida por auditor inscrito en el Registro Oficial de Auditores de Cuentas, de cumplimiento de no morosidad de la Ley 3/2004</w:t>
            </w:r>
            <w:bookmarkEnd w:id="8"/>
            <w:r w:rsidR="001C66C8" w:rsidRPr="00F87D77">
              <w:rPr>
                <w:sz w:val="18"/>
                <w:szCs w:val="18"/>
              </w:rPr>
              <w:t>.</w:t>
            </w:r>
          </w:p>
        </w:tc>
      </w:tr>
      <w:bookmarkEnd w:id="7"/>
      <w:tr w:rsidR="006B1A96" w:rsidRPr="00A7510C" w14:paraId="135F0778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6" w14:textId="77777777" w:rsidR="006B1A96" w:rsidRPr="00A7510C" w:rsidRDefault="00872DED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B1A9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F0777" w14:textId="274E40FE" w:rsidR="006B1A96" w:rsidRPr="00A7510C" w:rsidRDefault="00C41DF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6B1A96" w:rsidRPr="00A7510C">
              <w:rPr>
                <w:rFonts w:ascii="Verdana" w:hAnsi="Verdana"/>
                <w:sz w:val="18"/>
                <w:szCs w:val="18"/>
              </w:rPr>
              <w:t xml:space="preserve">. </w:t>
            </w:r>
            <w:bookmarkStart w:id="9" w:name="_Hlk213070680"/>
            <w:r w:rsidR="00F87D77">
              <w:rPr>
                <w:rFonts w:ascii="Verdana" w:hAnsi="Verdana"/>
                <w:sz w:val="18"/>
                <w:szCs w:val="18"/>
              </w:rPr>
              <w:t xml:space="preserve">En su caso, </w:t>
            </w:r>
            <w:r w:rsidR="00411BDC">
              <w:rPr>
                <w:rFonts w:ascii="Verdana" w:hAnsi="Verdana"/>
                <w:sz w:val="18"/>
                <w:szCs w:val="18"/>
              </w:rPr>
              <w:t>Docum</w:t>
            </w:r>
            <w:r w:rsidR="006B1A96" w:rsidRPr="00A7510C">
              <w:rPr>
                <w:rFonts w:ascii="Verdana" w:hAnsi="Verdana"/>
                <w:sz w:val="18"/>
                <w:szCs w:val="18"/>
              </w:rPr>
              <w:t xml:space="preserve">entación </w:t>
            </w:r>
            <w:r w:rsidR="00411BDC">
              <w:rPr>
                <w:rFonts w:ascii="Verdana" w:hAnsi="Verdana"/>
                <w:sz w:val="18"/>
                <w:szCs w:val="18"/>
              </w:rPr>
              <w:t>medioambiental (DNSH y CLIMATE PROOFING)</w:t>
            </w:r>
            <w:bookmarkEnd w:id="9"/>
          </w:p>
        </w:tc>
      </w:tr>
      <w:tr w:rsidR="00411BDC" w:rsidRPr="00A7510C" w14:paraId="2D92E5BB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37EA9" w14:textId="0C7C0BB6" w:rsidR="00411BDC" w:rsidRPr="00A7510C" w:rsidRDefault="00411BDC" w:rsidP="008E222B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EEA65" w14:textId="67065AE1" w:rsidR="00411BDC" w:rsidRDefault="00411BDC" w:rsidP="00C17D9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 Otra documentación general</w:t>
            </w:r>
          </w:p>
        </w:tc>
      </w:tr>
      <w:tr w:rsidR="00C17D9C" w:rsidRPr="00A7510C" w14:paraId="135F077B" w14:textId="77777777" w:rsidTr="003A351D">
        <w:trPr>
          <w:trHeight w:val="340"/>
          <w:tblCellSpacing w:w="20" w:type="dxa"/>
          <w:jc w:val="center"/>
        </w:trPr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9" w14:textId="3CF0FCFA" w:rsidR="00C17D9C" w:rsidRPr="00A7510C" w:rsidRDefault="00872DED" w:rsidP="008E222B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17D9C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077A" w14:textId="65E495C7" w:rsidR="00C17D9C" w:rsidRPr="00A7510C" w:rsidRDefault="00411BDC" w:rsidP="00C17D9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C17D9C">
              <w:rPr>
                <w:rFonts w:ascii="Verdana" w:hAnsi="Verdana"/>
                <w:sz w:val="18"/>
                <w:szCs w:val="18"/>
              </w:rPr>
              <w:t>. Último Impuesto sobre Sociedades registrado.</w:t>
            </w:r>
          </w:p>
        </w:tc>
      </w:tr>
    </w:tbl>
    <w:p w14:paraId="135F077E" w14:textId="77777777" w:rsidR="001603BF" w:rsidRDefault="001603BF" w:rsidP="00996027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1603BF" w:rsidSect="001C66C8">
          <w:headerReference w:type="default" r:id="rId12"/>
          <w:footerReference w:type="default" r:id="rId13"/>
          <w:pgSz w:w="11907" w:h="16840" w:code="9"/>
          <w:pgMar w:top="1985" w:right="1134" w:bottom="1418" w:left="1134" w:header="851" w:footer="851" w:gutter="0"/>
          <w:pgNumType w:start="1"/>
          <w:cols w:space="708"/>
          <w:docGrid w:linePitch="360"/>
        </w:sectPr>
      </w:pPr>
    </w:p>
    <w:p w14:paraId="135F077F" w14:textId="77777777" w:rsidR="00996027" w:rsidRPr="00A7510C" w:rsidRDefault="00996027" w:rsidP="001603BF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ACTIVIDAD DEL PROYECTO</w:t>
      </w:r>
    </w:p>
    <w:p w14:paraId="135F078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781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0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obras</w:t>
      </w:r>
    </w:p>
    <w:p w14:paraId="135F0782" w14:textId="77777777" w:rsidR="00996027" w:rsidRPr="00A7510C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illa2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1"/>
      <w:r w:rsidR="00996027" w:rsidRPr="00A7510C">
        <w:rPr>
          <w:rFonts w:ascii="Verdana" w:hAnsi="Verdana"/>
          <w:sz w:val="18"/>
          <w:szCs w:val="18"/>
          <w:lang w:val="es-ES_tradnl"/>
        </w:rPr>
        <w:tab/>
        <w:t>Certificado final de obra</w:t>
      </w:r>
    </w:p>
    <w:p w14:paraId="135F0784" w14:textId="3341DA56" w:rsidR="00996027" w:rsidRPr="00A7510C" w:rsidRDefault="00872DED" w:rsidP="00376C89">
      <w:pPr>
        <w:spacing w:before="100" w:beforeAutospacing="1" w:after="100" w:afterAutospacing="1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illa3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2"/>
      <w:r w:rsidR="00996027" w:rsidRPr="00A7510C">
        <w:rPr>
          <w:rFonts w:ascii="Verdana" w:hAnsi="Verdana"/>
          <w:sz w:val="18"/>
          <w:szCs w:val="18"/>
          <w:lang w:val="es-ES_tradnl"/>
        </w:rPr>
        <w:tab/>
        <w:t>Licencia de apertura (</w:t>
      </w:r>
      <w:r w:rsidR="00996027" w:rsidRPr="00477C93">
        <w:rPr>
          <w:rFonts w:ascii="Verdana" w:hAnsi="Verdana"/>
          <w:b/>
          <w:bCs/>
          <w:sz w:val="18"/>
          <w:szCs w:val="18"/>
          <w:u w:val="single"/>
          <w:lang w:val="es-ES_tradnl"/>
        </w:rPr>
        <w:t>o en su defecto, solicitud</w:t>
      </w:r>
      <w:r w:rsidR="00996027" w:rsidRPr="00A7510C">
        <w:rPr>
          <w:rFonts w:ascii="Verdana" w:hAnsi="Verdana"/>
          <w:sz w:val="18"/>
          <w:szCs w:val="18"/>
          <w:lang w:val="es-ES_tradnl"/>
        </w:rPr>
        <w:t>)</w:t>
      </w:r>
    </w:p>
    <w:p w14:paraId="135F0785" w14:textId="77777777" w:rsidR="00996027" w:rsidRDefault="00872DED" w:rsidP="00996027">
      <w:pPr>
        <w:spacing w:before="100" w:beforeAutospacing="1" w:after="100" w:afterAutospacing="1"/>
        <w:ind w:left="720" w:hanging="36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3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Solicitud de inscripción en el Registro Industrial del Principado de Asturias de los activos subvencionados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(sólo para empresas cuyas actividades o servicios estén comprendidos en el ámbito de aplicación de la Ley 21/1992, de 16 de julio, de Industria)</w:t>
      </w:r>
    </w:p>
    <w:p w14:paraId="135F0786" w14:textId="786B4CBC" w:rsidR="000E6D0A" w:rsidRPr="00111ACC" w:rsidRDefault="00872DED" w:rsidP="000E6D0A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E6D0A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E6D0A" w:rsidRPr="00A7510C">
        <w:rPr>
          <w:rFonts w:ascii="Verdana" w:hAnsi="Verdana"/>
          <w:sz w:val="18"/>
          <w:szCs w:val="18"/>
        </w:rPr>
        <w:tab/>
      </w:r>
      <w:r w:rsidR="000E6D0A" w:rsidRPr="00111ACC">
        <w:rPr>
          <w:rFonts w:ascii="Verdana" w:hAnsi="Verdana"/>
          <w:b/>
          <w:sz w:val="18"/>
          <w:szCs w:val="18"/>
        </w:rPr>
        <w:t xml:space="preserve">Alta en el IAE </w:t>
      </w:r>
      <w:r w:rsidR="000E6D0A" w:rsidRPr="00111ACC">
        <w:rPr>
          <w:rFonts w:ascii="Verdana" w:hAnsi="Verdana"/>
          <w:sz w:val="18"/>
          <w:szCs w:val="18"/>
        </w:rPr>
        <w:t>correspondiente para la actividad</w:t>
      </w:r>
      <w:r w:rsidR="000E6D0A">
        <w:rPr>
          <w:rFonts w:ascii="Verdana" w:hAnsi="Verdana"/>
          <w:sz w:val="18"/>
          <w:szCs w:val="18"/>
        </w:rPr>
        <w:t xml:space="preserve"> a desarrollar</w:t>
      </w:r>
      <w:r w:rsidR="000E6D0A">
        <w:rPr>
          <w:rFonts w:ascii="Verdana" w:hAnsi="Verdana"/>
          <w:b/>
          <w:sz w:val="18"/>
          <w:szCs w:val="18"/>
        </w:rPr>
        <w:t xml:space="preserve">, </w:t>
      </w:r>
      <w:r w:rsidR="00ED1174" w:rsidRPr="00111ACC">
        <w:rPr>
          <w:rFonts w:ascii="Verdana" w:hAnsi="Verdana"/>
          <w:b/>
          <w:sz w:val="18"/>
          <w:szCs w:val="18"/>
        </w:rPr>
        <w:t xml:space="preserve">en el caso de no haber autorizado a </w:t>
      </w:r>
      <w:r w:rsidR="00885637">
        <w:rPr>
          <w:rFonts w:ascii="Verdana" w:hAnsi="Verdana"/>
          <w:b/>
          <w:sz w:val="18"/>
          <w:szCs w:val="18"/>
        </w:rPr>
        <w:t>SEKUENS</w:t>
      </w:r>
      <w:r w:rsidR="00ED1174" w:rsidRPr="00111ACC">
        <w:rPr>
          <w:rFonts w:ascii="Verdana" w:hAnsi="Verdana"/>
          <w:b/>
          <w:sz w:val="18"/>
          <w:szCs w:val="18"/>
        </w:rPr>
        <w:t xml:space="preserve"> para comprobar los IAEs de la empresa en la solicitud, o bien en el caso de empresas de nueva creación o de diversificación de la actividad actual.</w:t>
      </w:r>
    </w:p>
    <w:p w14:paraId="135F0787" w14:textId="77777777" w:rsidR="00996027" w:rsidRPr="00A7510C" w:rsidRDefault="00872DED" w:rsidP="00996027">
      <w:pPr>
        <w:tabs>
          <w:tab w:val="left" w:pos="540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6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14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Otras (Indicar cuáles):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78A" w14:textId="77777777" w:rsidTr="00996027">
        <w:tc>
          <w:tcPr>
            <w:tcW w:w="288" w:type="dxa"/>
            <w:vAlign w:val="center"/>
          </w:tcPr>
          <w:p w14:paraId="135F0788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9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bookmarkStart w:id="15" w:name="Texto281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</w:tr>
      <w:tr w:rsidR="00996027" w:rsidRPr="00A7510C" w14:paraId="135F078D" w14:textId="77777777" w:rsidTr="00996027">
        <w:tc>
          <w:tcPr>
            <w:tcW w:w="288" w:type="dxa"/>
            <w:vAlign w:val="center"/>
          </w:tcPr>
          <w:p w14:paraId="135F078B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78C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bookmarkStart w:id="16" w:name="Texto282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6"/>
          </w:p>
        </w:tc>
      </w:tr>
    </w:tbl>
    <w:p w14:paraId="135F078E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790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bookmarkStart w:id="17" w:name="OLE_LINK2"/>
          <w:p w14:paraId="135F078F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bookmarkStart w:id="18" w:name="Texto284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8"/>
            <w:r w:rsidR="005E4841">
              <w:rPr>
                <w:rFonts w:ascii="Verdana" w:hAnsi="Verdana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996027" w:rsidRPr="00A7510C" w14:paraId="135F079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79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bookmarkStart w:id="19" w:name="Texto283"/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  <w:bookmarkEnd w:id="19"/>
          </w:p>
        </w:tc>
      </w:tr>
      <w:bookmarkEnd w:id="17"/>
    </w:tbl>
    <w:p w14:paraId="135F0793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794" w14:textId="77777777" w:rsidR="0051575E" w:rsidRPr="00A7510C" w:rsidRDefault="00996027" w:rsidP="003432A4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  <w:r w:rsidR="0051575E"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EMPLEO</w:t>
      </w:r>
    </w:p>
    <w:p w14:paraId="135F0795" w14:textId="77777777" w:rsidR="0051575E" w:rsidRDefault="0051575E" w:rsidP="0051575E">
      <w:pPr>
        <w:spacing w:before="120" w:after="24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 xml:space="preserve">Plantilla de la empresa en la </w:t>
      </w:r>
      <w:r w:rsidRPr="00376C89">
        <w:rPr>
          <w:rFonts w:ascii="Verdana" w:hAnsi="Verdana"/>
          <w:b/>
          <w:bCs/>
          <w:sz w:val="18"/>
          <w:szCs w:val="18"/>
          <w:u w:val="single"/>
          <w:lang w:val="es-ES_tradnl"/>
        </w:rPr>
        <w:t>fecha de finalización del plazo de ejecución del proyecto, establecido en la Resolución de concesión de la ayuda, o en la fecha de presentación de la cuenta justificativa</w:t>
      </w:r>
      <w:r w:rsidRPr="00A7510C">
        <w:rPr>
          <w:rFonts w:ascii="Verdana" w:hAnsi="Verdana"/>
          <w:sz w:val="18"/>
          <w:szCs w:val="18"/>
          <w:lang w:val="es-ES_tradnl"/>
        </w:rPr>
        <w:t>, si ésta es anterior: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9"/>
        <w:gridCol w:w="989"/>
        <w:gridCol w:w="991"/>
        <w:gridCol w:w="997"/>
        <w:gridCol w:w="845"/>
      </w:tblGrid>
      <w:tr w:rsidR="00BD7723" w:rsidRPr="0074761C" w14:paraId="135F079A" w14:textId="77777777" w:rsidTr="005C0428">
        <w:trPr>
          <w:trHeight w:val="327"/>
        </w:trPr>
        <w:tc>
          <w:tcPr>
            <w:tcW w:w="3060" w:type="pct"/>
            <w:vMerge w:val="restart"/>
            <w:shd w:val="clear" w:color="auto" w:fill="F2F2F2"/>
          </w:tcPr>
          <w:p w14:paraId="135F0796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Tipos de contrato</w:t>
            </w:r>
          </w:p>
          <w:p w14:paraId="135F0797" w14:textId="77777777" w:rsidR="00BD7723" w:rsidRPr="0074761C" w:rsidRDefault="00BD7723" w:rsidP="007449DB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74761C">
              <w:rPr>
                <w:sz w:val="18"/>
                <w:szCs w:val="18"/>
              </w:rPr>
              <w:t>(Claves de modalidad de contrato de trabajo)</w:t>
            </w:r>
          </w:p>
        </w:tc>
        <w:tc>
          <w:tcPr>
            <w:tcW w:w="1005" w:type="pct"/>
            <w:gridSpan w:val="2"/>
            <w:shd w:val="clear" w:color="auto" w:fill="F2F2F2"/>
            <w:vAlign w:val="center"/>
          </w:tcPr>
          <w:p w14:paraId="135F0798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Plantilla</w:t>
            </w:r>
          </w:p>
        </w:tc>
        <w:tc>
          <w:tcPr>
            <w:tcW w:w="935" w:type="pct"/>
            <w:gridSpan w:val="2"/>
            <w:shd w:val="clear" w:color="auto" w:fill="F2F2F2"/>
          </w:tcPr>
          <w:p w14:paraId="526F2B15" w14:textId="77777777" w:rsidR="00BD7723" w:rsidRDefault="00DB0E50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Categorías priorizadas</w:t>
            </w:r>
          </w:p>
          <w:p w14:paraId="135F0799" w14:textId="75615036" w:rsidR="00DB0E50" w:rsidRPr="0074761C" w:rsidRDefault="00DB0E50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DB0E50">
              <w:rPr>
                <w:b/>
                <w:sz w:val="14"/>
                <w:szCs w:val="14"/>
              </w:rPr>
              <w:t>en caso de concurrir varias computar sólo una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BD7723" w:rsidRPr="0074761C" w14:paraId="135F07A0" w14:textId="77777777" w:rsidTr="008638A5">
        <w:trPr>
          <w:trHeight w:val="326"/>
        </w:trPr>
        <w:tc>
          <w:tcPr>
            <w:tcW w:w="3060" w:type="pct"/>
            <w:vMerge/>
            <w:shd w:val="clear" w:color="auto" w:fill="F2F2F2"/>
          </w:tcPr>
          <w:p w14:paraId="135F079B" w14:textId="77777777" w:rsidR="00BD7723" w:rsidRPr="0074761C" w:rsidRDefault="00BD7723" w:rsidP="007449DB">
            <w:pPr>
              <w:spacing w:before="20" w:after="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2F2F2"/>
            <w:vAlign w:val="center"/>
          </w:tcPr>
          <w:p w14:paraId="135F079C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503" w:type="pct"/>
            <w:shd w:val="clear" w:color="auto" w:fill="F2F2F2"/>
            <w:vAlign w:val="center"/>
          </w:tcPr>
          <w:p w14:paraId="135F079D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  <w:tc>
          <w:tcPr>
            <w:tcW w:w="506" w:type="pct"/>
            <w:shd w:val="clear" w:color="auto" w:fill="F2F2F2"/>
          </w:tcPr>
          <w:p w14:paraId="135F079E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 w:rsidRPr="0074761C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429" w:type="pct"/>
            <w:shd w:val="clear" w:color="auto" w:fill="F2F2F2"/>
          </w:tcPr>
          <w:p w14:paraId="135F079F" w14:textId="77777777" w:rsidR="00BD7723" w:rsidRPr="0074761C" w:rsidRDefault="00BD7723" w:rsidP="007449DB">
            <w:pPr>
              <w:spacing w:before="20" w:after="20"/>
              <w:ind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U.T.A.</w:t>
            </w:r>
          </w:p>
        </w:tc>
      </w:tr>
      <w:tr w:rsidR="008638A5" w:rsidRPr="008A6D48" w14:paraId="135F07A6" w14:textId="77777777" w:rsidTr="008638A5">
        <w:tc>
          <w:tcPr>
            <w:tcW w:w="3060" w:type="pct"/>
          </w:tcPr>
          <w:p w14:paraId="135F07A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Autónomos/ Socios trabajadores de Coop. o Soc. Laborales</w:t>
            </w:r>
          </w:p>
        </w:tc>
        <w:tc>
          <w:tcPr>
            <w:tcW w:w="502" w:type="pct"/>
            <w:vAlign w:val="center"/>
          </w:tcPr>
          <w:p w14:paraId="135F07A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3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 w:rsidR="008638A5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A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AC" w14:textId="77777777" w:rsidTr="008638A5">
        <w:tc>
          <w:tcPr>
            <w:tcW w:w="3060" w:type="pct"/>
          </w:tcPr>
          <w:p w14:paraId="135F07A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completo (100, 109, 130, 139, 150, 189)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A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0" w:name="Texto225"/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29" w:type="pct"/>
          </w:tcPr>
          <w:p w14:paraId="135F07AB" w14:textId="77777777" w:rsidR="008638A5" w:rsidRPr="008638A5" w:rsidRDefault="00872DED" w:rsidP="00863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537BF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 w:rsidR="00537BFD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2" w14:textId="77777777" w:rsidTr="008638A5">
        <w:tc>
          <w:tcPr>
            <w:tcW w:w="3060" w:type="pct"/>
          </w:tcPr>
          <w:p w14:paraId="135F07AD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a tiempo parcial (200, 209, 230, 239, 250, 289, 339)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vAlign w:val="center"/>
          </w:tcPr>
          <w:p w14:paraId="135F07A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A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B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B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8" w14:textId="77777777" w:rsidTr="008638A5">
        <w:tc>
          <w:tcPr>
            <w:tcW w:w="3060" w:type="pct"/>
          </w:tcPr>
          <w:p w14:paraId="135F07B3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Indefinido fijo/discontinuo (300, 309, 330, 350, 389)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14:paraId="135F07B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135F07B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135F07B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35F07B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BE" w14:textId="77777777" w:rsidTr="008638A5">
        <w:tc>
          <w:tcPr>
            <w:tcW w:w="3060" w:type="pct"/>
            <w:tcBorders>
              <w:right w:val="single" w:sz="18" w:space="0" w:color="auto"/>
            </w:tcBorders>
          </w:tcPr>
          <w:p w14:paraId="135F07B9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jc w:val="center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>TOTAL EMPLEO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B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B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BD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4" w14:textId="77777777" w:rsidTr="008638A5">
        <w:tc>
          <w:tcPr>
            <w:tcW w:w="3060" w:type="pct"/>
          </w:tcPr>
          <w:p w14:paraId="135F07BF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Contratos formativos (420, 421, 520)</w:t>
            </w:r>
          </w:p>
        </w:tc>
        <w:tc>
          <w:tcPr>
            <w:tcW w:w="502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5F07C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bottom w:val="single" w:sz="4" w:space="0" w:color="auto"/>
            </w:tcBorders>
          </w:tcPr>
          <w:p w14:paraId="135F07C1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bottom w:val="single" w:sz="4" w:space="0" w:color="auto"/>
            </w:tcBorders>
          </w:tcPr>
          <w:p w14:paraId="135F07C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bottom w:val="single" w:sz="4" w:space="0" w:color="auto"/>
            </w:tcBorders>
          </w:tcPr>
          <w:p w14:paraId="135F07C3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CA" w14:textId="77777777" w:rsidTr="008638A5">
        <w:tc>
          <w:tcPr>
            <w:tcW w:w="3060" w:type="pct"/>
          </w:tcPr>
          <w:p w14:paraId="135F07C5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Temporales a tiempo completo (408, 430, 441, 450, 452)…</w:t>
            </w:r>
            <w:r w:rsidRPr="008A6D48">
              <w:rPr>
                <w:sz w:val="18"/>
                <w:szCs w:val="18"/>
              </w:rPr>
              <w:tab/>
            </w:r>
          </w:p>
        </w:tc>
        <w:tc>
          <w:tcPr>
            <w:tcW w:w="502" w:type="pct"/>
            <w:tcBorders>
              <w:top w:val="single" w:sz="4" w:space="0" w:color="auto"/>
            </w:tcBorders>
            <w:vAlign w:val="center"/>
          </w:tcPr>
          <w:p w14:paraId="135F07C6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14:paraId="135F07C7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4" w:space="0" w:color="auto"/>
            </w:tcBorders>
          </w:tcPr>
          <w:p w14:paraId="135F07C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4" w:space="0" w:color="auto"/>
            </w:tcBorders>
          </w:tcPr>
          <w:p w14:paraId="135F07C9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0" w14:textId="77777777" w:rsidTr="008638A5">
        <w:tc>
          <w:tcPr>
            <w:tcW w:w="3060" w:type="pct"/>
          </w:tcPr>
          <w:p w14:paraId="135F07CB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Temporales a tiempo parcial (508, 530, 540, 541, 550, 552)</w:t>
            </w:r>
          </w:p>
        </w:tc>
        <w:tc>
          <w:tcPr>
            <w:tcW w:w="502" w:type="pct"/>
            <w:vAlign w:val="center"/>
          </w:tcPr>
          <w:p w14:paraId="135F07CC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CD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C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CF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6" w14:textId="77777777" w:rsidTr="008638A5">
        <w:tc>
          <w:tcPr>
            <w:tcW w:w="3060" w:type="pct"/>
          </w:tcPr>
          <w:p w14:paraId="135F07D1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completo (401, 402, 403, 410, 418)</w:t>
            </w:r>
          </w:p>
        </w:tc>
        <w:tc>
          <w:tcPr>
            <w:tcW w:w="502" w:type="pct"/>
            <w:vAlign w:val="center"/>
          </w:tcPr>
          <w:p w14:paraId="135F07D2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</w:tcPr>
          <w:p w14:paraId="135F07D3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</w:tcPr>
          <w:p w14:paraId="135F07D4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</w:tcPr>
          <w:p w14:paraId="135F07D5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DC" w14:textId="77777777" w:rsidTr="008638A5">
        <w:tc>
          <w:tcPr>
            <w:tcW w:w="3060" w:type="pct"/>
          </w:tcPr>
          <w:p w14:paraId="135F07D7" w14:textId="77777777" w:rsidR="008638A5" w:rsidRPr="008A6D48" w:rsidRDefault="008638A5" w:rsidP="007449DB">
            <w:pPr>
              <w:tabs>
                <w:tab w:val="left" w:leader="dot" w:pos="5103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t>De duración determinada a tiempo parcial (501, 502, 503, 510, 518)</w:t>
            </w:r>
          </w:p>
        </w:tc>
        <w:tc>
          <w:tcPr>
            <w:tcW w:w="502" w:type="pct"/>
            <w:tcBorders>
              <w:bottom w:val="single" w:sz="18" w:space="0" w:color="auto"/>
            </w:tcBorders>
            <w:vAlign w:val="center"/>
          </w:tcPr>
          <w:p w14:paraId="135F07D8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bottom w:val="single" w:sz="18" w:space="0" w:color="auto"/>
            </w:tcBorders>
          </w:tcPr>
          <w:p w14:paraId="135F07D9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bottom w:val="single" w:sz="18" w:space="0" w:color="auto"/>
            </w:tcBorders>
          </w:tcPr>
          <w:p w14:paraId="135F07DA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bottom w:val="single" w:sz="18" w:space="0" w:color="auto"/>
            </w:tcBorders>
          </w:tcPr>
          <w:p w14:paraId="135F07DB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2" w14:textId="77777777" w:rsidTr="008638A5">
        <w:tc>
          <w:tcPr>
            <w:tcW w:w="3060" w:type="pct"/>
            <w:tcBorders>
              <w:bottom w:val="single" w:sz="18" w:space="0" w:color="auto"/>
              <w:right w:val="single" w:sz="18" w:space="0" w:color="auto"/>
            </w:tcBorders>
          </w:tcPr>
          <w:p w14:paraId="135F07DD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  <w:t>TOTAL EMPLEO NO INDEFINIDO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DE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DF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0" w14:textId="77777777" w:rsidR="008638A5" w:rsidRPr="008A6D48" w:rsidRDefault="00872DED" w:rsidP="007449DB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1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  <w:tr w:rsidR="008638A5" w:rsidRPr="008A6D48" w14:paraId="135F07E8" w14:textId="77777777" w:rsidTr="008638A5">
        <w:tc>
          <w:tcPr>
            <w:tcW w:w="30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3" w14:textId="77777777" w:rsidR="008638A5" w:rsidRPr="008A6D48" w:rsidRDefault="008638A5" w:rsidP="007449DB">
            <w:pPr>
              <w:tabs>
                <w:tab w:val="left" w:pos="2483"/>
                <w:tab w:val="left" w:leader="dot" w:pos="7516"/>
              </w:tabs>
              <w:spacing w:before="20" w:after="20"/>
              <w:rPr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tab/>
              <w:t>TOTAL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F07E4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b/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b/>
                <w:sz w:val="18"/>
                <w:szCs w:val="18"/>
              </w:rPr>
              <w:instrText xml:space="preserve"> FORMTEXT </w:instrText>
            </w:r>
            <w:r w:rsidRPr="008A6D48">
              <w:rPr>
                <w:b/>
                <w:sz w:val="18"/>
                <w:szCs w:val="18"/>
              </w:rPr>
            </w:r>
            <w:r w:rsidRPr="008A6D48">
              <w:rPr>
                <w:b/>
                <w:sz w:val="18"/>
                <w:szCs w:val="18"/>
              </w:rPr>
              <w:fldChar w:fldCharType="separate"/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="008638A5" w:rsidRPr="008A6D48">
              <w:rPr>
                <w:b/>
                <w:noProof/>
                <w:sz w:val="18"/>
                <w:szCs w:val="18"/>
              </w:rPr>
              <w:t> </w:t>
            </w:r>
            <w:r w:rsidRPr="008A6D48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5" w14:textId="77777777" w:rsidR="008638A5" w:rsidRDefault="00872DED" w:rsidP="008638A5">
            <w:pPr>
              <w:jc w:val="right"/>
            </w:pPr>
            <w:r w:rsidRPr="005F7F7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5F7F70">
              <w:rPr>
                <w:sz w:val="18"/>
                <w:szCs w:val="18"/>
              </w:rPr>
              <w:instrText xml:space="preserve"> FORMTEXT </w:instrText>
            </w:r>
            <w:r w:rsidRPr="005F7F70">
              <w:rPr>
                <w:sz w:val="18"/>
                <w:szCs w:val="18"/>
              </w:rPr>
            </w:r>
            <w:r w:rsidRPr="005F7F70">
              <w:rPr>
                <w:sz w:val="18"/>
                <w:szCs w:val="18"/>
              </w:rPr>
              <w:fldChar w:fldCharType="separate"/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="008638A5" w:rsidRPr="005F7F70">
              <w:rPr>
                <w:noProof/>
                <w:sz w:val="18"/>
                <w:szCs w:val="18"/>
              </w:rPr>
              <w:t> </w:t>
            </w:r>
            <w:r w:rsidRPr="005F7F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6" w14:textId="77777777" w:rsidR="008638A5" w:rsidRPr="008A6D48" w:rsidRDefault="00872DED" w:rsidP="007449DB">
            <w:pPr>
              <w:spacing w:before="20" w:after="20"/>
              <w:jc w:val="right"/>
              <w:rPr>
                <w:b/>
                <w:sz w:val="18"/>
                <w:szCs w:val="18"/>
              </w:rPr>
            </w:pPr>
            <w:r w:rsidRPr="008A6D48">
              <w:rPr>
                <w:sz w:val="18"/>
                <w:szCs w:val="18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638A5" w:rsidRPr="008A6D48">
              <w:rPr>
                <w:sz w:val="18"/>
                <w:szCs w:val="18"/>
              </w:rPr>
              <w:instrText xml:space="preserve"> FORMTEXT </w:instrText>
            </w:r>
            <w:r w:rsidRPr="008A6D48">
              <w:rPr>
                <w:sz w:val="18"/>
                <w:szCs w:val="18"/>
              </w:rPr>
            </w:r>
            <w:r w:rsidRPr="008A6D48">
              <w:rPr>
                <w:sz w:val="18"/>
                <w:szCs w:val="18"/>
              </w:rPr>
              <w:fldChar w:fldCharType="separate"/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="008638A5" w:rsidRPr="008A6D48">
              <w:rPr>
                <w:noProof/>
                <w:sz w:val="18"/>
                <w:szCs w:val="18"/>
              </w:rPr>
              <w:t> </w:t>
            </w:r>
            <w:r w:rsidRPr="008A6D48">
              <w:rPr>
                <w:sz w:val="18"/>
                <w:szCs w:val="18"/>
              </w:rPr>
              <w:fldChar w:fldCharType="end"/>
            </w:r>
          </w:p>
        </w:tc>
        <w:tc>
          <w:tcPr>
            <w:tcW w:w="4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F07E7" w14:textId="77777777" w:rsidR="008638A5" w:rsidRDefault="00872DED" w:rsidP="008638A5">
            <w:pPr>
              <w:jc w:val="right"/>
            </w:pPr>
            <w:r w:rsidRPr="00621B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8638A5" w:rsidRPr="00621BB5">
              <w:rPr>
                <w:sz w:val="18"/>
                <w:szCs w:val="18"/>
              </w:rPr>
              <w:instrText xml:space="preserve"> FORMTEXT </w:instrText>
            </w:r>
            <w:r w:rsidRPr="00621BB5">
              <w:rPr>
                <w:sz w:val="18"/>
                <w:szCs w:val="18"/>
              </w:rPr>
            </w:r>
            <w:r w:rsidRPr="00621BB5">
              <w:rPr>
                <w:sz w:val="18"/>
                <w:szCs w:val="18"/>
              </w:rPr>
              <w:fldChar w:fldCharType="separate"/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="008638A5" w:rsidRPr="00621BB5">
              <w:rPr>
                <w:noProof/>
                <w:sz w:val="18"/>
                <w:szCs w:val="18"/>
              </w:rPr>
              <w:t> </w:t>
            </w:r>
            <w:r w:rsidRPr="00621BB5">
              <w:rPr>
                <w:sz w:val="18"/>
                <w:szCs w:val="18"/>
              </w:rPr>
              <w:fldChar w:fldCharType="end"/>
            </w:r>
          </w:p>
        </w:tc>
      </w:tr>
    </w:tbl>
    <w:p w14:paraId="1F00CAD6" w14:textId="77777777" w:rsidR="004D315B" w:rsidRPr="00C41DF4" w:rsidRDefault="004D315B" w:rsidP="004D315B">
      <w:pPr>
        <w:tabs>
          <w:tab w:val="left" w:pos="720"/>
        </w:tabs>
        <w:spacing w:before="120" w:after="120"/>
        <w:jc w:val="both"/>
        <w:rPr>
          <w:rFonts w:ascii="Verdana" w:hAnsi="Verdana"/>
          <w:b/>
          <w:bCs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C41DF4">
        <w:rPr>
          <w:rFonts w:ascii="Verdana" w:hAnsi="Verdana"/>
          <w:b/>
          <w:bCs/>
          <w:sz w:val="18"/>
          <w:szCs w:val="18"/>
          <w:u w:val="single"/>
          <w:lang w:val="es-ES_tradnl"/>
        </w:rPr>
        <w:t>Vida Laboral de cada autónomo/socio trabajador de la empresa y últimos 6 meses de recibos de seguros autónomos</w:t>
      </w:r>
    </w:p>
    <w:p w14:paraId="135F07E9" w14:textId="658F5E47" w:rsidR="0051575E" w:rsidRDefault="0051575E" w:rsidP="0051575E">
      <w:pPr>
        <w:spacing w:before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EJC: Equivalente a jornada completa (proporcionalidad en contratos a tiempo parcial)</w:t>
      </w:r>
    </w:p>
    <w:p w14:paraId="135F07EA" w14:textId="1DA9A1BF" w:rsidR="00037B23" w:rsidRPr="00037B23" w:rsidRDefault="00037B23" w:rsidP="00037B23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037B23">
        <w:rPr>
          <w:rFonts w:ascii="Verdana" w:hAnsi="Verdana"/>
          <w:b/>
          <w:sz w:val="18"/>
          <w:szCs w:val="18"/>
          <w:u w:val="single"/>
          <w:lang w:val="es-ES_tradnl"/>
        </w:rPr>
        <w:t xml:space="preserve">PERSONAL DE LA EMPRESA </w:t>
      </w:r>
      <w:r w:rsidR="00376C89">
        <w:rPr>
          <w:rFonts w:ascii="Verdana" w:hAnsi="Verdana"/>
          <w:b/>
          <w:sz w:val="18"/>
          <w:szCs w:val="18"/>
          <w:u w:val="single"/>
          <w:lang w:val="es-ES_tradnl"/>
        </w:rPr>
        <w:t>CREADO</w:t>
      </w:r>
      <w:r w:rsidRPr="00037B23">
        <w:rPr>
          <w:rFonts w:ascii="Verdana" w:hAnsi="Verdana"/>
          <w:b/>
          <w:sz w:val="18"/>
          <w:szCs w:val="18"/>
          <w:u w:val="single"/>
          <w:lang w:val="es-ES_tradnl"/>
        </w:rPr>
        <w:t xml:space="preserve"> INDEFINIDO</w:t>
      </w:r>
      <w:r w:rsidR="00376C89">
        <w:rPr>
          <w:rFonts w:ascii="Verdana" w:hAnsi="Verdana"/>
          <w:b/>
          <w:sz w:val="18"/>
          <w:szCs w:val="18"/>
          <w:u w:val="single"/>
          <w:lang w:val="es-ES_tradnl"/>
        </w:rPr>
        <w:t xml:space="preserve"> (ESTABLE) CON 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4389"/>
      </w:tblGrid>
      <w:tr w:rsidR="00037B23" w:rsidRPr="00D925EC" w14:paraId="135F07EF" w14:textId="77777777" w:rsidTr="00DB0E50">
        <w:tc>
          <w:tcPr>
            <w:tcW w:w="1980" w:type="dxa"/>
            <w:shd w:val="clear" w:color="auto" w:fill="BFBFBF"/>
          </w:tcPr>
          <w:p w14:paraId="135F07EB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NOMBRE</w:t>
            </w:r>
          </w:p>
        </w:tc>
        <w:tc>
          <w:tcPr>
            <w:tcW w:w="1701" w:type="dxa"/>
            <w:shd w:val="clear" w:color="auto" w:fill="BFBFBF"/>
          </w:tcPr>
          <w:p w14:paraId="135F07EC" w14:textId="77777777" w:rsidR="00037B23" w:rsidRPr="00D925EC" w:rsidRDefault="00037B23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APELLIDOS</w:t>
            </w:r>
          </w:p>
        </w:tc>
        <w:tc>
          <w:tcPr>
            <w:tcW w:w="1559" w:type="dxa"/>
            <w:shd w:val="clear" w:color="auto" w:fill="BFBFBF"/>
          </w:tcPr>
          <w:p w14:paraId="135F07ED" w14:textId="1C9D5F42" w:rsidR="00037B23" w:rsidRPr="00D925EC" w:rsidRDefault="00376C89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D925E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CONTRATO INDEFINIDO NUEVO</w:t>
            </w:r>
          </w:p>
        </w:tc>
        <w:tc>
          <w:tcPr>
            <w:tcW w:w="4389" w:type="dxa"/>
            <w:shd w:val="clear" w:color="auto" w:fill="BFBFBF"/>
          </w:tcPr>
          <w:p w14:paraId="135F07EE" w14:textId="0F2CA8EC" w:rsidR="00037B23" w:rsidRPr="00D925EC" w:rsidRDefault="00376C89" w:rsidP="00D925EC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TIPO DE CATEGORÍA PRIORIZADA (Mujer, Jóven 18-30, Mayor de 45, Discapacitado, Desempleado Zona Transición Justa)</w:t>
            </w:r>
            <w:r w:rsidR="00C2054B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 xml:space="preserve"> en caso de coincidir varias ponerlas todas</w:t>
            </w:r>
          </w:p>
        </w:tc>
      </w:tr>
      <w:tr w:rsidR="00F513C2" w:rsidRPr="00D925EC" w14:paraId="135F07F4" w14:textId="77777777" w:rsidTr="00DB0E50">
        <w:tc>
          <w:tcPr>
            <w:tcW w:w="1980" w:type="dxa"/>
          </w:tcPr>
          <w:p w14:paraId="135F07F0" w14:textId="38B72CB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701" w:type="dxa"/>
          </w:tcPr>
          <w:p w14:paraId="135F07F1" w14:textId="773598EF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559" w:type="dxa"/>
          </w:tcPr>
          <w:p w14:paraId="135F07F2" w14:textId="6D6568A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4389" w:type="dxa"/>
          </w:tcPr>
          <w:p w14:paraId="135F07F3" w14:textId="7D8C9F5A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9" w14:textId="77777777" w:rsidTr="00DB0E50">
        <w:tc>
          <w:tcPr>
            <w:tcW w:w="1980" w:type="dxa"/>
          </w:tcPr>
          <w:p w14:paraId="135F07F5" w14:textId="663A7EAE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701" w:type="dxa"/>
          </w:tcPr>
          <w:p w14:paraId="135F07F6" w14:textId="5E390222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559" w:type="dxa"/>
          </w:tcPr>
          <w:p w14:paraId="135F07F7" w14:textId="666D4076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4389" w:type="dxa"/>
          </w:tcPr>
          <w:p w14:paraId="135F07F8" w14:textId="16CA4AF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7FE" w14:textId="77777777" w:rsidTr="00DB0E50">
        <w:tc>
          <w:tcPr>
            <w:tcW w:w="1980" w:type="dxa"/>
          </w:tcPr>
          <w:p w14:paraId="135F07FA" w14:textId="6D1AC721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701" w:type="dxa"/>
          </w:tcPr>
          <w:p w14:paraId="135F07FB" w14:textId="4C13AF30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559" w:type="dxa"/>
          </w:tcPr>
          <w:p w14:paraId="135F07FC" w14:textId="084ECEB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4389" w:type="dxa"/>
          </w:tcPr>
          <w:p w14:paraId="135F07FD" w14:textId="69AB9929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F513C2" w:rsidRPr="00D925EC" w14:paraId="135F0803" w14:textId="77777777" w:rsidTr="00DB0E50">
        <w:tc>
          <w:tcPr>
            <w:tcW w:w="1980" w:type="dxa"/>
          </w:tcPr>
          <w:p w14:paraId="135F07FF" w14:textId="375628BC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701" w:type="dxa"/>
          </w:tcPr>
          <w:p w14:paraId="135F0800" w14:textId="2A34A04D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559" w:type="dxa"/>
          </w:tcPr>
          <w:p w14:paraId="135F0801" w14:textId="525C8F14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4389" w:type="dxa"/>
          </w:tcPr>
          <w:p w14:paraId="135F0802" w14:textId="771F9E25" w:rsidR="00F513C2" w:rsidRPr="00D925EC" w:rsidRDefault="00F513C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69CA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787FF2" w:rsidRPr="00D925EC" w14:paraId="2174FCDD" w14:textId="77777777" w:rsidTr="008A00FB">
        <w:tc>
          <w:tcPr>
            <w:tcW w:w="9629" w:type="dxa"/>
            <w:gridSpan w:val="4"/>
          </w:tcPr>
          <w:p w14:paraId="7F029758" w14:textId="4C415FCC" w:rsidR="00787FF2" w:rsidRPr="00A769CA" w:rsidRDefault="00787FF2" w:rsidP="00F513C2">
            <w:pPr>
              <w:spacing w:before="24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DB0E50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Si fueran necesarias más casillas, poner en otro documento adjunto a la cuenta justificativa</w: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t>.</w:t>
            </w:r>
          </w:p>
        </w:tc>
      </w:tr>
    </w:tbl>
    <w:p w14:paraId="135F080B" w14:textId="37C22C5E" w:rsidR="0051575E" w:rsidRPr="00A7510C" w:rsidRDefault="00872DED" w:rsidP="0051575E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51575E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51575E" w:rsidRPr="00A7510C">
        <w:rPr>
          <w:rFonts w:ascii="Verdana" w:hAnsi="Verdana"/>
          <w:sz w:val="18"/>
          <w:szCs w:val="18"/>
          <w:lang w:val="es-ES_tradnl"/>
        </w:rPr>
        <w:tab/>
      </w:r>
      <w:r w:rsidR="00376C89">
        <w:rPr>
          <w:rFonts w:ascii="Verdana" w:hAnsi="Verdana"/>
          <w:sz w:val="18"/>
          <w:szCs w:val="18"/>
          <w:lang w:val="es-ES_tradnl"/>
        </w:rPr>
        <w:t>Copias de los contratos</w:t>
      </w:r>
      <w:r w:rsidR="0051575E" w:rsidRPr="00A7510C">
        <w:rPr>
          <w:rFonts w:ascii="Verdana" w:hAnsi="Verdana"/>
          <w:sz w:val="18"/>
          <w:szCs w:val="18"/>
          <w:lang w:val="es-ES_tradnl"/>
        </w:rPr>
        <w:t xml:space="preserve"> </w:t>
      </w:r>
    </w:p>
    <w:p w14:paraId="135F0813" w14:textId="0304EE0E" w:rsidR="00996027" w:rsidRPr="00A7510C" w:rsidRDefault="00996027" w:rsidP="003432A4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INVERSIÓN REALIZADA</w:t>
      </w:r>
    </w:p>
    <w:p w14:paraId="135F0814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Documentación que se presenta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(marque las casillas correspondientes):</w:t>
      </w:r>
    </w:p>
    <w:p w14:paraId="135F0815" w14:textId="408181E5" w:rsidR="00996027" w:rsidRPr="00A7510C" w:rsidRDefault="00872DED" w:rsidP="00996027">
      <w:pPr>
        <w:spacing w:before="120"/>
        <w:ind w:left="36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asilla7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1"/>
      <w:r w:rsidR="00996027" w:rsidRPr="00A7510C">
        <w:rPr>
          <w:rFonts w:ascii="Verdana" w:hAnsi="Verdana"/>
          <w:sz w:val="18"/>
          <w:szCs w:val="18"/>
          <w:lang w:val="es-ES_tradnl"/>
        </w:rPr>
        <w:tab/>
        <w:t>Relación de facturas y documentos</w:t>
      </w:r>
      <w:r w:rsidR="007417FE" w:rsidRPr="00A7510C">
        <w:rPr>
          <w:rFonts w:ascii="Verdana" w:hAnsi="Verdana"/>
          <w:sz w:val="18"/>
          <w:szCs w:val="18"/>
          <w:lang w:val="es-ES_tradnl"/>
        </w:rPr>
        <w:t>,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 según modelo</w:t>
      </w:r>
      <w:r w:rsidR="00BE0092" w:rsidRPr="00A7510C">
        <w:rPr>
          <w:rFonts w:ascii="Verdana" w:hAnsi="Verdana"/>
          <w:sz w:val="18"/>
          <w:szCs w:val="18"/>
          <w:lang w:val="es-ES_tradnl"/>
        </w:rPr>
        <w:t xml:space="preserve">s del </w:t>
      </w:r>
      <w:r w:rsidR="00BE0092" w:rsidRPr="00A7510C">
        <w:rPr>
          <w:rFonts w:ascii="Verdana" w:hAnsi="Verdana"/>
          <w:b/>
          <w:sz w:val="18"/>
          <w:szCs w:val="18"/>
          <w:lang w:val="es-ES_tradnl"/>
        </w:rPr>
        <w:t>Anexo de facturas</w:t>
      </w:r>
      <w:r w:rsidR="00DE059B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6" w14:textId="116D80F0" w:rsidR="00345B84" w:rsidRPr="00345B84" w:rsidRDefault="00872DED" w:rsidP="00345B84">
      <w:pPr>
        <w:tabs>
          <w:tab w:val="left" w:pos="720"/>
        </w:tabs>
        <w:spacing w:before="120"/>
        <w:ind w:left="720" w:hanging="360"/>
        <w:jc w:val="both"/>
        <w:rPr>
          <w:rFonts w:ascii="Verdana" w:hAnsi="Verdana"/>
          <w:spacing w:val="-10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8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2"/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CA6689">
        <w:rPr>
          <w:rFonts w:ascii="Verdana" w:hAnsi="Verdana"/>
          <w:sz w:val="18"/>
          <w:szCs w:val="18"/>
          <w:lang w:val="es-ES_tradnl"/>
        </w:rPr>
        <w:t>F</w:t>
      </w:r>
      <w:r w:rsidR="00996027" w:rsidRPr="00A7510C">
        <w:rPr>
          <w:rFonts w:ascii="Verdana" w:hAnsi="Verdana"/>
          <w:sz w:val="18"/>
          <w:szCs w:val="18"/>
          <w:lang w:val="es-ES_tradnl"/>
        </w:rPr>
        <w:t>acturas y justificantes de pago correspondientes, ordenadas según relación.</w:t>
      </w:r>
    </w:p>
    <w:p w14:paraId="135F0817" w14:textId="77777777" w:rsidR="00EA395A" w:rsidRPr="00EA395A" w:rsidRDefault="00872DED" w:rsidP="00EA395A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</w:r>
      <w:r w:rsidR="00EA395A">
        <w:rPr>
          <w:rFonts w:ascii="Verdana" w:hAnsi="Verdana"/>
          <w:sz w:val="18"/>
          <w:szCs w:val="18"/>
          <w:lang w:val="es-ES_tradnl"/>
        </w:rPr>
        <w:t xml:space="preserve">Breve descripción del </w:t>
      </w:r>
      <w:r w:rsidR="00EA395A" w:rsidRPr="00EA395A">
        <w:rPr>
          <w:rFonts w:ascii="Verdana" w:hAnsi="Verdana"/>
          <w:sz w:val="18"/>
          <w:szCs w:val="18"/>
          <w:u w:val="single"/>
          <w:lang w:val="es-ES_tradnl"/>
        </w:rPr>
        <w:t xml:space="preserve">sistema utilizado en la contabilización de las inversiones. </w:t>
      </w:r>
    </w:p>
    <w:p w14:paraId="135F0818" w14:textId="77777777" w:rsidR="00A379A4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EA395A"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EA395A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EA395A" w:rsidRPr="00EA395A">
        <w:rPr>
          <w:rFonts w:ascii="Verdana" w:hAnsi="Verdana"/>
          <w:sz w:val="18"/>
          <w:szCs w:val="18"/>
          <w:lang w:val="es-ES_tradnl"/>
        </w:rPr>
        <w:tab/>
      </w:r>
      <w:r w:rsidR="00A379A4" w:rsidRPr="00EA395A">
        <w:rPr>
          <w:rFonts w:ascii="Verdana" w:hAnsi="Verdana"/>
          <w:sz w:val="18"/>
          <w:szCs w:val="18"/>
          <w:u w:val="single"/>
          <w:shd w:val="clear" w:color="auto" w:fill="FFFFFF"/>
          <w:lang w:val="es-ES_tradnl"/>
        </w:rPr>
        <w:t>Registros contables (Cuentas del Libro Mayor, por</w:t>
      </w:r>
      <w:r w:rsidR="00A379A4"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año) que reflejen que las inversiones están debidamente contabilizadas, (selladas y firmadas en todas sus hojas por el representante legal de la empresa).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Códigos contables </w:t>
      </w:r>
      <w:r w:rsidR="00345B84" w:rsidRPr="00345B84">
        <w:rPr>
          <w:rFonts w:ascii="Verdana" w:hAnsi="Verdana"/>
          <w:b/>
          <w:sz w:val="18"/>
          <w:szCs w:val="18"/>
          <w:u w:val="single"/>
          <w:lang w:val="es-ES_tradnl"/>
        </w:rPr>
        <w:t>específicos y separados</w:t>
      </w:r>
      <w:r w:rsidR="00345B84" w:rsidRPr="00345B84">
        <w:rPr>
          <w:rFonts w:ascii="Verdana" w:hAnsi="Verdana"/>
          <w:sz w:val="18"/>
          <w:szCs w:val="18"/>
          <w:lang w:val="es-ES_tradnl"/>
        </w:rPr>
        <w:t xml:space="preserve"> para el proyecto subvencionado</w:t>
      </w:r>
    </w:p>
    <w:p w14:paraId="135F0819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A379A4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A379A4" w:rsidRPr="00A7510C">
        <w:rPr>
          <w:rFonts w:ascii="Verdana" w:hAnsi="Verdana"/>
          <w:sz w:val="18"/>
          <w:szCs w:val="18"/>
          <w:lang w:val="es-ES_tradnl"/>
        </w:rPr>
        <w:t xml:space="preserve"> </w:t>
      </w:r>
      <w:r w:rsidR="00996027" w:rsidRPr="00A7510C">
        <w:rPr>
          <w:rFonts w:ascii="Verdana" w:hAnsi="Verdana"/>
          <w:sz w:val="18"/>
          <w:szCs w:val="18"/>
          <w:lang w:val="es-ES_tradnl"/>
        </w:rPr>
        <w:t xml:space="preserve">Escritura pública de compraventa o de obra nueva, debidamente registrada, en la que consten la subvención concedida y el plazo a mantener el destino de los bienes al fin concreto para el que se concedió la subvención,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los supuestos de adquisición de terrenos y adquisición o construcción de edificaciones)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A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9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3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tasador independiente debidamente acreditado e inscrito en el correspondiente registro oficial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supuesto de adquisición de bienes inmuebles, salvo que se trate de terrenos adquiridos en licitaciones públicas)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B" w14:textId="77777777" w:rsidR="00996027" w:rsidRPr="00A7510C" w:rsidRDefault="00872DED" w:rsidP="00996027">
      <w:pPr>
        <w:spacing w:before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10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4"/>
      <w:r w:rsidR="00996027" w:rsidRPr="00A7510C">
        <w:rPr>
          <w:rFonts w:ascii="Verdana" w:hAnsi="Verdana"/>
          <w:sz w:val="18"/>
          <w:szCs w:val="18"/>
          <w:lang w:val="es-ES_tradnl"/>
        </w:rPr>
        <w:tab/>
        <w:t xml:space="preserve">Certificado de hechos concretos, es decir, examen de los estados financieros cumpliendo las normas y procedimientos de auditoría generalmente aceptados, emitido por un auditor o firma auditora inscrita en el ROAC,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(en el caso de inversiones realizadas en trabajos para el propio inmovilizado)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1C" w14:textId="77777777" w:rsidR="00996027" w:rsidRPr="00A7510C" w:rsidRDefault="00872DED" w:rsidP="00996027">
      <w:pPr>
        <w:spacing w:before="120" w:after="120"/>
        <w:ind w:left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11"/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bookmarkEnd w:id="25"/>
      <w:r w:rsidR="00996027" w:rsidRPr="00A7510C">
        <w:rPr>
          <w:rFonts w:ascii="Verdana" w:hAnsi="Verdana"/>
          <w:sz w:val="18"/>
          <w:szCs w:val="18"/>
          <w:lang w:val="es-ES_tradnl"/>
        </w:rPr>
        <w:tab/>
        <w:t>Otra documentación justificativa de la realización de la inversión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1F" w14:textId="77777777" w:rsidTr="00996027">
        <w:tc>
          <w:tcPr>
            <w:tcW w:w="288" w:type="dxa"/>
            <w:vAlign w:val="center"/>
          </w:tcPr>
          <w:p w14:paraId="135F081D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1E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2" w14:textId="77777777" w:rsidTr="00996027">
        <w:tc>
          <w:tcPr>
            <w:tcW w:w="288" w:type="dxa"/>
            <w:vAlign w:val="center"/>
          </w:tcPr>
          <w:p w14:paraId="135F0820" w14:textId="77777777" w:rsidR="00996027" w:rsidRPr="00A7510C" w:rsidRDefault="00996027" w:rsidP="003E5D92">
            <w:pPr>
              <w:numPr>
                <w:ilvl w:val="2"/>
                <w:numId w:val="14"/>
              </w:numPr>
              <w:spacing w:before="120"/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21" w14:textId="77777777" w:rsidR="00996027" w:rsidRPr="00A7510C" w:rsidRDefault="00872DED" w:rsidP="00996027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3" w14:textId="77777777" w:rsidR="00996027" w:rsidRPr="00A7510C" w:rsidRDefault="00996027" w:rsidP="00996027">
      <w:pPr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25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4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27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26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28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 w:cs="Arial"/>
          <w:bCs/>
          <w:sz w:val="18"/>
          <w:szCs w:val="18"/>
        </w:rPr>
        <w:sectPr w:rsidR="00996027" w:rsidRPr="00A7510C" w:rsidSect="00C72C47">
          <w:pgSz w:w="11907" w:h="16840" w:code="9"/>
          <w:pgMar w:top="2835" w:right="1134" w:bottom="1418" w:left="1134" w:header="1134" w:footer="851" w:gutter="0"/>
          <w:cols w:space="708"/>
          <w:docGrid w:linePitch="360"/>
        </w:sectPr>
      </w:pPr>
    </w:p>
    <w:p w14:paraId="135F0829" w14:textId="77777777" w:rsidR="00996027" w:rsidRDefault="00996027" w:rsidP="003432A4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FINANCIACIÓN DEL PROYECTO</w:t>
      </w:r>
    </w:p>
    <w:p w14:paraId="135F082A" w14:textId="77777777" w:rsidR="00872236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2B" w14:textId="77777777" w:rsidR="00872236" w:rsidRPr="00C41DF4" w:rsidRDefault="00872236" w:rsidP="00872236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C41DF4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ENVIAR DOCUMENTACIÓN QUE PRUEBE LA “AUTOFINANCIACIÓN” DEL 25 % DEL PROYECTO</w:t>
      </w:r>
    </w:p>
    <w:p w14:paraId="135F082C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582AC8">
        <w:rPr>
          <w:rFonts w:ascii="Verdana" w:hAnsi="Verdana"/>
          <w:b/>
          <w:sz w:val="18"/>
          <w:szCs w:val="18"/>
          <w:lang w:val="es-ES_tradnl"/>
        </w:rPr>
        <w:t>1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.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ab/>
        <w:t>OPERACIONES</w:t>
      </w:r>
      <w:r w:rsidR="002C48DE" w:rsidRPr="00A7510C">
        <w:rPr>
          <w:rFonts w:ascii="Verdana" w:hAnsi="Verdana"/>
          <w:b/>
          <w:sz w:val="18"/>
          <w:szCs w:val="18"/>
          <w:lang w:val="es-ES_tradnl"/>
        </w:rPr>
        <w:t xml:space="preserve"> FINANCIERAS CON AYUDA PÚBLICA</w:t>
      </w:r>
    </w:p>
    <w:p w14:paraId="135F082D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formalizado operaciones financieras con ayuda pública para financiar el proyecto. Se presenta el documento d</w:t>
      </w:r>
      <w:r w:rsidR="00CA6689">
        <w:rPr>
          <w:rFonts w:ascii="Verdana" w:hAnsi="Verdana"/>
          <w:sz w:val="18"/>
          <w:szCs w:val="18"/>
          <w:lang w:val="es-ES_tradnl"/>
        </w:rPr>
        <w:t>e formalización correspondiente.</w:t>
      </w:r>
    </w:p>
    <w:p w14:paraId="135F082E" w14:textId="77777777" w:rsidR="00996027" w:rsidRPr="00A7510C" w:rsidRDefault="00BE0092" w:rsidP="003432A4">
      <w:pPr>
        <w:spacing w:before="240" w:after="100" w:afterAutospacing="1"/>
        <w:ind w:left="567" w:hanging="567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4.</w:t>
      </w:r>
      <w:r w:rsidR="00582AC8">
        <w:rPr>
          <w:rFonts w:ascii="Verdana" w:hAnsi="Verdana"/>
          <w:b/>
          <w:sz w:val="18"/>
          <w:szCs w:val="18"/>
          <w:lang w:val="es-ES_tradnl"/>
        </w:rPr>
        <w:t>2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. </w:t>
      </w:r>
      <w:r w:rsidR="00996027" w:rsidRPr="00A7510C">
        <w:rPr>
          <w:rFonts w:ascii="Verdana" w:hAnsi="Verdana"/>
          <w:b/>
          <w:sz w:val="18"/>
          <w:szCs w:val="18"/>
          <w:lang w:val="es-ES_tradnl"/>
        </w:rPr>
        <w:t>OTRAS FORMAS DE FINANCIACIÓN (Préstamos no subvencionados, aumentos de capital social, tesorería propia, etc.).</w:t>
      </w:r>
    </w:p>
    <w:p w14:paraId="135F082F" w14:textId="77777777" w:rsidR="00996027" w:rsidRPr="00A7510C" w:rsidRDefault="00872DED" w:rsidP="00996027">
      <w:pPr>
        <w:spacing w:before="120" w:after="100" w:afterAutospacing="1"/>
        <w:ind w:left="720" w:hanging="363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  <w:lang w:val="es-ES_tradnl"/>
        </w:rPr>
        <w:fldChar w:fldCharType="end"/>
      </w:r>
      <w:r w:rsidR="00996027" w:rsidRPr="00A7510C">
        <w:rPr>
          <w:rFonts w:ascii="Verdana" w:hAnsi="Verdana"/>
          <w:sz w:val="18"/>
          <w:szCs w:val="18"/>
          <w:lang w:val="es-ES_tradnl"/>
        </w:rPr>
        <w:tab/>
        <w:t>Si se han utilizado otras formas de financiación para el proyecto.</w:t>
      </w:r>
    </w:p>
    <w:p w14:paraId="135F0830" w14:textId="77777777" w:rsidR="00996027" w:rsidRPr="00A7510C" w:rsidRDefault="00996027" w:rsidP="00996027">
      <w:pPr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u w:val="single"/>
          <w:lang w:val="es-ES_tradnl"/>
        </w:rPr>
        <w:t>Observaciones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shd w:val="clear" w:color="auto" w:fill="F2F2F2"/>
        <w:tblLook w:val="01E0" w:firstRow="1" w:lastRow="1" w:firstColumn="1" w:lastColumn="1" w:noHBand="0" w:noVBand="0"/>
      </w:tblPr>
      <w:tblGrid>
        <w:gridCol w:w="9628"/>
      </w:tblGrid>
      <w:tr w:rsidR="00996027" w:rsidRPr="00A7510C" w14:paraId="135F0832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1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4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996027" w:rsidRPr="00A7510C" w14:paraId="135F0834" w14:textId="77777777" w:rsidTr="00996027">
        <w:trPr>
          <w:trHeight w:hRule="exact" w:val="397"/>
        </w:trPr>
        <w:tc>
          <w:tcPr>
            <w:tcW w:w="9628" w:type="dxa"/>
            <w:shd w:val="clear" w:color="auto" w:fill="F2F2F2"/>
            <w:vAlign w:val="center"/>
          </w:tcPr>
          <w:p w14:paraId="135F0833" w14:textId="77777777" w:rsidR="00996027" w:rsidRPr="00A7510C" w:rsidRDefault="00872DED" w:rsidP="00996027">
            <w:pPr>
              <w:spacing w:before="100" w:beforeAutospacing="1" w:after="100" w:afterAutospacing="1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3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A84BC38" w14:textId="77777777" w:rsidR="00EB565E" w:rsidRDefault="00EB565E" w:rsidP="00EB565E">
      <w:pPr>
        <w:ind w:left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36" w14:textId="51FDA3E0" w:rsidR="00996027" w:rsidRPr="00A7510C" w:rsidRDefault="00996027" w:rsidP="003432A4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OTRAS AYUDAS AL PROYECTO</w:t>
      </w:r>
    </w:p>
    <w:p w14:paraId="135F0837" w14:textId="77777777" w:rsidR="00BD7723" w:rsidRDefault="00872DED" w:rsidP="00330E55">
      <w:pPr>
        <w:spacing w:before="24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para este proyecto.</w:t>
      </w:r>
    </w:p>
    <w:p w14:paraId="135F0838" w14:textId="77777777" w:rsidR="00BD7723" w:rsidRDefault="00872DED" w:rsidP="00BD7723">
      <w:pPr>
        <w:ind w:left="360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4"/>
        <w:gridCol w:w="1398"/>
        <w:gridCol w:w="1407"/>
        <w:gridCol w:w="1734"/>
      </w:tblGrid>
      <w:tr w:rsidR="00BD7723" w14:paraId="135F083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9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A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3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4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3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4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7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3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6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4C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8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9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B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1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D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E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4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0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56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2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3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4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vAlign w:val="center"/>
            <w:hideMark/>
          </w:tcPr>
          <w:p w14:paraId="135F0855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57" w14:textId="77777777" w:rsidR="00BD7723" w:rsidRDefault="00BD7723" w:rsidP="00BD7723">
      <w:pPr>
        <w:ind w:left="360"/>
        <w:rPr>
          <w:rFonts w:ascii="Verdana" w:hAnsi="Verdana"/>
          <w:sz w:val="18"/>
          <w:szCs w:val="18"/>
        </w:rPr>
      </w:pPr>
    </w:p>
    <w:p w14:paraId="135F0858" w14:textId="5098BF4E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NO</w:t>
      </w:r>
      <w:r w:rsidR="00BD7723">
        <w:rPr>
          <w:sz w:val="18"/>
          <w:szCs w:val="18"/>
        </w:rPr>
        <w:t xml:space="preserve"> ha solicitado y/o recibido ayudas acogidas al </w:t>
      </w:r>
      <w:r w:rsidR="00BD7723" w:rsidRPr="00DF0A61">
        <w:rPr>
          <w:sz w:val="18"/>
          <w:szCs w:val="18"/>
        </w:rPr>
        <w:t>Reglamento (UE) No 651/2014 de la Comisión, de 17 de junio de 2014</w:t>
      </w:r>
      <w:r w:rsidR="00BD7723">
        <w:rPr>
          <w:sz w:val="18"/>
          <w:szCs w:val="18"/>
        </w:rPr>
        <w:t>.</w:t>
      </w:r>
    </w:p>
    <w:p w14:paraId="135F0859" w14:textId="24765404" w:rsidR="00BD7723" w:rsidRDefault="00872DED" w:rsidP="00BD7723">
      <w:pPr>
        <w:ind w:left="36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7723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BD7723">
        <w:rPr>
          <w:sz w:val="18"/>
          <w:szCs w:val="18"/>
        </w:rPr>
        <w:t xml:space="preserve"> </w:t>
      </w:r>
      <w:r w:rsidR="00BD7723">
        <w:rPr>
          <w:b/>
          <w:sz w:val="18"/>
          <w:szCs w:val="18"/>
        </w:rPr>
        <w:t>SI</w:t>
      </w:r>
      <w:r w:rsidR="00BD7723">
        <w:rPr>
          <w:sz w:val="18"/>
          <w:szCs w:val="18"/>
        </w:rPr>
        <w:t xml:space="preserve"> ha solicitado y/o recibido las siguientes ayudas acogidas al </w:t>
      </w:r>
      <w:r w:rsidR="00BD7723" w:rsidRPr="00DF0A61">
        <w:rPr>
          <w:sz w:val="18"/>
          <w:szCs w:val="18"/>
        </w:rPr>
        <w:t>Reglamento (UE) No 651/2014 de la Comisión, de 17 de junio de 2014</w:t>
      </w:r>
      <w:r w:rsidR="00BD7723">
        <w:rPr>
          <w:sz w:val="18"/>
          <w:szCs w:val="18"/>
        </w:rPr>
        <w:t>: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5"/>
        <w:gridCol w:w="1398"/>
        <w:gridCol w:w="1406"/>
        <w:gridCol w:w="1734"/>
      </w:tblGrid>
      <w:tr w:rsidR="00BD7723" w14:paraId="135F085E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A" w14:textId="77777777" w:rsidR="00BD7723" w:rsidRDefault="00BD7723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B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solicitud</w:t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C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135F085D" w14:textId="77777777" w:rsidR="00BD7723" w:rsidRDefault="00BD7723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Importe recibido o aprobado</w:t>
            </w:r>
          </w:p>
        </w:tc>
      </w:tr>
      <w:tr w:rsidR="00BD7723" w14:paraId="135F0863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5F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1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2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8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4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5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6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7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6D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9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A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B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C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D7723" w14:paraId="135F0872" w14:textId="77777777" w:rsidTr="00BD7723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E" w14:textId="77777777" w:rsidR="00BD7723" w:rsidRDefault="00872DED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6F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0" w14:textId="77777777" w:rsidR="00BD7723" w:rsidRDefault="00872DED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135F0871" w14:textId="77777777" w:rsidR="00BD7723" w:rsidRDefault="00872DED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D772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 w:rsidR="00BD772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35F0874" w14:textId="77777777" w:rsidR="00DE5C03" w:rsidRDefault="00DE5C03" w:rsidP="00330E55">
      <w:pPr>
        <w:ind w:left="360"/>
        <w:jc w:val="both"/>
        <w:rPr>
          <w:b/>
          <w:sz w:val="18"/>
          <w:szCs w:val="18"/>
          <w:u w:val="single"/>
        </w:rPr>
      </w:pPr>
    </w:p>
    <w:p w14:paraId="135F0875" w14:textId="77777777" w:rsidR="00BD7723" w:rsidRDefault="00BD7723" w:rsidP="00DE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18"/>
          <w:szCs w:val="18"/>
        </w:rPr>
      </w:pPr>
      <w:r w:rsidRPr="00DE5C03">
        <w:rPr>
          <w:b/>
          <w:sz w:val="18"/>
          <w:szCs w:val="18"/>
          <w:u w:val="single"/>
        </w:rPr>
        <w:t>La entidad que represento</w:t>
      </w:r>
      <w:r w:rsidR="00DE5C03">
        <w:rPr>
          <w:b/>
          <w:sz w:val="18"/>
          <w:szCs w:val="18"/>
          <w:u w:val="single"/>
        </w:rPr>
        <w:t>,</w:t>
      </w:r>
      <w:r w:rsidRPr="00DE5C03">
        <w:rPr>
          <w:b/>
          <w:sz w:val="18"/>
          <w:szCs w:val="18"/>
          <w:u w:val="single"/>
        </w:rPr>
        <w:t xml:space="preserve"> se compromete a comunicar aquellas otras ayudas que solicite y/o reciba de cualquier entidad para la financiación del presente proyecto , tan pronto como se conozcan y antes de la justificación de la aplicación de los fondos recibidos, desde la solicitud y/o concesión de la ayuda</w:t>
      </w:r>
      <w:r>
        <w:rPr>
          <w:sz w:val="18"/>
          <w:szCs w:val="18"/>
        </w:rPr>
        <w:t>.</w:t>
      </w:r>
    </w:p>
    <w:p w14:paraId="253FBECF" w14:textId="7E8EB4EC" w:rsidR="005700E8" w:rsidRPr="003432A4" w:rsidRDefault="005700E8" w:rsidP="005700E8">
      <w:pPr>
        <w:jc w:val="center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ANEXO DE RELACIÓN DE FACTURAS DE INVERSIÓN</w:t>
      </w:r>
    </w:p>
    <w:p w14:paraId="1987CF16" w14:textId="77777777" w:rsidR="005700E8" w:rsidRPr="003432A4" w:rsidRDefault="005700E8" w:rsidP="005700E8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0A204833" w14:textId="77777777" w:rsidR="005700E8" w:rsidRPr="003432A4" w:rsidRDefault="005700E8" w:rsidP="005700E8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137E91C4" w14:textId="77777777" w:rsidR="005700E8" w:rsidRPr="003432A4" w:rsidRDefault="005700E8" w:rsidP="005700E8">
      <w:pPr>
        <w:rPr>
          <w:rFonts w:ascii="Verdana" w:hAnsi="Verdana"/>
          <w:sz w:val="18"/>
          <w:szCs w:val="18"/>
          <w:lang w:val="es-ES_tradnl"/>
        </w:rPr>
      </w:pPr>
    </w:p>
    <w:p w14:paraId="79AAB962" w14:textId="77777777" w:rsidR="005700E8" w:rsidRPr="003432A4" w:rsidRDefault="005700E8" w:rsidP="005700E8">
      <w:pPr>
        <w:rPr>
          <w:rFonts w:ascii="Verdana" w:hAnsi="Verdana"/>
          <w:sz w:val="18"/>
          <w:szCs w:val="18"/>
          <w:lang w:val="es-ES_tradnl"/>
        </w:rPr>
      </w:pPr>
    </w:p>
    <w:p w14:paraId="2596D2C0" w14:textId="77777777" w:rsidR="005700E8" w:rsidRPr="00D7126E" w:rsidRDefault="005700E8" w:rsidP="005700E8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477C93">
        <w:rPr>
          <w:rFonts w:ascii="Verdana" w:hAnsi="Verdana"/>
          <w:b/>
          <w:bCs/>
          <w:sz w:val="18"/>
          <w:szCs w:val="18"/>
          <w:lang w:val="es-ES_tradnl"/>
        </w:rPr>
        <w:t xml:space="preserve">Presentar </w:t>
      </w:r>
      <w:r>
        <w:rPr>
          <w:rFonts w:ascii="Verdana" w:hAnsi="Verdana"/>
          <w:b/>
          <w:bCs/>
          <w:sz w:val="18"/>
          <w:szCs w:val="18"/>
          <w:lang w:val="es-ES_tradnl"/>
        </w:rPr>
        <w:t xml:space="preserve">OBLIGATORIAMENTE </w:t>
      </w:r>
      <w:r w:rsidRPr="00477C93">
        <w:rPr>
          <w:rFonts w:ascii="Verdana" w:hAnsi="Verdana"/>
          <w:b/>
          <w:bCs/>
          <w:sz w:val="18"/>
          <w:szCs w:val="18"/>
          <w:lang w:val="es-ES_tradnl"/>
        </w:rPr>
        <w:t>a</w:t>
      </w:r>
      <w:r w:rsidRPr="00593747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Pr="00ED1174">
        <w:rPr>
          <w:rFonts w:ascii="Verdana" w:hAnsi="Verdana"/>
          <w:b/>
          <w:sz w:val="18"/>
          <w:szCs w:val="18"/>
          <w:lang w:val="es-ES_tradnl"/>
        </w:rPr>
        <w:t xml:space="preserve">través de un archivo en formato </w:t>
      </w:r>
      <w:r>
        <w:rPr>
          <w:rFonts w:ascii="Verdana" w:hAnsi="Verdana"/>
          <w:b/>
          <w:sz w:val="18"/>
          <w:szCs w:val="18"/>
          <w:lang w:val="es-ES_tradnl"/>
        </w:rPr>
        <w:t>hoja de cálculo (XLSX)</w:t>
      </w:r>
      <w:r w:rsidRPr="003432A4">
        <w:rPr>
          <w:rFonts w:ascii="Verdana" w:hAnsi="Verdana"/>
          <w:b/>
          <w:sz w:val="18"/>
          <w:szCs w:val="18"/>
          <w:lang w:val="es-ES_tradnl"/>
        </w:rPr>
        <w:t xml:space="preserve"> </w:t>
      </w:r>
      <w:r w:rsidRPr="003432A4"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</w:t>
      </w:r>
      <w:r>
        <w:rPr>
          <w:rFonts w:ascii="Verdana" w:hAnsi="Verdana"/>
          <w:sz w:val="18"/>
          <w:szCs w:val="18"/>
          <w:lang w:val="es-ES_tradnl"/>
        </w:rPr>
        <w:t>os datos sobre ellos necesarios (</w:t>
      </w:r>
      <w:r w:rsidRPr="00D7126E">
        <w:rPr>
          <w:rFonts w:ascii="Verdana" w:hAnsi="Verdana"/>
          <w:b/>
          <w:sz w:val="18"/>
          <w:szCs w:val="18"/>
          <w:lang w:val="es-ES_tradnl"/>
        </w:rPr>
        <w:t xml:space="preserve">modelo en página web de </w:t>
      </w:r>
      <w:r>
        <w:rPr>
          <w:rFonts w:ascii="Verdana" w:hAnsi="Verdana"/>
          <w:b/>
          <w:sz w:val="18"/>
          <w:szCs w:val="18"/>
          <w:lang w:val="es-ES_tradnl"/>
        </w:rPr>
        <w:t>SEKUENS</w:t>
      </w:r>
      <w:r w:rsidRPr="00D7126E">
        <w:rPr>
          <w:rFonts w:ascii="Verdana" w:hAnsi="Verdana"/>
          <w:b/>
          <w:sz w:val="18"/>
          <w:szCs w:val="18"/>
          <w:lang w:val="es-ES_tradnl"/>
        </w:rPr>
        <w:t>)</w:t>
      </w:r>
    </w:p>
    <w:p w14:paraId="261FC3D4" w14:textId="77777777" w:rsidR="005700E8" w:rsidRDefault="005700E8" w:rsidP="005700E8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2BA858B6" w14:textId="335C128B" w:rsidR="005700E8" w:rsidRPr="003432A4" w:rsidRDefault="00F33493" w:rsidP="005700E8">
      <w:pPr>
        <w:jc w:val="both"/>
        <w:rPr>
          <w:rFonts w:ascii="Verdana" w:hAnsi="Verdana"/>
          <w:sz w:val="18"/>
          <w:szCs w:val="18"/>
          <w:lang w:val="es-ES_tradnl"/>
        </w:rPr>
      </w:pPr>
      <w:r w:rsidRPr="00F33493"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6E4027B3" wp14:editId="2E8DC65B">
            <wp:extent cx="6120765" cy="4311015"/>
            <wp:effectExtent l="0" t="0" r="0" b="0"/>
            <wp:docPr id="1521747912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47912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F689" w14:textId="4423499F" w:rsidR="005700E8" w:rsidRPr="003432A4" w:rsidRDefault="005700E8" w:rsidP="005700E8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2081DD5B" w14:textId="5C5FB548" w:rsidR="005700E8" w:rsidRDefault="005700E8" w:rsidP="005700E8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3432A4">
        <w:rPr>
          <w:rFonts w:ascii="Verdana" w:hAnsi="Verdana"/>
          <w:sz w:val="18"/>
          <w:szCs w:val="18"/>
          <w:lang w:val="es-ES_tradnl"/>
        </w:rPr>
        <w:t>con el r</w:t>
      </w:r>
      <w:r>
        <w:rPr>
          <w:rFonts w:ascii="Verdana" w:hAnsi="Verdana"/>
          <w:sz w:val="18"/>
          <w:szCs w:val="18"/>
          <w:lang w:val="es-ES_tradnl"/>
        </w:rPr>
        <w:t>esto de la cuenta justificativa.</w:t>
      </w:r>
    </w:p>
    <w:p w14:paraId="5EBA7088" w14:textId="77777777" w:rsidR="005700E8" w:rsidRDefault="005700E8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</w:p>
    <w:p w14:paraId="135F0878" w14:textId="4B1473A5" w:rsidR="00083AD9" w:rsidRPr="00A7510C" w:rsidRDefault="00AA5EDA" w:rsidP="003432A4">
      <w:pPr>
        <w:numPr>
          <w:ilvl w:val="0"/>
          <w:numId w:val="13"/>
        </w:numPr>
        <w:tabs>
          <w:tab w:val="num" w:pos="284"/>
        </w:tabs>
        <w:ind w:left="284" w:hanging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ACREDITACIÓN DEL REQUISITO DE PUBLICIDAD DE LA COFINANCIACIÓN PÚBLICA (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/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>FTJ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>)</w:t>
      </w:r>
    </w:p>
    <w:p w14:paraId="135F0879" w14:textId="77777777" w:rsidR="00083AD9" w:rsidRPr="00A7510C" w:rsidRDefault="00083AD9" w:rsidP="00083AD9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135F087A" w14:textId="6D9B3D4F" w:rsidR="00BE0092" w:rsidRPr="00A7510C" w:rsidRDefault="00D075EA" w:rsidP="00083AD9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medidas  de información y/o publicidad, establecidas en las Bases Reguladoras y en la normativa europea, de que los mismos han sido subvencionados por </w:t>
      </w:r>
      <w:r w:rsidR="00885637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y, en su caso, cofinanciados con </w:t>
      </w:r>
      <w:r w:rsidR="005700E8">
        <w:rPr>
          <w:rFonts w:ascii="Verdana" w:hAnsi="Verdana"/>
          <w:sz w:val="18"/>
          <w:szCs w:val="18"/>
          <w:shd w:val="clear" w:color="auto" w:fill="FFFFFF"/>
          <w:lang w:val="es-ES_tradnl"/>
        </w:rPr>
        <w:t>Fondo de Transición Justa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(F</w:t>
      </w:r>
      <w:r w:rsidR="005700E8">
        <w:rPr>
          <w:rFonts w:ascii="Verdana" w:hAnsi="Verdana"/>
          <w:sz w:val="18"/>
          <w:szCs w:val="18"/>
          <w:shd w:val="clear" w:color="auto" w:fill="FFFFFF"/>
          <w:lang w:val="es-ES_tradnl"/>
        </w:rPr>
        <w:t>TJ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), se presenta la siguiente documentación:</w:t>
      </w:r>
    </w:p>
    <w:p w14:paraId="135F087B" w14:textId="77777777" w:rsidR="00D075EA" w:rsidRPr="00A7510C" w:rsidRDefault="00D075EA" w:rsidP="00D075EA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D075EA" w:rsidRPr="00A7510C" w14:paraId="135F087E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C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7D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D075EA" w:rsidRPr="00A7510C" w14:paraId="135F0881" w14:textId="77777777" w:rsidTr="00D075EA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135F087F" w14:textId="77777777" w:rsidR="00D075EA" w:rsidRPr="00A7510C" w:rsidRDefault="00D075EA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135F0880" w14:textId="77777777" w:rsidR="00D075EA" w:rsidRPr="00A7510C" w:rsidRDefault="00872DED" w:rsidP="00D075EA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D075EA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D075EA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82" w14:textId="77777777" w:rsidR="00D075EA" w:rsidRPr="00A7510C" w:rsidRDefault="00D075EA" w:rsidP="00D075EA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Fotos cartel, fotos placa, captura web y enlace</w:t>
      </w:r>
      <w:r w:rsidRPr="00A7510C">
        <w:rPr>
          <w:rFonts w:ascii="Verdana" w:hAnsi="Verdana"/>
          <w:sz w:val="18"/>
          <w:szCs w:val="18"/>
          <w:lang w:val="es-ES_tradnl"/>
        </w:rPr>
        <w:t>…)</w:t>
      </w:r>
    </w:p>
    <w:p w14:paraId="135F0884" w14:textId="77777777" w:rsidR="00D075EA" w:rsidRPr="00CC2986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135F0885" w14:textId="343A2F07" w:rsidR="00BE0092" w:rsidRDefault="00BE0092" w:rsidP="00EC0B09">
      <w:pPr>
        <w:jc w:val="center"/>
        <w:rPr>
          <w:rFonts w:ascii="Verdana" w:hAnsi="Verdana"/>
          <w:b/>
          <w:sz w:val="18"/>
          <w:szCs w:val="18"/>
          <w:lang w:val="es-ES_tradnl"/>
        </w:rPr>
      </w:pPr>
      <w:r w:rsidRPr="00CC2986">
        <w:rPr>
          <w:rFonts w:ascii="Verdana" w:hAnsi="Verdana"/>
          <w:b/>
          <w:sz w:val="18"/>
          <w:szCs w:val="18"/>
          <w:lang w:val="es-ES_tradnl"/>
        </w:rPr>
        <w:t xml:space="preserve">Las medidas y modelos aparecen recogidos en la página Web de </w:t>
      </w:r>
      <w:r w:rsidR="00C41DF4">
        <w:rPr>
          <w:rFonts w:ascii="Verdana" w:hAnsi="Verdana"/>
          <w:b/>
          <w:sz w:val="18"/>
          <w:szCs w:val="18"/>
          <w:lang w:val="es-ES_tradnl"/>
        </w:rPr>
        <w:t>SEKUENS</w:t>
      </w:r>
      <w:r w:rsidRPr="00CC2986">
        <w:rPr>
          <w:rFonts w:ascii="Verdana" w:hAnsi="Verdana"/>
          <w:b/>
          <w:sz w:val="18"/>
          <w:szCs w:val="18"/>
          <w:lang w:val="es-ES_tradnl"/>
        </w:rPr>
        <w:t>.</w:t>
      </w:r>
    </w:p>
    <w:p w14:paraId="1BFDBDE4" w14:textId="77777777" w:rsidR="005700E8" w:rsidRDefault="005700E8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434E1C11" w14:textId="77777777" w:rsidR="005700E8" w:rsidRDefault="005700E8" w:rsidP="00BE0092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F50BA8F" w14:textId="06CABE94" w:rsidR="005700E8" w:rsidRPr="00EC0B09" w:rsidRDefault="005700E8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5700E8">
        <w:rPr>
          <w:rFonts w:ascii="Verdana" w:hAnsi="Verdana"/>
          <w:b/>
          <w:sz w:val="18"/>
          <w:szCs w:val="18"/>
          <w:u w:val="single"/>
          <w:lang w:val="es-ES_tradnl"/>
        </w:rPr>
        <w:t>7.</w:t>
      </w:r>
      <w:r>
        <w:rPr>
          <w:rFonts w:ascii="Verdana" w:hAnsi="Verdana"/>
          <w:b/>
          <w:sz w:val="18"/>
          <w:szCs w:val="18"/>
          <w:u w:val="single"/>
          <w:lang w:val="es-ES_tradnl"/>
        </w:rPr>
        <w:t xml:space="preserve"> </w:t>
      </w:r>
      <w:r w:rsidR="00AA5EDA">
        <w:rPr>
          <w:rFonts w:ascii="Verdana" w:hAnsi="Verdana"/>
          <w:b/>
          <w:sz w:val="18"/>
          <w:szCs w:val="18"/>
          <w:u w:val="single"/>
          <w:lang w:val="es-ES_tradnl"/>
        </w:rPr>
        <w:t>C</w:t>
      </w:r>
      <w:r w:rsidR="00AA5EDA" w:rsidRPr="00EC0B09">
        <w:rPr>
          <w:rFonts w:ascii="Verdana" w:hAnsi="Verdana"/>
          <w:b/>
          <w:sz w:val="18"/>
          <w:szCs w:val="18"/>
          <w:u w:val="single"/>
          <w:lang w:val="es-ES_tradnl"/>
        </w:rPr>
        <w:t>UMPLIMIENTO DE NO MOROSIDAD DE LA LEY 3/2004</w:t>
      </w:r>
    </w:p>
    <w:p w14:paraId="232CC437" w14:textId="77777777" w:rsidR="00EC0B09" w:rsidRDefault="00EC0B09" w:rsidP="00BE0092">
      <w:pPr>
        <w:jc w:val="both"/>
        <w:rPr>
          <w:rFonts w:ascii="Verdana" w:hAnsi="Verdana"/>
          <w:bCs/>
          <w:sz w:val="18"/>
          <w:szCs w:val="18"/>
        </w:rPr>
      </w:pPr>
    </w:p>
    <w:p w14:paraId="2448CDCF" w14:textId="6F5ABC2B" w:rsidR="00EC0B09" w:rsidRPr="001C66C8" w:rsidRDefault="00EC0B09" w:rsidP="00EC0B09">
      <w:pPr>
        <w:jc w:val="both"/>
        <w:rPr>
          <w:rFonts w:ascii="Verdana" w:hAnsi="Verdana"/>
          <w:b/>
          <w:bCs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462289">
        <w:rPr>
          <w:rFonts w:ascii="Verdana" w:hAnsi="Verdana"/>
          <w:sz w:val="18"/>
          <w:szCs w:val="18"/>
        </w:rPr>
        <w:t xml:space="preserve">  </w:t>
      </w:r>
      <w:r w:rsidRPr="003A351D">
        <w:rPr>
          <w:rFonts w:ascii="Verdana" w:hAnsi="Verdana"/>
          <w:b/>
          <w:bCs/>
          <w:sz w:val="18"/>
          <w:szCs w:val="18"/>
        </w:rPr>
        <w:t>Certificación Emitida por auditor</w:t>
      </w:r>
      <w:r>
        <w:rPr>
          <w:rFonts w:ascii="Verdana" w:hAnsi="Verdana"/>
          <w:b/>
          <w:bCs/>
          <w:sz w:val="18"/>
          <w:szCs w:val="18"/>
        </w:rPr>
        <w:t xml:space="preserve"> (</w:t>
      </w:r>
      <w:r w:rsidR="001C66C8" w:rsidRPr="002253A7">
        <w:rPr>
          <w:rFonts w:ascii="Verdana" w:hAnsi="Verdana"/>
          <w:i/>
          <w:iCs/>
          <w:sz w:val="18"/>
          <w:szCs w:val="18"/>
          <w:u w:val="single"/>
        </w:rPr>
        <w:t>En caso de que la subvención concedida sea de importe superior a 30.000,00 € y, que de conformidad con la normativa contable la empresa no pueda presentar cuenta de pérdidas y ganancias abreviadas</w:t>
      </w:r>
      <w:r w:rsidRPr="002253A7">
        <w:rPr>
          <w:rFonts w:ascii="Verdana" w:hAnsi="Verdana"/>
          <w:b/>
          <w:bCs/>
          <w:sz w:val="18"/>
          <w:szCs w:val="18"/>
        </w:rPr>
        <w:t>)</w:t>
      </w:r>
      <w:r w:rsidRPr="003A351D">
        <w:rPr>
          <w:rFonts w:ascii="Verdana" w:hAnsi="Verdana"/>
          <w:sz w:val="18"/>
          <w:szCs w:val="18"/>
        </w:rPr>
        <w:t xml:space="preserve"> inscrito en el Registro Oficial de Auditores de Cuentas, de cumplir con la no morosidad Ley 3/2004, que atenderá al plazo efectivo de los pagos de la empresa cliente con independencia de cualquier financiación para el cobro anticipado de la empresa proveedora. </w:t>
      </w:r>
    </w:p>
    <w:p w14:paraId="7916D499" w14:textId="77777777" w:rsidR="00EC0B09" w:rsidRPr="005700E8" w:rsidRDefault="00EC0B09" w:rsidP="00BE0092">
      <w:pPr>
        <w:jc w:val="both"/>
        <w:rPr>
          <w:rFonts w:ascii="Verdana" w:hAnsi="Verdana"/>
          <w:bCs/>
          <w:sz w:val="18"/>
          <w:szCs w:val="18"/>
        </w:rPr>
      </w:pPr>
    </w:p>
    <w:p w14:paraId="135F0886" w14:textId="77777777" w:rsidR="00D075EA" w:rsidRPr="00A7510C" w:rsidRDefault="00D075EA" w:rsidP="00BE0092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</w:rPr>
        <w:br w:type="page"/>
      </w:r>
    </w:p>
    <w:p w14:paraId="135F0887" w14:textId="79679ECB" w:rsidR="00996027" w:rsidRPr="00A7510C" w:rsidRDefault="00AA5EDA" w:rsidP="00EC0B09">
      <w:pPr>
        <w:numPr>
          <w:ilvl w:val="0"/>
          <w:numId w:val="34"/>
        </w:numPr>
        <w:tabs>
          <w:tab w:val="clear" w:pos="6598"/>
          <w:tab w:val="num" w:pos="6238"/>
        </w:tabs>
        <w:ind w:left="426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bookmarkStart w:id="26" w:name="_Hlk213070927"/>
      <w:r w:rsidRPr="00EC0B09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DOCUMENTACIÓN MEDIOAMBIENTAL (DNSH Y CLIMATE PROOFING)</w:t>
      </w:r>
      <w:r w:rsidRPr="00A7510C">
        <w:rPr>
          <w:rFonts w:ascii="Verdana" w:hAnsi="Verdana"/>
          <w:b/>
          <w:sz w:val="18"/>
          <w:szCs w:val="18"/>
          <w:u w:val="single"/>
          <w:lang w:val="es-ES_tradnl"/>
        </w:rPr>
        <w:t xml:space="preserve"> </w:t>
      </w:r>
    </w:p>
    <w:bookmarkEnd w:id="26"/>
    <w:p w14:paraId="135F0888" w14:textId="20614306" w:rsidR="00996027" w:rsidRPr="00170A07" w:rsidRDefault="000854BA" w:rsidP="00AC5ADF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5F08AB" wp14:editId="7C4178D8">
                <wp:simplePos x="0" y="0"/>
                <wp:positionH relativeFrom="column">
                  <wp:posOffset>-92293</wp:posOffset>
                </wp:positionH>
                <wp:positionV relativeFrom="paragraph">
                  <wp:posOffset>374006</wp:posOffset>
                </wp:positionV>
                <wp:extent cx="6524625" cy="2954740"/>
                <wp:effectExtent l="0" t="0" r="28575" b="1714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9547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ADB80" id="Rectángulo 6" o:spid="_x0000_s1026" style="position:absolute;margin-left:-7.25pt;margin-top:29.45pt;width:513.75pt;height:2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">
                <v:fill opacity="0"/>
              </v:rect>
            </w:pict>
          </mc:Fallback>
        </mc:AlternateContent>
      </w:r>
      <w:r w:rsidR="00AC5ADF">
        <w:rPr>
          <w:rFonts w:ascii="Verdana" w:hAnsi="Verdana"/>
          <w:b/>
          <w:sz w:val="18"/>
          <w:szCs w:val="18"/>
          <w:u w:val="single"/>
          <w:lang w:val="es-ES_tradnl"/>
        </w:rPr>
        <w:t>(cumplimentar y enviar documentación si el proyecto lo requiere)</w:t>
      </w:r>
    </w:p>
    <w:p w14:paraId="6E26F105" w14:textId="61C17885" w:rsidR="00C2054B" w:rsidRDefault="00C2054B" w:rsidP="00C2054B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2253A7">
        <w:rPr>
          <w:rFonts w:ascii="Verdana" w:hAnsi="Verdana"/>
          <w:sz w:val="18"/>
          <w:szCs w:val="18"/>
        </w:rPr>
        <w:tab/>
        <w:t xml:space="preserve">Evaluación de la </w:t>
      </w:r>
      <w:r w:rsidRPr="002253A7">
        <w:rPr>
          <w:rFonts w:ascii="Verdana" w:hAnsi="Verdana"/>
          <w:b/>
          <w:bCs/>
          <w:sz w:val="18"/>
          <w:szCs w:val="18"/>
        </w:rPr>
        <w:t xml:space="preserve">resiliencia climática de </w:t>
      </w:r>
      <w:r>
        <w:rPr>
          <w:rFonts w:ascii="Verdana" w:hAnsi="Verdana"/>
          <w:b/>
          <w:bCs/>
          <w:sz w:val="18"/>
          <w:szCs w:val="18"/>
        </w:rPr>
        <w:t>infraestructuras, incluidas edificaciones</w:t>
      </w:r>
      <w:r w:rsidRPr="002253A7">
        <w:rPr>
          <w:rFonts w:ascii="Verdana" w:hAnsi="Verdana"/>
          <w:sz w:val="18"/>
          <w:szCs w:val="18"/>
        </w:rPr>
        <w:t xml:space="preserve"> (Herramienta Excel)</w:t>
      </w:r>
    </w:p>
    <w:p w14:paraId="66F9314B" w14:textId="77777777" w:rsidR="00C2054B" w:rsidRPr="00AC5ADF" w:rsidRDefault="00C2054B" w:rsidP="00C2054B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2253A7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Declaración de cumplimiento del principio de </w:t>
      </w:r>
      <w:r w:rsidRPr="00462289">
        <w:rPr>
          <w:rFonts w:ascii="Verdana" w:hAnsi="Verdana"/>
          <w:b/>
          <w:bCs/>
          <w:sz w:val="18"/>
          <w:szCs w:val="18"/>
        </w:rPr>
        <w:t>DNSH</w:t>
      </w:r>
      <w:r>
        <w:rPr>
          <w:rFonts w:ascii="Verdana" w:hAnsi="Verdana"/>
          <w:sz w:val="18"/>
          <w:szCs w:val="18"/>
        </w:rPr>
        <w:t xml:space="preserve"> (en caso de no estar sometido a evaluación de impacto ambiental)</w:t>
      </w:r>
    </w:p>
    <w:p w14:paraId="135F0889" w14:textId="16E5F50F" w:rsidR="00996027" w:rsidRPr="00A7510C" w:rsidRDefault="00C2054B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Pr="00A7510C">
        <w:rPr>
          <w:rFonts w:ascii="Verdana" w:hAnsi="Verdana"/>
          <w:sz w:val="18"/>
          <w:szCs w:val="18"/>
        </w:rPr>
        <w:tab/>
      </w:r>
      <w:r w:rsidR="00996027" w:rsidRPr="00A7510C">
        <w:rPr>
          <w:rFonts w:ascii="Verdana" w:hAnsi="Verdana"/>
          <w:sz w:val="18"/>
          <w:szCs w:val="18"/>
        </w:rPr>
        <w:t>Declaración de Impacto Ambiental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</w:t>
      </w:r>
      <w:r w:rsidR="00A45F8F">
        <w:rPr>
          <w:rFonts w:ascii="Verdana" w:hAnsi="Verdana"/>
          <w:b/>
          <w:sz w:val="18"/>
          <w:szCs w:val="18"/>
        </w:rPr>
        <w:t xml:space="preserve">de que el proyecto la requiera, </w:t>
      </w:r>
      <w:r w:rsidR="00FA6326" w:rsidRPr="00A7510C">
        <w:rPr>
          <w:rFonts w:ascii="Verdana" w:hAnsi="Verdana"/>
          <w:b/>
          <w:sz w:val="18"/>
          <w:szCs w:val="18"/>
        </w:rPr>
        <w:t>Ley 21/2013, de 9 de diciembre, de evaluación ambiental</w:t>
      </w:r>
      <w:r w:rsidR="00AC5ADF">
        <w:rPr>
          <w:rFonts w:ascii="Verdana" w:hAnsi="Verdana"/>
          <w:b/>
          <w:sz w:val="18"/>
          <w:szCs w:val="18"/>
        </w:rPr>
        <w:t>).</w:t>
      </w:r>
    </w:p>
    <w:p w14:paraId="135F088A" w14:textId="77777777" w:rsidR="00996027" w:rsidRPr="00DC7137" w:rsidRDefault="00872DED" w:rsidP="00996027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>Autorización Ambiental Integrada (</w:t>
      </w:r>
      <w:r w:rsidR="00996027" w:rsidRPr="00A7510C">
        <w:rPr>
          <w:rFonts w:ascii="Verdana" w:hAnsi="Verdana"/>
          <w:b/>
          <w:sz w:val="18"/>
          <w:szCs w:val="18"/>
        </w:rPr>
        <w:t xml:space="preserve">En el caso de que el proyecto la </w:t>
      </w:r>
      <w:r w:rsidR="00A45F8F">
        <w:rPr>
          <w:rFonts w:ascii="Verdana" w:hAnsi="Verdana"/>
          <w:b/>
          <w:sz w:val="18"/>
          <w:szCs w:val="18"/>
        </w:rPr>
        <w:t xml:space="preserve">requiera, </w:t>
      </w:r>
      <w:r w:rsidR="00DC7137" w:rsidRPr="00DC7137">
        <w:rPr>
          <w:rFonts w:ascii="Verdana" w:hAnsi="Verdana"/>
          <w:b/>
          <w:sz w:val="18"/>
          <w:szCs w:val="18"/>
        </w:rPr>
        <w:t>Real Decreto Legislativo 1/2016, de 16 de diciembre, por el que se aprueba el texto refundido de la Ley de prevención y control integrados de la contaminación</w:t>
      </w:r>
      <w:r w:rsidR="00AC5ADF" w:rsidRPr="00DC7137">
        <w:rPr>
          <w:rFonts w:ascii="Verdana" w:hAnsi="Verdana"/>
          <w:b/>
          <w:sz w:val="18"/>
          <w:szCs w:val="18"/>
        </w:rPr>
        <w:t>.</w:t>
      </w:r>
    </w:p>
    <w:p w14:paraId="135F088B" w14:textId="77777777" w:rsidR="000C6E65" w:rsidRPr="00AC5ADF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C6E65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C6E65" w:rsidRPr="000C6E65">
        <w:rPr>
          <w:rFonts w:ascii="Verdana" w:hAnsi="Verdana"/>
          <w:sz w:val="18"/>
          <w:szCs w:val="18"/>
        </w:rPr>
        <w:tab/>
      </w:r>
      <w:r w:rsidR="000C6E65">
        <w:rPr>
          <w:rFonts w:ascii="Verdana" w:hAnsi="Verdana"/>
          <w:sz w:val="18"/>
          <w:szCs w:val="18"/>
        </w:rPr>
        <w:t xml:space="preserve">Evaluación de la </w:t>
      </w:r>
      <w:r w:rsidR="000C6E65" w:rsidRPr="000C6E65">
        <w:rPr>
          <w:rFonts w:ascii="Verdana" w:hAnsi="Verdana"/>
          <w:b/>
          <w:sz w:val="18"/>
          <w:szCs w:val="18"/>
        </w:rPr>
        <w:t>contribución de la actuación subvencionada a la reducción de las emisiones de gases de efecto invernadero</w:t>
      </w:r>
      <w:r w:rsidR="000C6E65">
        <w:rPr>
          <w:rFonts w:ascii="Verdana" w:hAnsi="Verdana"/>
          <w:sz w:val="18"/>
          <w:szCs w:val="18"/>
        </w:rPr>
        <w:t>, atendiendo a las metodologías disponibles</w:t>
      </w:r>
      <w:r w:rsidR="00AC5ADF" w:rsidRPr="00AC5ADF">
        <w:rPr>
          <w:rFonts w:ascii="Verdana" w:hAnsi="Verdana"/>
          <w:sz w:val="18"/>
          <w:szCs w:val="18"/>
          <w:u w:val="single"/>
        </w:rPr>
        <w:t>.</w:t>
      </w:r>
    </w:p>
    <w:p w14:paraId="135F088C" w14:textId="77777777" w:rsidR="00170A07" w:rsidRDefault="00872DED" w:rsidP="000C6E65">
      <w:pPr>
        <w:tabs>
          <w:tab w:val="left" w:pos="720"/>
        </w:tabs>
        <w:spacing w:after="240"/>
        <w:ind w:left="714" w:hanging="357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170A0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170A07" w:rsidRPr="000C6E65">
        <w:rPr>
          <w:rFonts w:ascii="Verdana" w:hAnsi="Verdana"/>
          <w:sz w:val="18"/>
          <w:szCs w:val="18"/>
        </w:rPr>
        <w:tab/>
      </w:r>
      <w:r w:rsidR="00170A07">
        <w:rPr>
          <w:rFonts w:ascii="Verdana" w:hAnsi="Verdana"/>
          <w:sz w:val="18"/>
          <w:szCs w:val="18"/>
        </w:rPr>
        <w:tab/>
        <w:t xml:space="preserve">Documento de </w:t>
      </w:r>
      <w:r w:rsidR="00170A07" w:rsidRPr="00170A07">
        <w:rPr>
          <w:rFonts w:ascii="Verdana" w:hAnsi="Verdana"/>
          <w:b/>
          <w:sz w:val="18"/>
          <w:szCs w:val="18"/>
        </w:rPr>
        <w:t>NO afectación</w:t>
      </w:r>
      <w:r w:rsidR="00170A07">
        <w:rPr>
          <w:rFonts w:ascii="Verdana" w:hAnsi="Verdana"/>
          <w:b/>
          <w:sz w:val="18"/>
          <w:szCs w:val="18"/>
        </w:rPr>
        <w:t xml:space="preserve"> directa o indirecta</w:t>
      </w:r>
      <w:r w:rsidR="00170A07" w:rsidRPr="00170A07">
        <w:rPr>
          <w:rFonts w:ascii="Verdana" w:hAnsi="Verdana"/>
          <w:b/>
          <w:sz w:val="18"/>
          <w:szCs w:val="18"/>
        </w:rPr>
        <w:t xml:space="preserve"> a los espacios de la Red Natura 2000</w:t>
      </w:r>
      <w:r w:rsidR="00170A07" w:rsidRPr="00DA3D96">
        <w:rPr>
          <w:rFonts w:ascii="Verdana" w:hAnsi="Verdana"/>
          <w:sz w:val="18"/>
          <w:szCs w:val="18"/>
        </w:rPr>
        <w:t>.</w:t>
      </w:r>
    </w:p>
    <w:p w14:paraId="1650725E" w14:textId="4FD29429" w:rsidR="00C2054B" w:rsidRDefault="00170A07" w:rsidP="00C2054B">
      <w:pPr>
        <w:spacing w:before="240"/>
        <w:ind w:left="357"/>
        <w:rPr>
          <w:spacing w:val="-4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proyecto cumple </w:t>
      </w:r>
      <w:r w:rsidRPr="00AC5ADF">
        <w:rPr>
          <w:rFonts w:ascii="Verdana" w:hAnsi="Verdana"/>
          <w:b/>
          <w:sz w:val="18"/>
          <w:szCs w:val="18"/>
        </w:rPr>
        <w:t>todas las normas nacionales y comunitarias</w:t>
      </w:r>
      <w:r>
        <w:rPr>
          <w:rFonts w:ascii="Verdana" w:hAnsi="Verdana"/>
          <w:sz w:val="18"/>
          <w:szCs w:val="18"/>
        </w:rPr>
        <w:t>, ta</w:t>
      </w:r>
      <w:r w:rsidR="00AC5ADF">
        <w:rPr>
          <w:rFonts w:ascii="Verdana" w:hAnsi="Verdana"/>
          <w:sz w:val="18"/>
          <w:szCs w:val="18"/>
        </w:rPr>
        <w:t xml:space="preserve">nto </w:t>
      </w:r>
      <w:r w:rsidR="00AC5ADF" w:rsidRPr="00AC5ADF">
        <w:rPr>
          <w:rFonts w:ascii="Verdana" w:hAnsi="Verdana"/>
          <w:b/>
          <w:sz w:val="18"/>
          <w:szCs w:val="18"/>
        </w:rPr>
        <w:t xml:space="preserve">medioambientales como sobre </w:t>
      </w:r>
      <w:r w:rsidRPr="00AC5ADF">
        <w:rPr>
          <w:rFonts w:ascii="Verdana" w:hAnsi="Verdana"/>
          <w:b/>
          <w:sz w:val="18"/>
          <w:szCs w:val="18"/>
        </w:rPr>
        <w:t>desarrollo sostenible</w:t>
      </w:r>
      <w:r>
        <w:rPr>
          <w:rFonts w:ascii="Verdana" w:hAnsi="Verdana"/>
          <w:sz w:val="18"/>
          <w:szCs w:val="18"/>
        </w:rPr>
        <w:t>.</w:t>
      </w:r>
      <w:r w:rsidR="00C2054B" w:rsidRPr="00C2054B">
        <w:rPr>
          <w:sz w:val="18"/>
          <w:szCs w:val="18"/>
        </w:rPr>
        <w:t xml:space="preserve"> </w:t>
      </w:r>
      <w:r w:rsidR="00C2054B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2054B">
        <w:rPr>
          <w:sz w:val="18"/>
          <w:szCs w:val="18"/>
        </w:rPr>
        <w:instrText xml:space="preserve"> FORMCHECKBOX </w:instrText>
      </w:r>
      <w:r w:rsidR="00C2054B">
        <w:rPr>
          <w:sz w:val="18"/>
          <w:szCs w:val="18"/>
        </w:rPr>
      </w:r>
      <w:r w:rsidR="00C2054B">
        <w:rPr>
          <w:sz w:val="18"/>
          <w:szCs w:val="18"/>
        </w:rPr>
        <w:fldChar w:fldCharType="separate"/>
      </w:r>
      <w:r w:rsidR="00C2054B">
        <w:rPr>
          <w:sz w:val="18"/>
          <w:szCs w:val="18"/>
        </w:rPr>
        <w:fldChar w:fldCharType="end"/>
      </w:r>
      <w:r w:rsidR="00C2054B">
        <w:rPr>
          <w:sz w:val="18"/>
          <w:szCs w:val="18"/>
        </w:rPr>
        <w:t xml:space="preserve"> </w:t>
      </w:r>
      <w:r w:rsidR="00C2054B">
        <w:rPr>
          <w:b/>
          <w:sz w:val="18"/>
          <w:szCs w:val="18"/>
        </w:rPr>
        <w:t>NO</w:t>
      </w:r>
      <w:r w:rsidR="00C2054B">
        <w:rPr>
          <w:sz w:val="18"/>
          <w:szCs w:val="18"/>
        </w:rPr>
        <w:t>.</w:t>
      </w:r>
      <w:r w:rsidR="00C2054B"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C2054B">
        <w:rPr>
          <w:sz w:val="18"/>
          <w:szCs w:val="18"/>
        </w:rPr>
        <w:instrText xml:space="preserve"> FORMCHECKBOX </w:instrText>
      </w:r>
      <w:r w:rsidR="00C2054B">
        <w:rPr>
          <w:sz w:val="18"/>
          <w:szCs w:val="18"/>
        </w:rPr>
      </w:r>
      <w:r w:rsidR="00C2054B">
        <w:rPr>
          <w:sz w:val="18"/>
          <w:szCs w:val="18"/>
        </w:rPr>
        <w:fldChar w:fldCharType="separate"/>
      </w:r>
      <w:r w:rsidR="00C2054B">
        <w:rPr>
          <w:sz w:val="18"/>
          <w:szCs w:val="18"/>
        </w:rPr>
        <w:fldChar w:fldCharType="end"/>
      </w:r>
      <w:r w:rsidR="00C2054B">
        <w:rPr>
          <w:sz w:val="18"/>
          <w:szCs w:val="18"/>
        </w:rPr>
        <w:t xml:space="preserve"> </w:t>
      </w:r>
      <w:r w:rsidR="00C2054B">
        <w:rPr>
          <w:b/>
          <w:sz w:val="18"/>
          <w:szCs w:val="18"/>
        </w:rPr>
        <w:t>SI</w:t>
      </w:r>
      <w:r w:rsidR="00C2054B">
        <w:rPr>
          <w:sz w:val="18"/>
          <w:szCs w:val="18"/>
        </w:rPr>
        <w:t>.</w:t>
      </w:r>
    </w:p>
    <w:p w14:paraId="135F0890" w14:textId="77777777" w:rsidR="00AC5ADF" w:rsidRDefault="00AC5ADF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2C2686C3" w14:textId="77777777" w:rsidR="00C2054B" w:rsidRDefault="00C2054B">
      <w:pPr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sz w:val="18"/>
          <w:szCs w:val="18"/>
          <w:u w:val="single"/>
          <w:lang w:val="es-ES_tradnl"/>
        </w:rPr>
        <w:br w:type="page"/>
      </w:r>
    </w:p>
    <w:p w14:paraId="30237D65" w14:textId="76BC2D66" w:rsidR="00EC0B09" w:rsidRPr="00EC0B09" w:rsidRDefault="00AA5EDA" w:rsidP="00EC0B09">
      <w:pPr>
        <w:numPr>
          <w:ilvl w:val="0"/>
          <w:numId w:val="34"/>
        </w:numPr>
        <w:tabs>
          <w:tab w:val="clear" w:pos="6598"/>
          <w:tab w:val="num" w:pos="6238"/>
        </w:tabs>
        <w:ind w:left="426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EC0B09">
        <w:rPr>
          <w:rFonts w:ascii="Verdana" w:hAnsi="Verdana"/>
          <w:b/>
          <w:sz w:val="18"/>
          <w:szCs w:val="18"/>
          <w:u w:val="single"/>
          <w:lang w:val="es-ES_tradnl"/>
        </w:rPr>
        <w:lastRenderedPageBreak/>
        <w:t>OTRA DOCUMENTACIÓN GENERAL</w:t>
      </w:r>
      <w:r w:rsidR="00EC0B09" w:rsidRPr="00EC0B09">
        <w:rPr>
          <w:rFonts w:ascii="Verdana" w:hAnsi="Verdana"/>
          <w:b/>
          <w:sz w:val="18"/>
          <w:szCs w:val="18"/>
          <w:u w:val="single"/>
          <w:lang w:val="es-ES_tradnl"/>
        </w:rPr>
        <w:t>.</w:t>
      </w:r>
    </w:p>
    <w:p w14:paraId="57956B40" w14:textId="77777777" w:rsidR="00EC0B09" w:rsidRDefault="00EC0B09" w:rsidP="00EC0B09">
      <w:pPr>
        <w:rPr>
          <w:rFonts w:ascii="Verdana" w:hAnsi="Verdana"/>
          <w:b/>
          <w:sz w:val="18"/>
          <w:szCs w:val="18"/>
          <w:lang w:val="es-ES_tradnl"/>
        </w:rPr>
      </w:pPr>
    </w:p>
    <w:p w14:paraId="135F0891" w14:textId="1D10FF6B" w:rsidR="00996027" w:rsidRPr="00A7510C" w:rsidRDefault="00996027" w:rsidP="00996027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 xml:space="preserve">Si el beneficiario de la ayuda ha denegado su consentimiento para que desde </w:t>
      </w:r>
      <w:r w:rsidR="00885637">
        <w:rPr>
          <w:rFonts w:ascii="Verdana" w:hAnsi="Verdana"/>
          <w:b/>
          <w:sz w:val="18"/>
          <w:szCs w:val="18"/>
          <w:lang w:val="es-ES_tradnl"/>
        </w:rPr>
        <w:t>SEKUENS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 se recaben datos del solicitante ante la Agencia Estatal de Administración Tributaria, la Tesorería General de la Seguridad Social o el Ente Público de Servicios Tributarios del Principado de Asturias, deberá presentar:</w:t>
      </w:r>
    </w:p>
    <w:p w14:paraId="135F0892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Certificados de la </w:t>
      </w:r>
      <w:r w:rsidR="00996027" w:rsidRPr="00A7510C">
        <w:rPr>
          <w:rFonts w:ascii="Verdana" w:hAnsi="Verdana"/>
          <w:b/>
          <w:sz w:val="18"/>
          <w:szCs w:val="18"/>
        </w:rPr>
        <w:t>AGENCIA ESTATAL DE ADMINISTRACIÓN TRIBUTARIA (AEAT)</w:t>
      </w:r>
      <w:r w:rsidR="00996027" w:rsidRPr="00A7510C">
        <w:rPr>
          <w:rFonts w:ascii="Verdana" w:hAnsi="Verdana"/>
          <w:sz w:val="18"/>
          <w:szCs w:val="18"/>
        </w:rPr>
        <w:t>, relativos al cumplimiento de las obligaciones fiscales y del Impuesto de Actividades Económicas (</w:t>
      </w:r>
      <w:r w:rsidR="00996027" w:rsidRPr="00345B84">
        <w:rPr>
          <w:rFonts w:ascii="Verdana" w:hAnsi="Verdana"/>
          <w:b/>
          <w:sz w:val="18"/>
          <w:szCs w:val="18"/>
        </w:rPr>
        <w:t>IAE</w:t>
      </w:r>
      <w:r w:rsidR="00996027" w:rsidRPr="00A7510C">
        <w:rPr>
          <w:rFonts w:ascii="Verdana" w:hAnsi="Verdana"/>
          <w:sz w:val="18"/>
          <w:szCs w:val="18"/>
        </w:rPr>
        <w:t>)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3" w14:textId="77777777" w:rsidR="00996027" w:rsidRPr="00A7510C" w:rsidRDefault="00872DED" w:rsidP="00996027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21"/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bookmarkEnd w:id="27"/>
      <w:r w:rsidR="00996027" w:rsidRPr="00A7510C">
        <w:rPr>
          <w:rFonts w:ascii="Verdana" w:hAnsi="Verdana"/>
          <w:sz w:val="18"/>
          <w:szCs w:val="18"/>
        </w:rPr>
        <w:tab/>
        <w:t xml:space="preserve">Certificación de la </w:t>
      </w:r>
      <w:r w:rsidR="00996027" w:rsidRPr="00A7510C">
        <w:rPr>
          <w:rFonts w:ascii="Verdana" w:hAnsi="Verdana"/>
          <w:b/>
          <w:sz w:val="18"/>
          <w:szCs w:val="18"/>
        </w:rPr>
        <w:t>TESORERÍA GENERAL DE LA SEGURIDAD SOCIAL,</w:t>
      </w:r>
      <w:r w:rsidR="00996027" w:rsidRPr="00A7510C">
        <w:rPr>
          <w:rFonts w:ascii="Verdana" w:hAnsi="Verdana"/>
          <w:sz w:val="18"/>
          <w:szCs w:val="18"/>
        </w:rPr>
        <w:t xml:space="preserve"> de estar al corriente de las obligaciones con la Seguridad Social.</w:t>
      </w:r>
    </w:p>
    <w:p w14:paraId="135F0894" w14:textId="77777777" w:rsidR="00996027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99602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996027" w:rsidRPr="00A7510C">
        <w:rPr>
          <w:rFonts w:ascii="Verdana" w:hAnsi="Verdana"/>
          <w:sz w:val="18"/>
          <w:szCs w:val="18"/>
        </w:rPr>
        <w:tab/>
        <w:t xml:space="preserve">Certificación expedida por el </w:t>
      </w:r>
      <w:r w:rsidR="00996027" w:rsidRPr="00A7510C">
        <w:rPr>
          <w:rFonts w:ascii="Verdana" w:hAnsi="Verdana"/>
          <w:b/>
          <w:sz w:val="18"/>
          <w:szCs w:val="18"/>
        </w:rPr>
        <w:t>ENTE PUBLICO DE SERVICIOS TRIBUTARIOS DEL PRINCIPADO DE ASTURIAS</w:t>
      </w:r>
      <w:r w:rsidR="00996027" w:rsidRPr="00A7510C">
        <w:rPr>
          <w:rFonts w:ascii="Verdana" w:hAnsi="Verdana"/>
          <w:sz w:val="18"/>
          <w:szCs w:val="18"/>
        </w:rPr>
        <w:t>, de no ser deudor del Principado de Asturias por deudas vencidas, líquidas y exigibles</w:t>
      </w:r>
      <w:r w:rsidR="00996027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135F0895" w14:textId="77777777" w:rsidR="006B5FD3" w:rsidRDefault="00872DED" w:rsidP="0099602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6B5FD3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6B5FD3" w:rsidRPr="00A7510C">
        <w:rPr>
          <w:rFonts w:ascii="Verdana" w:hAnsi="Verdana"/>
          <w:sz w:val="18"/>
          <w:szCs w:val="18"/>
        </w:rPr>
        <w:tab/>
      </w:r>
      <w:r w:rsidR="006B5FD3" w:rsidRPr="006B5FD3">
        <w:rPr>
          <w:rFonts w:ascii="Verdana" w:hAnsi="Verdana"/>
          <w:b/>
          <w:sz w:val="18"/>
          <w:szCs w:val="18"/>
          <w:lang w:val="es-ES_tradnl"/>
        </w:rPr>
        <w:t>Vida Laboral de la Empresa</w:t>
      </w:r>
      <w:r w:rsidR="006B5FD3" w:rsidRPr="00A7510C">
        <w:rPr>
          <w:rFonts w:ascii="Verdana" w:hAnsi="Verdana"/>
          <w:sz w:val="18"/>
          <w:szCs w:val="18"/>
          <w:lang w:val="es-ES_tradnl"/>
        </w:rPr>
        <w:t xml:space="preserve"> del último día del plazo máximo concedido para la ejecución del proyecto en la Resolución de concesión, o bien, el del día de presentación de la cuenta justificativa, si ésta es anterior</w:t>
      </w:r>
    </w:p>
    <w:p w14:paraId="135F0896" w14:textId="29821085" w:rsidR="00996027" w:rsidRPr="00A7510C" w:rsidRDefault="00996027" w:rsidP="00996027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DE5C03">
        <w:rPr>
          <w:rFonts w:ascii="Verdana" w:hAnsi="Verdana"/>
          <w:sz w:val="18"/>
          <w:szCs w:val="18"/>
          <w:u w:val="single"/>
          <w:lang w:val="es-ES_tradnl"/>
        </w:rPr>
        <w:t>Otra documentación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996027" w:rsidRPr="00A7510C" w14:paraId="135F0899" w14:textId="77777777" w:rsidTr="00996027">
        <w:tc>
          <w:tcPr>
            <w:tcW w:w="288" w:type="dxa"/>
            <w:vAlign w:val="center"/>
          </w:tcPr>
          <w:p w14:paraId="135F0897" w14:textId="77777777" w:rsidR="00996027" w:rsidRPr="00A7510C" w:rsidRDefault="00996027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8" w14:textId="77777777" w:rsidR="00996027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6027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996027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22F15" w:rsidRPr="00A7510C" w14:paraId="135F089F" w14:textId="77777777" w:rsidTr="00996027">
        <w:tc>
          <w:tcPr>
            <w:tcW w:w="288" w:type="dxa"/>
            <w:vAlign w:val="center"/>
          </w:tcPr>
          <w:p w14:paraId="135F089D" w14:textId="77777777" w:rsidR="00522F15" w:rsidRPr="00A7510C" w:rsidRDefault="00522F15" w:rsidP="003E5D92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135F089E" w14:textId="77777777" w:rsidR="00522F15" w:rsidRPr="00A7510C" w:rsidRDefault="00872DED" w:rsidP="00996027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1174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ED1174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135F08A0" w14:textId="77777777" w:rsidR="00D075EA" w:rsidRPr="00A7510C" w:rsidRDefault="00D075EA" w:rsidP="00D075EA">
      <w:pPr>
        <w:jc w:val="center"/>
        <w:rPr>
          <w:rFonts w:ascii="Verdana" w:hAnsi="Verdana"/>
          <w:sz w:val="18"/>
          <w:szCs w:val="18"/>
        </w:rPr>
        <w:sectPr w:rsidR="00D075EA" w:rsidRPr="00A7510C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3F7A2819" w14:textId="0A1FE233" w:rsidR="002311AB" w:rsidRDefault="002311AB">
      <w:pPr>
        <w:rPr>
          <w:rFonts w:ascii="Verdana" w:hAnsi="Verdana"/>
          <w:sz w:val="18"/>
          <w:szCs w:val="18"/>
          <w:lang w:val="es-ES_tradnl"/>
        </w:rPr>
      </w:pPr>
    </w:p>
    <w:p w14:paraId="3282A253" w14:textId="77777777" w:rsidR="002311AB" w:rsidRDefault="002311AB" w:rsidP="002311AB">
      <w:pPr>
        <w:shd w:val="clear" w:color="auto" w:fill="FFFFFF"/>
        <w:jc w:val="center"/>
        <w:rPr>
          <w:b/>
          <w:iCs/>
          <w:color w:val="000000"/>
        </w:rPr>
      </w:pPr>
    </w:p>
    <w:p w14:paraId="4E106EC2" w14:textId="77777777" w:rsidR="00D20136" w:rsidRPr="0046232C" w:rsidRDefault="00D20136" w:rsidP="00D20136">
      <w:pPr>
        <w:shd w:val="clear" w:color="auto" w:fill="FFFFFF"/>
        <w:jc w:val="center"/>
        <w:rPr>
          <w:b/>
          <w:iCs/>
          <w:color w:val="000000"/>
          <w:sz w:val="36"/>
          <w:szCs w:val="36"/>
          <w:u w:val="single"/>
        </w:rPr>
      </w:pPr>
      <w:r w:rsidRPr="0046232C">
        <w:rPr>
          <w:b/>
          <w:iCs/>
          <w:color w:val="000000"/>
          <w:sz w:val="36"/>
          <w:szCs w:val="36"/>
          <w:u w:val="single"/>
        </w:rPr>
        <w:t>Declaración expresa responsable</w:t>
      </w:r>
    </w:p>
    <w:p w14:paraId="6775D55A" w14:textId="54FE8DB9" w:rsidR="00D20136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 xml:space="preserve">ompromiso en relación con la ejecución de actuaciones del Programa </w:t>
      </w:r>
      <w:r w:rsidR="00411BDC">
        <w:rPr>
          <w:b/>
          <w:iCs/>
          <w:color w:val="000000"/>
          <w:u w:val="single"/>
        </w:rPr>
        <w:t>FTJ</w:t>
      </w:r>
      <w:r w:rsidRPr="0046232C">
        <w:rPr>
          <w:b/>
          <w:iCs/>
          <w:color w:val="000000"/>
          <w:u w:val="single"/>
        </w:rPr>
        <w:t xml:space="preserve"> de Asturias</w:t>
      </w:r>
    </w:p>
    <w:p w14:paraId="2E86C579" w14:textId="77777777" w:rsidR="00D20136" w:rsidRPr="0046232C" w:rsidRDefault="00D20136" w:rsidP="00D20136">
      <w:pPr>
        <w:pStyle w:val="Prrafodelista"/>
        <w:numPr>
          <w:ilvl w:val="0"/>
          <w:numId w:val="33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umplimiento de normas de no morosidad</w:t>
      </w:r>
    </w:p>
    <w:p w14:paraId="21507E03" w14:textId="77777777" w:rsidR="002311AB" w:rsidRDefault="002311AB" w:rsidP="002311AB">
      <w:pPr>
        <w:shd w:val="clear" w:color="auto" w:fill="FFFFFF"/>
        <w:jc w:val="center"/>
        <w:rPr>
          <w:b/>
          <w:color w:val="000000"/>
        </w:rPr>
      </w:pPr>
      <w:r w:rsidRPr="00F03F77">
        <w:rPr>
          <w:b/>
          <w:iCs/>
          <w:color w:val="000000"/>
          <w:sz w:val="16"/>
          <w:szCs w:val="16"/>
        </w:rPr>
        <w:t xml:space="preserve"> </w:t>
      </w:r>
    </w:p>
    <w:p w14:paraId="27FF00CC" w14:textId="77777777" w:rsidR="002311AB" w:rsidRPr="00244E05" w:rsidRDefault="002311AB" w:rsidP="002311AB">
      <w:pPr>
        <w:shd w:val="clear" w:color="auto" w:fill="FFFFFF"/>
        <w:jc w:val="center"/>
        <w:rPr>
          <w:b/>
          <w:color w:val="000000"/>
        </w:rPr>
      </w:pPr>
    </w:p>
    <w:p w14:paraId="7CCE656D" w14:textId="23CE5434" w:rsidR="002311AB" w:rsidRDefault="002311AB" w:rsidP="002311AB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>Don/Doña</w:t>
      </w:r>
      <w:r>
        <w:rPr>
          <w:color w:val="000000"/>
        </w:rPr>
        <w:t xml:space="preserve">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DNI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con NIF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 w:rsidRPr="006A6FB5">
        <w:rPr>
          <w:color w:val="000000"/>
        </w:rPr>
        <w:t xml:space="preserve">, y domicilio fiscal en </w:t>
      </w:r>
      <w:r w:rsidRPr="00A7510C">
        <w:rPr>
          <w:rFonts w:ascii="Verdana" w:hAnsi="Verdana"/>
          <w:sz w:val="18"/>
          <w:szCs w:val="18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  <w:lang w:val="es-ES_tradnl"/>
        </w:rPr>
        <w:instrText xml:space="preserve"> FORMTEXT </w:instrText>
      </w:r>
      <w:r w:rsidRPr="00A7510C">
        <w:rPr>
          <w:rFonts w:ascii="Verdana" w:hAnsi="Verdana"/>
          <w:sz w:val="18"/>
          <w:szCs w:val="18"/>
          <w:lang w:val="es-ES_tradnl"/>
        </w:rPr>
      </w:r>
      <w:r w:rsidRPr="00A7510C">
        <w:rPr>
          <w:rFonts w:ascii="Verdana" w:hAnsi="Verdana"/>
          <w:sz w:val="18"/>
          <w:szCs w:val="18"/>
          <w:lang w:val="es-ES_tradnl"/>
        </w:rPr>
        <w:fldChar w:fldCharType="separate"/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t> </w:t>
      </w:r>
      <w:r w:rsidRPr="00A7510C">
        <w:rPr>
          <w:rFonts w:ascii="Verdana" w:hAnsi="Verdana"/>
          <w:sz w:val="18"/>
          <w:szCs w:val="18"/>
          <w:lang w:val="es-ES_tradnl"/>
        </w:rPr>
        <w:fldChar w:fldCharType="end"/>
      </w:r>
      <w:r>
        <w:rPr>
          <w:rFonts w:ascii="Verdana" w:hAnsi="Verdana"/>
          <w:sz w:val="18"/>
          <w:szCs w:val="18"/>
          <w:lang w:val="es-ES_tradnl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</w:t>
      </w:r>
      <w:r w:rsidR="00411BDC">
        <w:rPr>
          <w:color w:val="000000"/>
        </w:rPr>
        <w:t>FTJ</w:t>
      </w:r>
      <w:r w:rsidRPr="006A6FB5">
        <w:rPr>
          <w:color w:val="000000"/>
        </w:rPr>
        <w:t xml:space="preserve"> de Asturias en el desarrollo de actuaciones necesarias para la consecución de los objetivos</w:t>
      </w:r>
      <w:r w:rsidR="001C66C8">
        <w:rPr>
          <w:color w:val="000000"/>
        </w:rPr>
        <w:t xml:space="preserve">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5DA2A33A" w14:textId="77777777" w:rsidR="002311AB" w:rsidRPr="006A6FB5" w:rsidRDefault="002311AB" w:rsidP="002311AB">
      <w:pPr>
        <w:spacing w:line="360" w:lineRule="auto"/>
        <w:jc w:val="both"/>
        <w:rPr>
          <w:color w:val="000000"/>
        </w:rPr>
      </w:pPr>
    </w:p>
    <w:p w14:paraId="4CC05FF7" w14:textId="348A43BF" w:rsidR="003A351D" w:rsidRDefault="00F8581B" w:rsidP="003A351D">
      <w:pPr>
        <w:spacing w:line="360" w:lineRule="auto"/>
        <w:jc w:val="both"/>
        <w:rPr>
          <w:color w:val="000000"/>
        </w:rPr>
      </w:pPr>
      <w:r>
        <w:rPr>
          <w:color w:val="000000"/>
          <w:u w:val="single"/>
        </w:rPr>
        <w:t>Manifiesta</w:t>
      </w:r>
      <w:r w:rsidR="003A351D" w:rsidRPr="00B6665F">
        <w:rPr>
          <w:color w:val="000000"/>
          <w:u w:val="single"/>
        </w:rPr>
        <w:t xml:space="preserve"> que no incurre en </w:t>
      </w:r>
      <w:r w:rsidR="003A351D" w:rsidRPr="008509B2">
        <w:rPr>
          <w:b/>
          <w:bCs/>
          <w:color w:val="000000"/>
          <w:u w:val="single"/>
        </w:rPr>
        <w:t>doble financiación</w:t>
      </w:r>
      <w:r w:rsidR="003A351D" w:rsidRPr="00B6665F">
        <w:rPr>
          <w:color w:val="000000"/>
          <w:u w:val="single"/>
        </w:rPr>
        <w:t xml:space="preserve"> y que, en su caso, no le consta riesgo de </w:t>
      </w:r>
      <w:r w:rsidR="003A351D" w:rsidRPr="008509B2">
        <w:rPr>
          <w:b/>
          <w:bCs/>
          <w:color w:val="000000"/>
          <w:u w:val="single"/>
        </w:rPr>
        <w:t>incompatibilidad</w:t>
      </w:r>
      <w:r w:rsidR="003A351D" w:rsidRPr="00B6665F">
        <w:rPr>
          <w:color w:val="000000"/>
          <w:u w:val="single"/>
        </w:rPr>
        <w:t xml:space="preserve"> con el régimen de ayudas de Estado</w:t>
      </w:r>
      <w:r w:rsidR="003A351D" w:rsidRPr="006A6FB5">
        <w:rPr>
          <w:color w:val="000000"/>
        </w:rPr>
        <w:t>.</w:t>
      </w:r>
    </w:p>
    <w:p w14:paraId="0B2E76AD" w14:textId="77777777" w:rsidR="003A351D" w:rsidRDefault="003A351D" w:rsidP="003A351D">
      <w:pPr>
        <w:spacing w:line="360" w:lineRule="auto"/>
        <w:jc w:val="both"/>
        <w:rPr>
          <w:color w:val="000000"/>
        </w:rPr>
      </w:pPr>
    </w:p>
    <w:p w14:paraId="108B8C90" w14:textId="522C333A" w:rsidR="003A351D" w:rsidRPr="0046232C" w:rsidRDefault="003A351D" w:rsidP="003A351D">
      <w:pPr>
        <w:spacing w:line="360" w:lineRule="auto"/>
        <w:jc w:val="both"/>
        <w:rPr>
          <w:color w:val="000000"/>
          <w:u w:val="single"/>
        </w:rPr>
      </w:pPr>
      <w:bookmarkStart w:id="28" w:name="_Hlk132957020"/>
      <w:r>
        <w:rPr>
          <w:color w:val="000000"/>
          <w:u w:val="single"/>
        </w:rPr>
        <w:t>Por otra parte, en el</w:t>
      </w:r>
      <w:r w:rsidRPr="0046232C">
        <w:rPr>
          <w:color w:val="000000"/>
          <w:u w:val="single"/>
        </w:rPr>
        <w:t xml:space="preserve"> caso de que la subvención </w:t>
      </w:r>
      <w:r>
        <w:rPr>
          <w:color w:val="000000"/>
          <w:u w:val="single"/>
        </w:rPr>
        <w:t>concedida</w:t>
      </w:r>
      <w:r w:rsidRPr="0046232C">
        <w:rPr>
          <w:color w:val="000000"/>
          <w:u w:val="single"/>
        </w:rPr>
        <w:t xml:space="preserve"> sea mayor de 30.000,00 € declar</w:t>
      </w:r>
      <w:r w:rsidR="008509B2">
        <w:rPr>
          <w:color w:val="000000"/>
          <w:u w:val="single"/>
        </w:rPr>
        <w:t>a</w:t>
      </w:r>
      <w:r w:rsidRPr="0046232C">
        <w:rPr>
          <w:color w:val="000000"/>
          <w:u w:val="single"/>
        </w:rPr>
        <w:t xml:space="preserve"> que cumple </w:t>
      </w:r>
      <w:r w:rsidR="008509B2" w:rsidRPr="008509B2">
        <w:rPr>
          <w:color w:val="000000"/>
          <w:u w:val="single"/>
        </w:rPr>
        <w:t xml:space="preserve">y que </w:t>
      </w:r>
      <w:r w:rsidR="008509B2">
        <w:rPr>
          <w:color w:val="000000"/>
          <w:u w:val="single"/>
        </w:rPr>
        <w:t>se</w:t>
      </w:r>
      <w:r w:rsidR="008509B2" w:rsidRPr="008509B2">
        <w:rPr>
          <w:color w:val="000000"/>
          <w:u w:val="single"/>
        </w:rPr>
        <w:t xml:space="preserve"> compromet</w:t>
      </w:r>
      <w:r w:rsidR="008509B2">
        <w:rPr>
          <w:color w:val="000000"/>
          <w:u w:val="single"/>
        </w:rPr>
        <w:t>e</w:t>
      </w:r>
      <w:r w:rsidR="008509B2" w:rsidRPr="008509B2">
        <w:rPr>
          <w:color w:val="000000"/>
          <w:u w:val="single"/>
        </w:rPr>
        <w:t xml:space="preserve"> a mantener el cumplimiento durante el período de tiempo inherente al reconocimiento o ejercicio de la subvención concedida</w:t>
      </w:r>
      <w:r w:rsidR="008509B2">
        <w:rPr>
          <w:color w:val="000000"/>
          <w:u w:val="single"/>
        </w:rPr>
        <w:t>, en relación con</w:t>
      </w:r>
      <w:r w:rsidR="008509B2" w:rsidRPr="0046232C">
        <w:rPr>
          <w:color w:val="000000"/>
          <w:u w:val="single"/>
        </w:rPr>
        <w:t xml:space="preserve"> </w:t>
      </w:r>
      <w:r w:rsidRPr="0046232C">
        <w:rPr>
          <w:color w:val="000000"/>
          <w:u w:val="single"/>
        </w:rPr>
        <w:t>la condición prevista en el artículo 13.3 bis de la Ley 38/2003 de 17 noviembre, General de Subvenciones, para ser beneficiario de las presentes ayudas</w:t>
      </w:r>
      <w:r>
        <w:rPr>
          <w:color w:val="000000"/>
          <w:u w:val="single"/>
        </w:rPr>
        <w:t xml:space="preserve">, por cumplimiento de la </w:t>
      </w:r>
      <w:r w:rsidRPr="008509B2">
        <w:rPr>
          <w:b/>
          <w:bCs/>
          <w:color w:val="000000"/>
          <w:u w:val="single"/>
        </w:rPr>
        <w:t>normativa de no morosidad</w:t>
      </w:r>
      <w:r>
        <w:rPr>
          <w:color w:val="000000"/>
          <w:u w:val="single"/>
        </w:rPr>
        <w:t xml:space="preserve"> de la Ley 3/2004</w:t>
      </w:r>
      <w:r w:rsidRPr="0046232C">
        <w:rPr>
          <w:color w:val="000000"/>
          <w:u w:val="single"/>
        </w:rPr>
        <w:t>.</w:t>
      </w:r>
    </w:p>
    <w:bookmarkEnd w:id="28"/>
    <w:p w14:paraId="458C7767" w14:textId="77777777" w:rsidR="00ED1174" w:rsidRDefault="00ED1174" w:rsidP="003A351D">
      <w:pPr>
        <w:spacing w:line="360" w:lineRule="auto"/>
        <w:jc w:val="both"/>
        <w:rPr>
          <w:rFonts w:ascii="Verdana" w:hAnsi="Verdana"/>
          <w:sz w:val="18"/>
          <w:szCs w:val="18"/>
          <w:lang w:val="es-ES_tradnl"/>
        </w:rPr>
      </w:pPr>
    </w:p>
    <w:sectPr w:rsidR="00ED1174" w:rsidSect="00111ACC">
      <w:headerReference w:type="default" r:id="rId15"/>
      <w:pgSz w:w="11906" w:h="16838"/>
      <w:pgMar w:top="1417" w:right="1133" w:bottom="1417" w:left="1134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5AA1" w14:textId="77777777" w:rsidR="009F77A7" w:rsidRDefault="009F77A7" w:rsidP="00060EAD">
      <w:r>
        <w:separator/>
      </w:r>
    </w:p>
  </w:endnote>
  <w:endnote w:type="continuationSeparator" w:id="0">
    <w:p w14:paraId="43A833E9" w14:textId="77777777" w:rsidR="009F77A7" w:rsidRDefault="009F77A7" w:rsidP="00060EAD">
      <w:r>
        <w:continuationSeparator/>
      </w:r>
    </w:p>
  </w:endnote>
  <w:endnote w:type="continuationNotice" w:id="1">
    <w:p w14:paraId="6A239E6B" w14:textId="77777777" w:rsidR="009F77A7" w:rsidRDefault="009F7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0D56" w14:textId="4955EA12" w:rsidR="00CC1910" w:rsidRDefault="00CC1910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noProof/>
        <w:color w:val="0033CC"/>
        <w:sz w:val="16"/>
        <w:szCs w:val="16"/>
      </w:rPr>
      <w:drawing>
        <wp:inline distT="0" distB="0" distL="0" distR="0" wp14:anchorId="00018564" wp14:editId="4EE9FA90">
          <wp:extent cx="1218923" cy="510759"/>
          <wp:effectExtent l="0" t="0" r="635" b="3810"/>
          <wp:docPr id="1453777824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19338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054" cy="518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5F08B8" w14:textId="2E406D26" w:rsidR="00F93FB5" w:rsidRPr="00AD50E3" w:rsidRDefault="00F93FB5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="00411BDC">
      <w:rPr>
        <w:rFonts w:ascii="Verdana" w:hAnsi="Verdana"/>
        <w:color w:val="0033CC"/>
        <w:sz w:val="16"/>
        <w:szCs w:val="16"/>
      </w:rPr>
      <w:t>LA DIVERSIFICACIÓN ECONÓMICA DE LOS TERRITORIOS DIVPyme</w:t>
    </w:r>
  </w:p>
  <w:p w14:paraId="44EC7E92" w14:textId="18CD1A10" w:rsidR="00EA7584" w:rsidRPr="00AD50E3" w:rsidRDefault="00CC1910" w:rsidP="00CC1910">
    <w:pPr>
      <w:pStyle w:val="Piedepgina"/>
      <w:tabs>
        <w:tab w:val="clear" w:pos="4252"/>
        <w:tab w:val="clear" w:pos="8504"/>
        <w:tab w:val="left" w:pos="225"/>
        <w:tab w:val="center" w:pos="4793"/>
        <w:tab w:val="right" w:pos="12900"/>
      </w:tabs>
      <w:ind w:right="52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ab/>
    </w:r>
    <w:r>
      <w:rPr>
        <w:rFonts w:ascii="Verdana" w:hAnsi="Verdana"/>
        <w:color w:val="0033CC"/>
        <w:sz w:val="16"/>
        <w:szCs w:val="16"/>
      </w:rPr>
      <w:tab/>
    </w:r>
    <w:r w:rsidR="00F93FB5" w:rsidRPr="00AD50E3">
      <w:rPr>
        <w:rFonts w:ascii="Verdana" w:hAnsi="Verdana"/>
        <w:color w:val="0033CC"/>
        <w:sz w:val="16"/>
        <w:szCs w:val="16"/>
      </w:rPr>
      <w:t>CUENTA JUSTIFICATIVA</w:t>
    </w:r>
    <w:r w:rsidR="00F93FB5">
      <w:rPr>
        <w:rFonts w:ascii="Verdana" w:hAnsi="Verdana"/>
        <w:color w:val="0033CC"/>
        <w:sz w:val="16"/>
        <w:szCs w:val="16"/>
      </w:rPr>
      <w:t xml:space="preserve"> 202</w:t>
    </w:r>
    <w:r w:rsidR="00411BDC">
      <w:rPr>
        <w:rFonts w:ascii="Verdana" w:hAnsi="Verdana"/>
        <w:color w:val="0033CC"/>
        <w:sz w:val="16"/>
        <w:szCs w:val="16"/>
      </w:rPr>
      <w:t>5</w:t>
    </w:r>
  </w:p>
  <w:p w14:paraId="135F08BA" w14:textId="4A5C4016" w:rsidR="00F93FB5" w:rsidRPr="00422F1A" w:rsidRDefault="00F93FB5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6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 w:rsidR="003A351D">
      <w:rPr>
        <w:rFonts w:ascii="Verdana" w:hAnsi="Verdana"/>
        <w:color w:val="0033CC"/>
        <w:sz w:val="16"/>
        <w:szCs w:val="16"/>
      </w:rPr>
      <w:t>1</w:t>
    </w:r>
    <w:r w:rsidR="00C2054B">
      <w:rPr>
        <w:rFonts w:ascii="Verdana" w:hAnsi="Verdana"/>
        <w:color w:val="0033CC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233C" w14:textId="77777777" w:rsidR="009F77A7" w:rsidRDefault="009F77A7" w:rsidP="00060EAD">
      <w:r>
        <w:separator/>
      </w:r>
    </w:p>
  </w:footnote>
  <w:footnote w:type="continuationSeparator" w:id="0">
    <w:p w14:paraId="7DE77470" w14:textId="77777777" w:rsidR="009F77A7" w:rsidRDefault="009F77A7" w:rsidP="00060EAD">
      <w:r>
        <w:continuationSeparator/>
      </w:r>
    </w:p>
  </w:footnote>
  <w:footnote w:type="continuationNotice" w:id="1">
    <w:p w14:paraId="2933EB63" w14:textId="77777777" w:rsidR="009F77A7" w:rsidRDefault="009F7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9407"/>
      <w:gridCol w:w="222"/>
    </w:tblGrid>
    <w:tr w:rsidR="00C41DF4" w14:paraId="7CEB26EA" w14:textId="77777777" w:rsidTr="00C41DF4">
      <w:trPr>
        <w:trHeight w:val="983"/>
      </w:trPr>
      <w:tc>
        <w:tcPr>
          <w:tcW w:w="4889" w:type="dxa"/>
          <w:vAlign w:val="center"/>
        </w:tcPr>
        <w:p w14:paraId="0832654A" w14:textId="7FB155EB" w:rsidR="00477C93" w:rsidRDefault="00CC1910" w:rsidP="008B6DBC">
          <w:pPr>
            <w:pStyle w:val="Encabezado"/>
            <w:spacing w:after="6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B68EA1" wp14:editId="72B0B233">
                <wp:extent cx="5852795" cy="511810"/>
                <wp:effectExtent l="0" t="0" r="0" b="2540"/>
                <wp:docPr id="13278469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2795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  <w:vAlign w:val="center"/>
        </w:tcPr>
        <w:p w14:paraId="10648FBE" w14:textId="78B36AB6" w:rsidR="00477C93" w:rsidRDefault="00477C93" w:rsidP="008B6DBC">
          <w:pPr>
            <w:pStyle w:val="Encabezado"/>
            <w:spacing w:after="60"/>
            <w:jc w:val="right"/>
            <w:rPr>
              <w:noProof/>
            </w:rPr>
          </w:pPr>
        </w:p>
      </w:tc>
    </w:tr>
  </w:tbl>
  <w:p w14:paraId="6440D65E" w14:textId="77777777" w:rsidR="00477C93" w:rsidRPr="00422F1A" w:rsidRDefault="00477C93" w:rsidP="00C41D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417"/>
      <w:gridCol w:w="222"/>
    </w:tblGrid>
    <w:tr w:rsidR="00885637" w14:paraId="135F08BE" w14:textId="77777777" w:rsidTr="00B52B85">
      <w:tc>
        <w:tcPr>
          <w:tcW w:w="7338" w:type="dxa"/>
          <w:vAlign w:val="center"/>
        </w:tcPr>
        <w:p w14:paraId="135F08BB" w14:textId="70987506" w:rsidR="00F93FB5" w:rsidRDefault="00DB0E50" w:rsidP="00996027">
          <w:pPr>
            <w:pStyle w:val="Encabezado"/>
            <w:rPr>
              <w:rFonts w:ascii="Tahoma" w:hAnsi="Tahoma" w:cs="Tahoma"/>
              <w:color w:val="4D720D"/>
              <w:sz w:val="17"/>
              <w:szCs w:val="17"/>
            </w:rPr>
          </w:pPr>
          <w:r>
            <w:rPr>
              <w:rFonts w:ascii="Tahoma" w:hAnsi="Tahoma" w:cs="Tahoma"/>
              <w:noProof/>
              <w:color w:val="4D720D"/>
              <w:sz w:val="17"/>
              <w:szCs w:val="17"/>
            </w:rPr>
            <w:drawing>
              <wp:inline distT="0" distB="0" distL="0" distR="0" wp14:anchorId="40240D6A" wp14:editId="27AE9BB7">
                <wp:extent cx="5852795" cy="511810"/>
                <wp:effectExtent l="0" t="0" r="0" b="2540"/>
                <wp:docPr id="172041893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2795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35F08BC" w14:textId="5954CA2A" w:rsidR="00F93FB5" w:rsidRDefault="00F93FB5" w:rsidP="00EC61AB">
          <w:pPr>
            <w:pStyle w:val="Encabezado"/>
            <w:rPr>
              <w:noProof/>
            </w:rPr>
          </w:pPr>
        </w:p>
      </w:tc>
      <w:tc>
        <w:tcPr>
          <w:tcW w:w="7371" w:type="dxa"/>
          <w:vAlign w:val="center"/>
        </w:tcPr>
        <w:p w14:paraId="135F08BD" w14:textId="24DC8FCA" w:rsidR="00F93FB5" w:rsidRDefault="00F93FB5" w:rsidP="00EC61AB">
          <w:pPr>
            <w:pStyle w:val="Encabezado"/>
            <w:jc w:val="right"/>
            <w:rPr>
              <w:noProof/>
            </w:rPr>
          </w:pPr>
        </w:p>
      </w:tc>
    </w:tr>
  </w:tbl>
  <w:p w14:paraId="135F08BF" w14:textId="77777777" w:rsidR="00F93FB5" w:rsidRDefault="00F93FB5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5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2046687F"/>
    <w:multiLevelType w:val="hybridMultilevel"/>
    <w:tmpl w:val="16CE37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46DF"/>
    <w:multiLevelType w:val="hybridMultilevel"/>
    <w:tmpl w:val="BE1A7EB6"/>
    <w:lvl w:ilvl="0" w:tplc="964441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5D426D"/>
    <w:multiLevelType w:val="hybridMultilevel"/>
    <w:tmpl w:val="D9B81C74"/>
    <w:lvl w:ilvl="0" w:tplc="6BFE90EE">
      <w:start w:val="8"/>
      <w:numFmt w:val="decimal"/>
      <w:lvlText w:val="%1."/>
      <w:lvlJc w:val="left"/>
      <w:pPr>
        <w:tabs>
          <w:tab w:val="num" w:pos="6598"/>
        </w:tabs>
        <w:ind w:left="659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AD4CAE"/>
    <w:multiLevelType w:val="hybridMultilevel"/>
    <w:tmpl w:val="F8A22056"/>
    <w:lvl w:ilvl="0" w:tplc="227C5FD4">
      <w:start w:val="1"/>
      <w:numFmt w:val="lowerLetter"/>
      <w:lvlText w:val="%1)"/>
      <w:lvlJc w:val="left"/>
      <w:pPr>
        <w:ind w:left="360" w:hanging="360"/>
      </w:pPr>
    </w:lvl>
    <w:lvl w:ilvl="1" w:tplc="A8401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BE25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472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2F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E0B9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0F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0D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E7A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322CE6"/>
    <w:multiLevelType w:val="hybridMultilevel"/>
    <w:tmpl w:val="4C1EA7C0"/>
    <w:lvl w:ilvl="0" w:tplc="0C0A001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E6518D"/>
    <w:multiLevelType w:val="hybridMultilevel"/>
    <w:tmpl w:val="88B88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323654"/>
    <w:multiLevelType w:val="hybridMultilevel"/>
    <w:tmpl w:val="CB9E21AE"/>
    <w:lvl w:ilvl="0" w:tplc="0C0A0001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2247E"/>
    <w:multiLevelType w:val="hybridMultilevel"/>
    <w:tmpl w:val="6EB2040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1638CD"/>
    <w:multiLevelType w:val="hybridMultilevel"/>
    <w:tmpl w:val="954E7A26"/>
    <w:lvl w:ilvl="0" w:tplc="0C0A0001">
      <w:start w:val="1"/>
      <w:numFmt w:val="decimal"/>
      <w:lvlText w:val="%1."/>
      <w:lvlJc w:val="left"/>
      <w:pPr>
        <w:ind w:left="1080" w:hanging="360"/>
      </w:pPr>
    </w:lvl>
    <w:lvl w:ilvl="1" w:tplc="0C0A0003" w:tentative="1">
      <w:start w:val="1"/>
      <w:numFmt w:val="lowerLetter"/>
      <w:lvlText w:val="%2."/>
      <w:lvlJc w:val="left"/>
      <w:pPr>
        <w:ind w:left="1800" w:hanging="360"/>
      </w:pPr>
    </w:lvl>
    <w:lvl w:ilvl="2" w:tplc="0C0A0005" w:tentative="1">
      <w:start w:val="1"/>
      <w:numFmt w:val="lowerRoman"/>
      <w:lvlText w:val="%3."/>
      <w:lvlJc w:val="right"/>
      <w:pPr>
        <w:ind w:left="2520" w:hanging="180"/>
      </w:pPr>
    </w:lvl>
    <w:lvl w:ilvl="3" w:tplc="0C0A0001" w:tentative="1">
      <w:start w:val="1"/>
      <w:numFmt w:val="decimal"/>
      <w:lvlText w:val="%4."/>
      <w:lvlJc w:val="left"/>
      <w:pPr>
        <w:ind w:left="3240" w:hanging="360"/>
      </w:pPr>
    </w:lvl>
    <w:lvl w:ilvl="4" w:tplc="0C0A0003" w:tentative="1">
      <w:start w:val="1"/>
      <w:numFmt w:val="lowerLetter"/>
      <w:lvlText w:val="%5."/>
      <w:lvlJc w:val="left"/>
      <w:pPr>
        <w:ind w:left="3960" w:hanging="360"/>
      </w:pPr>
    </w:lvl>
    <w:lvl w:ilvl="5" w:tplc="0C0A0005" w:tentative="1">
      <w:start w:val="1"/>
      <w:numFmt w:val="lowerRoman"/>
      <w:lvlText w:val="%6."/>
      <w:lvlJc w:val="right"/>
      <w:pPr>
        <w:ind w:left="4680" w:hanging="180"/>
      </w:pPr>
    </w:lvl>
    <w:lvl w:ilvl="6" w:tplc="0C0A0001" w:tentative="1">
      <w:start w:val="1"/>
      <w:numFmt w:val="decimal"/>
      <w:lvlText w:val="%7."/>
      <w:lvlJc w:val="left"/>
      <w:pPr>
        <w:ind w:left="5400" w:hanging="360"/>
      </w:pPr>
    </w:lvl>
    <w:lvl w:ilvl="7" w:tplc="0C0A0003" w:tentative="1">
      <w:start w:val="1"/>
      <w:numFmt w:val="lowerLetter"/>
      <w:lvlText w:val="%8."/>
      <w:lvlJc w:val="left"/>
      <w:pPr>
        <w:ind w:left="6120" w:hanging="360"/>
      </w:pPr>
    </w:lvl>
    <w:lvl w:ilvl="8" w:tplc="0C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27D53"/>
    <w:multiLevelType w:val="hybridMultilevel"/>
    <w:tmpl w:val="0F5C8D94"/>
    <w:lvl w:ilvl="0" w:tplc="DDE2D27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7" w15:restartNumberingAfterBreak="0">
    <w:nsid w:val="7DB564F7"/>
    <w:multiLevelType w:val="hybridMultilevel"/>
    <w:tmpl w:val="5242FE2A"/>
    <w:lvl w:ilvl="0" w:tplc="951E3A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740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2C0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26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22B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244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E9A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AF3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6C7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9031914">
    <w:abstractNumId w:val="1"/>
  </w:num>
  <w:num w:numId="2" w16cid:durableId="1472822279">
    <w:abstractNumId w:val="7"/>
  </w:num>
  <w:num w:numId="3" w16cid:durableId="296106645">
    <w:abstractNumId w:val="13"/>
  </w:num>
  <w:num w:numId="4" w16cid:durableId="1896772728">
    <w:abstractNumId w:val="23"/>
  </w:num>
  <w:num w:numId="5" w16cid:durableId="26494497">
    <w:abstractNumId w:val="9"/>
  </w:num>
  <w:num w:numId="6" w16cid:durableId="12100699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5694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991018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1342936">
    <w:abstractNumId w:val="14"/>
  </w:num>
  <w:num w:numId="10" w16cid:durableId="1954047433">
    <w:abstractNumId w:val="2"/>
  </w:num>
  <w:num w:numId="11" w16cid:durableId="519199920">
    <w:abstractNumId w:val="4"/>
  </w:num>
  <w:num w:numId="12" w16cid:durableId="58678131">
    <w:abstractNumId w:val="19"/>
  </w:num>
  <w:num w:numId="13" w16cid:durableId="121391761">
    <w:abstractNumId w:val="0"/>
  </w:num>
  <w:num w:numId="14" w16cid:durableId="758722256">
    <w:abstractNumId w:val="18"/>
  </w:num>
  <w:num w:numId="15" w16cid:durableId="2107459658">
    <w:abstractNumId w:val="25"/>
  </w:num>
  <w:num w:numId="16" w16cid:durableId="1428620545">
    <w:abstractNumId w:val="24"/>
  </w:num>
  <w:num w:numId="17" w16cid:durableId="584535895">
    <w:abstractNumId w:val="8"/>
  </w:num>
  <w:num w:numId="18" w16cid:durableId="1161433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681610">
    <w:abstractNumId w:val="12"/>
  </w:num>
  <w:num w:numId="20" w16cid:durableId="1382705899">
    <w:abstractNumId w:val="22"/>
  </w:num>
  <w:num w:numId="21" w16cid:durableId="99959451">
    <w:abstractNumId w:val="16"/>
  </w:num>
  <w:num w:numId="22" w16cid:durableId="3687962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3243466">
    <w:abstractNumId w:val="15"/>
  </w:num>
  <w:num w:numId="24" w16cid:durableId="2145346330">
    <w:abstractNumId w:val="21"/>
  </w:num>
  <w:num w:numId="25" w16cid:durableId="1039281347">
    <w:abstractNumId w:val="10"/>
  </w:num>
  <w:num w:numId="26" w16cid:durableId="17529208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0473579">
    <w:abstractNumId w:val="5"/>
  </w:num>
  <w:num w:numId="28" w16cid:durableId="1726678002">
    <w:abstractNumId w:val="26"/>
  </w:num>
  <w:num w:numId="29" w16cid:durableId="199130518">
    <w:abstractNumId w:val="3"/>
  </w:num>
  <w:num w:numId="30" w16cid:durableId="8595861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810620">
    <w:abstractNumId w:val="6"/>
  </w:num>
  <w:num w:numId="32" w16cid:durableId="896670568">
    <w:abstractNumId w:val="20"/>
  </w:num>
  <w:num w:numId="33" w16cid:durableId="44573327">
    <w:abstractNumId w:val="28"/>
  </w:num>
  <w:num w:numId="34" w16cid:durableId="459764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1" w:cryptProviderType="rsaAES" w:cryptAlgorithmClass="hash" w:cryptAlgorithmType="typeAny" w:cryptAlgorithmSid="14" w:cryptSpinCount="100000" w:hash="2KKfQJCdSQ/9lQbtpnD+lSdtZYLnKOM+3QJ64WaL6hp5n8/YOm/a+l7wVu+K/Mr29F4U0zBcG/hMCuTingb8iQ==" w:salt="ZbsTYHidFPVRlF6pBkBY5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F7"/>
    <w:rsid w:val="00005594"/>
    <w:rsid w:val="00006B27"/>
    <w:rsid w:val="00010D8B"/>
    <w:rsid w:val="000110D6"/>
    <w:rsid w:val="00026817"/>
    <w:rsid w:val="00026A7D"/>
    <w:rsid w:val="00031967"/>
    <w:rsid w:val="00037B23"/>
    <w:rsid w:val="00045CB7"/>
    <w:rsid w:val="0005423C"/>
    <w:rsid w:val="00057ACA"/>
    <w:rsid w:val="00057C48"/>
    <w:rsid w:val="00060EAD"/>
    <w:rsid w:val="000715A5"/>
    <w:rsid w:val="00083AD9"/>
    <w:rsid w:val="000854BA"/>
    <w:rsid w:val="00086A8F"/>
    <w:rsid w:val="0008760A"/>
    <w:rsid w:val="000921D6"/>
    <w:rsid w:val="000A13D1"/>
    <w:rsid w:val="000A1DE7"/>
    <w:rsid w:val="000C497C"/>
    <w:rsid w:val="000C6E65"/>
    <w:rsid w:val="000D06A3"/>
    <w:rsid w:val="000D1D04"/>
    <w:rsid w:val="000E07EE"/>
    <w:rsid w:val="000E1460"/>
    <w:rsid w:val="000E6D0A"/>
    <w:rsid w:val="000F355A"/>
    <w:rsid w:val="00103F28"/>
    <w:rsid w:val="00105E2C"/>
    <w:rsid w:val="0010740E"/>
    <w:rsid w:val="00111ACC"/>
    <w:rsid w:val="001174B6"/>
    <w:rsid w:val="0012010B"/>
    <w:rsid w:val="00120F7F"/>
    <w:rsid w:val="00134BFF"/>
    <w:rsid w:val="00136C72"/>
    <w:rsid w:val="001448F6"/>
    <w:rsid w:val="001603BF"/>
    <w:rsid w:val="00165A48"/>
    <w:rsid w:val="00167055"/>
    <w:rsid w:val="00170A07"/>
    <w:rsid w:val="001735BB"/>
    <w:rsid w:val="00180E5D"/>
    <w:rsid w:val="001816BB"/>
    <w:rsid w:val="0018321A"/>
    <w:rsid w:val="00193DD2"/>
    <w:rsid w:val="00195478"/>
    <w:rsid w:val="00196038"/>
    <w:rsid w:val="001A3684"/>
    <w:rsid w:val="001A415E"/>
    <w:rsid w:val="001A530D"/>
    <w:rsid w:val="001A713F"/>
    <w:rsid w:val="001B11C7"/>
    <w:rsid w:val="001B1D6D"/>
    <w:rsid w:val="001C2E21"/>
    <w:rsid w:val="001C31AE"/>
    <w:rsid w:val="001C5A4C"/>
    <w:rsid w:val="001C66C8"/>
    <w:rsid w:val="001C6830"/>
    <w:rsid w:val="001C6FB4"/>
    <w:rsid w:val="001C7AE7"/>
    <w:rsid w:val="001E285B"/>
    <w:rsid w:val="001E69A0"/>
    <w:rsid w:val="001F01B6"/>
    <w:rsid w:val="001F20FE"/>
    <w:rsid w:val="001F5DB2"/>
    <w:rsid w:val="00200BBD"/>
    <w:rsid w:val="00207936"/>
    <w:rsid w:val="002134B8"/>
    <w:rsid w:val="00215382"/>
    <w:rsid w:val="002169AE"/>
    <w:rsid w:val="00223440"/>
    <w:rsid w:val="0022420F"/>
    <w:rsid w:val="002253A7"/>
    <w:rsid w:val="002311AB"/>
    <w:rsid w:val="002318C6"/>
    <w:rsid w:val="00232070"/>
    <w:rsid w:val="0023601F"/>
    <w:rsid w:val="00241F68"/>
    <w:rsid w:val="0024485D"/>
    <w:rsid w:val="0025415F"/>
    <w:rsid w:val="00257B7C"/>
    <w:rsid w:val="00263F6B"/>
    <w:rsid w:val="002667AB"/>
    <w:rsid w:val="002715BA"/>
    <w:rsid w:val="00272E4B"/>
    <w:rsid w:val="0028508B"/>
    <w:rsid w:val="002A16C0"/>
    <w:rsid w:val="002A321D"/>
    <w:rsid w:val="002A364C"/>
    <w:rsid w:val="002A5018"/>
    <w:rsid w:val="002B3B7E"/>
    <w:rsid w:val="002B4FA7"/>
    <w:rsid w:val="002B65D6"/>
    <w:rsid w:val="002C48DE"/>
    <w:rsid w:val="002C4C56"/>
    <w:rsid w:val="002E3B97"/>
    <w:rsid w:val="002E4E2D"/>
    <w:rsid w:val="00302DB3"/>
    <w:rsid w:val="003055D1"/>
    <w:rsid w:val="003155FC"/>
    <w:rsid w:val="003234DB"/>
    <w:rsid w:val="00325055"/>
    <w:rsid w:val="003252E4"/>
    <w:rsid w:val="00330E55"/>
    <w:rsid w:val="0033546B"/>
    <w:rsid w:val="003360D3"/>
    <w:rsid w:val="003432A4"/>
    <w:rsid w:val="00345B84"/>
    <w:rsid w:val="00347E99"/>
    <w:rsid w:val="003530C7"/>
    <w:rsid w:val="00353496"/>
    <w:rsid w:val="00354208"/>
    <w:rsid w:val="0035519B"/>
    <w:rsid w:val="0036016C"/>
    <w:rsid w:val="00360419"/>
    <w:rsid w:val="00362895"/>
    <w:rsid w:val="00366F79"/>
    <w:rsid w:val="00370F9B"/>
    <w:rsid w:val="003745CE"/>
    <w:rsid w:val="00375BD7"/>
    <w:rsid w:val="00376C89"/>
    <w:rsid w:val="00380B01"/>
    <w:rsid w:val="0038497E"/>
    <w:rsid w:val="0038499B"/>
    <w:rsid w:val="003939D7"/>
    <w:rsid w:val="003A351D"/>
    <w:rsid w:val="003A7BDD"/>
    <w:rsid w:val="003B088E"/>
    <w:rsid w:val="003B3150"/>
    <w:rsid w:val="003B42E6"/>
    <w:rsid w:val="003D4D3B"/>
    <w:rsid w:val="003E509F"/>
    <w:rsid w:val="003E5D92"/>
    <w:rsid w:val="003F38E5"/>
    <w:rsid w:val="003F7166"/>
    <w:rsid w:val="004009A6"/>
    <w:rsid w:val="00403F51"/>
    <w:rsid w:val="00405EBB"/>
    <w:rsid w:val="004072A6"/>
    <w:rsid w:val="0040762D"/>
    <w:rsid w:val="00411BDC"/>
    <w:rsid w:val="00415302"/>
    <w:rsid w:val="004203F3"/>
    <w:rsid w:val="00422DCE"/>
    <w:rsid w:val="00422F1A"/>
    <w:rsid w:val="0042473E"/>
    <w:rsid w:val="00430AA9"/>
    <w:rsid w:val="00435F11"/>
    <w:rsid w:val="00443618"/>
    <w:rsid w:val="004469CD"/>
    <w:rsid w:val="00446CF9"/>
    <w:rsid w:val="0045058C"/>
    <w:rsid w:val="004545A7"/>
    <w:rsid w:val="004603B4"/>
    <w:rsid w:val="00460AB5"/>
    <w:rsid w:val="00462289"/>
    <w:rsid w:val="00464F95"/>
    <w:rsid w:val="0046785E"/>
    <w:rsid w:val="00470D6C"/>
    <w:rsid w:val="00476065"/>
    <w:rsid w:val="00477C93"/>
    <w:rsid w:val="00491523"/>
    <w:rsid w:val="004928DD"/>
    <w:rsid w:val="00492FB4"/>
    <w:rsid w:val="004970BD"/>
    <w:rsid w:val="004B3CE6"/>
    <w:rsid w:val="004B5110"/>
    <w:rsid w:val="004B6BEF"/>
    <w:rsid w:val="004C1FFA"/>
    <w:rsid w:val="004D315B"/>
    <w:rsid w:val="004D376F"/>
    <w:rsid w:val="004E055D"/>
    <w:rsid w:val="004E187B"/>
    <w:rsid w:val="004E61F3"/>
    <w:rsid w:val="0050043C"/>
    <w:rsid w:val="005010EA"/>
    <w:rsid w:val="00503901"/>
    <w:rsid w:val="0051346D"/>
    <w:rsid w:val="0051575E"/>
    <w:rsid w:val="00517252"/>
    <w:rsid w:val="00520A3D"/>
    <w:rsid w:val="00521637"/>
    <w:rsid w:val="00522F15"/>
    <w:rsid w:val="0052396B"/>
    <w:rsid w:val="005317FE"/>
    <w:rsid w:val="00537BFD"/>
    <w:rsid w:val="0055577D"/>
    <w:rsid w:val="005566AA"/>
    <w:rsid w:val="00560BAD"/>
    <w:rsid w:val="005629A4"/>
    <w:rsid w:val="0056771B"/>
    <w:rsid w:val="005700E8"/>
    <w:rsid w:val="00571494"/>
    <w:rsid w:val="00572BFC"/>
    <w:rsid w:val="00572F1C"/>
    <w:rsid w:val="00582AC8"/>
    <w:rsid w:val="00591C0A"/>
    <w:rsid w:val="00593747"/>
    <w:rsid w:val="00594FE7"/>
    <w:rsid w:val="00596BC9"/>
    <w:rsid w:val="005A0734"/>
    <w:rsid w:val="005A570C"/>
    <w:rsid w:val="005B1F9F"/>
    <w:rsid w:val="005B3BE2"/>
    <w:rsid w:val="005C0428"/>
    <w:rsid w:val="005C3BE4"/>
    <w:rsid w:val="005C733F"/>
    <w:rsid w:val="005D6B65"/>
    <w:rsid w:val="005E172A"/>
    <w:rsid w:val="005E4841"/>
    <w:rsid w:val="005E505B"/>
    <w:rsid w:val="005F4425"/>
    <w:rsid w:val="005F73E8"/>
    <w:rsid w:val="00602082"/>
    <w:rsid w:val="006100CA"/>
    <w:rsid w:val="006120A4"/>
    <w:rsid w:val="006126A0"/>
    <w:rsid w:val="00613DCC"/>
    <w:rsid w:val="00616DE5"/>
    <w:rsid w:val="00617C68"/>
    <w:rsid w:val="00631D7D"/>
    <w:rsid w:val="00632910"/>
    <w:rsid w:val="006369ED"/>
    <w:rsid w:val="006471BE"/>
    <w:rsid w:val="00655184"/>
    <w:rsid w:val="00660983"/>
    <w:rsid w:val="00683376"/>
    <w:rsid w:val="00685895"/>
    <w:rsid w:val="00685948"/>
    <w:rsid w:val="00686E51"/>
    <w:rsid w:val="006900D4"/>
    <w:rsid w:val="0069431E"/>
    <w:rsid w:val="00694CBA"/>
    <w:rsid w:val="006B0392"/>
    <w:rsid w:val="006B1A96"/>
    <w:rsid w:val="006B1DF6"/>
    <w:rsid w:val="006B5FD3"/>
    <w:rsid w:val="006C5A98"/>
    <w:rsid w:val="006D13F1"/>
    <w:rsid w:val="006D5D77"/>
    <w:rsid w:val="006E776A"/>
    <w:rsid w:val="006F0B7E"/>
    <w:rsid w:val="006F403A"/>
    <w:rsid w:val="006F4C61"/>
    <w:rsid w:val="00711BE8"/>
    <w:rsid w:val="00711FB9"/>
    <w:rsid w:val="00712906"/>
    <w:rsid w:val="00730412"/>
    <w:rsid w:val="0073348A"/>
    <w:rsid w:val="00736ADE"/>
    <w:rsid w:val="007417FE"/>
    <w:rsid w:val="007449DB"/>
    <w:rsid w:val="0074697A"/>
    <w:rsid w:val="0075135F"/>
    <w:rsid w:val="007543E9"/>
    <w:rsid w:val="00757F2C"/>
    <w:rsid w:val="0076039B"/>
    <w:rsid w:val="00761D00"/>
    <w:rsid w:val="00771B56"/>
    <w:rsid w:val="00787F76"/>
    <w:rsid w:val="00787FF2"/>
    <w:rsid w:val="007920E7"/>
    <w:rsid w:val="0079308D"/>
    <w:rsid w:val="007B18BE"/>
    <w:rsid w:val="007B3CE9"/>
    <w:rsid w:val="007B5910"/>
    <w:rsid w:val="007B6EF0"/>
    <w:rsid w:val="007D2BB0"/>
    <w:rsid w:val="007E301C"/>
    <w:rsid w:val="007F2B5B"/>
    <w:rsid w:val="007F4BC0"/>
    <w:rsid w:val="007F66CD"/>
    <w:rsid w:val="007F72A2"/>
    <w:rsid w:val="007F7883"/>
    <w:rsid w:val="00806236"/>
    <w:rsid w:val="0081145C"/>
    <w:rsid w:val="00814453"/>
    <w:rsid w:val="00816E75"/>
    <w:rsid w:val="008218EE"/>
    <w:rsid w:val="00832E7C"/>
    <w:rsid w:val="008352A0"/>
    <w:rsid w:val="008458A2"/>
    <w:rsid w:val="00847324"/>
    <w:rsid w:val="008509B2"/>
    <w:rsid w:val="00854091"/>
    <w:rsid w:val="0086209B"/>
    <w:rsid w:val="008638A5"/>
    <w:rsid w:val="008658FD"/>
    <w:rsid w:val="008667C0"/>
    <w:rsid w:val="00867C76"/>
    <w:rsid w:val="00872236"/>
    <w:rsid w:val="00872DED"/>
    <w:rsid w:val="00876F2B"/>
    <w:rsid w:val="00885637"/>
    <w:rsid w:val="00885FCF"/>
    <w:rsid w:val="008862CD"/>
    <w:rsid w:val="00893CFE"/>
    <w:rsid w:val="00893F98"/>
    <w:rsid w:val="008949F1"/>
    <w:rsid w:val="008A2746"/>
    <w:rsid w:val="008A7257"/>
    <w:rsid w:val="008B14F0"/>
    <w:rsid w:val="008B3F82"/>
    <w:rsid w:val="008B6DBC"/>
    <w:rsid w:val="008B7353"/>
    <w:rsid w:val="008C04EB"/>
    <w:rsid w:val="008C05D9"/>
    <w:rsid w:val="008C1D94"/>
    <w:rsid w:val="008C3DB3"/>
    <w:rsid w:val="008D28EA"/>
    <w:rsid w:val="008D78AB"/>
    <w:rsid w:val="008E1F64"/>
    <w:rsid w:val="008E222B"/>
    <w:rsid w:val="008E56D3"/>
    <w:rsid w:val="008F15A1"/>
    <w:rsid w:val="008F1C93"/>
    <w:rsid w:val="008F3AC2"/>
    <w:rsid w:val="00901F7D"/>
    <w:rsid w:val="00910735"/>
    <w:rsid w:val="00913C57"/>
    <w:rsid w:val="009152E3"/>
    <w:rsid w:val="00916305"/>
    <w:rsid w:val="00917A99"/>
    <w:rsid w:val="00922E92"/>
    <w:rsid w:val="00930616"/>
    <w:rsid w:val="0093456B"/>
    <w:rsid w:val="00940273"/>
    <w:rsid w:val="00951FFC"/>
    <w:rsid w:val="00956A30"/>
    <w:rsid w:val="00956A87"/>
    <w:rsid w:val="009617BF"/>
    <w:rsid w:val="00976BD7"/>
    <w:rsid w:val="00983CCD"/>
    <w:rsid w:val="00984770"/>
    <w:rsid w:val="009918CE"/>
    <w:rsid w:val="00996027"/>
    <w:rsid w:val="009A12C6"/>
    <w:rsid w:val="009C14AE"/>
    <w:rsid w:val="009C6645"/>
    <w:rsid w:val="009E08FF"/>
    <w:rsid w:val="009E131E"/>
    <w:rsid w:val="009E293A"/>
    <w:rsid w:val="009E5844"/>
    <w:rsid w:val="009F1384"/>
    <w:rsid w:val="009F77A7"/>
    <w:rsid w:val="00A022CF"/>
    <w:rsid w:val="00A04214"/>
    <w:rsid w:val="00A04C03"/>
    <w:rsid w:val="00A16959"/>
    <w:rsid w:val="00A17FA9"/>
    <w:rsid w:val="00A22994"/>
    <w:rsid w:val="00A26840"/>
    <w:rsid w:val="00A35874"/>
    <w:rsid w:val="00A379A4"/>
    <w:rsid w:val="00A37B43"/>
    <w:rsid w:val="00A4227A"/>
    <w:rsid w:val="00A43414"/>
    <w:rsid w:val="00A45F8F"/>
    <w:rsid w:val="00A47BB2"/>
    <w:rsid w:val="00A515CA"/>
    <w:rsid w:val="00A6205C"/>
    <w:rsid w:val="00A639FB"/>
    <w:rsid w:val="00A66A87"/>
    <w:rsid w:val="00A714F9"/>
    <w:rsid w:val="00A7510C"/>
    <w:rsid w:val="00A87F53"/>
    <w:rsid w:val="00A9171C"/>
    <w:rsid w:val="00A927D9"/>
    <w:rsid w:val="00A97F34"/>
    <w:rsid w:val="00AA0312"/>
    <w:rsid w:val="00AA5EDA"/>
    <w:rsid w:val="00AB505F"/>
    <w:rsid w:val="00AB5D93"/>
    <w:rsid w:val="00AC57D1"/>
    <w:rsid w:val="00AC5ADF"/>
    <w:rsid w:val="00AC780D"/>
    <w:rsid w:val="00AD49EB"/>
    <w:rsid w:val="00AE08A2"/>
    <w:rsid w:val="00AE1996"/>
    <w:rsid w:val="00AE4E8C"/>
    <w:rsid w:val="00AF2085"/>
    <w:rsid w:val="00B00A2C"/>
    <w:rsid w:val="00B00F97"/>
    <w:rsid w:val="00B017CA"/>
    <w:rsid w:val="00B03BF2"/>
    <w:rsid w:val="00B14A45"/>
    <w:rsid w:val="00B15E8A"/>
    <w:rsid w:val="00B1789A"/>
    <w:rsid w:val="00B24E74"/>
    <w:rsid w:val="00B40F3D"/>
    <w:rsid w:val="00B420DE"/>
    <w:rsid w:val="00B438F5"/>
    <w:rsid w:val="00B50F3F"/>
    <w:rsid w:val="00B52478"/>
    <w:rsid w:val="00B52B85"/>
    <w:rsid w:val="00B5586A"/>
    <w:rsid w:val="00B55EE5"/>
    <w:rsid w:val="00B63901"/>
    <w:rsid w:val="00B65EF9"/>
    <w:rsid w:val="00B673EE"/>
    <w:rsid w:val="00B720BC"/>
    <w:rsid w:val="00B81C2F"/>
    <w:rsid w:val="00B82D6D"/>
    <w:rsid w:val="00B95418"/>
    <w:rsid w:val="00B95647"/>
    <w:rsid w:val="00B96455"/>
    <w:rsid w:val="00B96713"/>
    <w:rsid w:val="00BB7AD3"/>
    <w:rsid w:val="00BC061A"/>
    <w:rsid w:val="00BC6354"/>
    <w:rsid w:val="00BD7723"/>
    <w:rsid w:val="00BE0092"/>
    <w:rsid w:val="00BE4AF1"/>
    <w:rsid w:val="00BE77D3"/>
    <w:rsid w:val="00BE7D4B"/>
    <w:rsid w:val="00C00C89"/>
    <w:rsid w:val="00C11C18"/>
    <w:rsid w:val="00C17D9C"/>
    <w:rsid w:val="00C2054B"/>
    <w:rsid w:val="00C27079"/>
    <w:rsid w:val="00C31F06"/>
    <w:rsid w:val="00C33741"/>
    <w:rsid w:val="00C41DF4"/>
    <w:rsid w:val="00C42D49"/>
    <w:rsid w:val="00C43142"/>
    <w:rsid w:val="00C45588"/>
    <w:rsid w:val="00C53817"/>
    <w:rsid w:val="00C54629"/>
    <w:rsid w:val="00C61874"/>
    <w:rsid w:val="00C66EAB"/>
    <w:rsid w:val="00C7169F"/>
    <w:rsid w:val="00C72C47"/>
    <w:rsid w:val="00C76582"/>
    <w:rsid w:val="00C768C2"/>
    <w:rsid w:val="00C848F4"/>
    <w:rsid w:val="00C94108"/>
    <w:rsid w:val="00CA2E7C"/>
    <w:rsid w:val="00CA6258"/>
    <w:rsid w:val="00CA6689"/>
    <w:rsid w:val="00CB01F6"/>
    <w:rsid w:val="00CC1910"/>
    <w:rsid w:val="00CC2986"/>
    <w:rsid w:val="00CC3701"/>
    <w:rsid w:val="00CC492C"/>
    <w:rsid w:val="00CC64FD"/>
    <w:rsid w:val="00CC6FB2"/>
    <w:rsid w:val="00CD025D"/>
    <w:rsid w:val="00CE346B"/>
    <w:rsid w:val="00CF241E"/>
    <w:rsid w:val="00CF664C"/>
    <w:rsid w:val="00D014E0"/>
    <w:rsid w:val="00D06BBE"/>
    <w:rsid w:val="00D075EA"/>
    <w:rsid w:val="00D10763"/>
    <w:rsid w:val="00D20136"/>
    <w:rsid w:val="00D369BF"/>
    <w:rsid w:val="00D40E1A"/>
    <w:rsid w:val="00D46E2C"/>
    <w:rsid w:val="00D52A93"/>
    <w:rsid w:val="00D54AE8"/>
    <w:rsid w:val="00D56FBF"/>
    <w:rsid w:val="00D60865"/>
    <w:rsid w:val="00D6290D"/>
    <w:rsid w:val="00D64DE8"/>
    <w:rsid w:val="00D66588"/>
    <w:rsid w:val="00D7126E"/>
    <w:rsid w:val="00D76763"/>
    <w:rsid w:val="00D7780F"/>
    <w:rsid w:val="00D808EA"/>
    <w:rsid w:val="00D8210E"/>
    <w:rsid w:val="00D83F69"/>
    <w:rsid w:val="00D910FE"/>
    <w:rsid w:val="00D913E6"/>
    <w:rsid w:val="00D925EC"/>
    <w:rsid w:val="00D960D4"/>
    <w:rsid w:val="00DA272A"/>
    <w:rsid w:val="00DA3D96"/>
    <w:rsid w:val="00DB08EA"/>
    <w:rsid w:val="00DB0E50"/>
    <w:rsid w:val="00DB12CA"/>
    <w:rsid w:val="00DC372F"/>
    <w:rsid w:val="00DC3879"/>
    <w:rsid w:val="00DC50A9"/>
    <w:rsid w:val="00DC7137"/>
    <w:rsid w:val="00DD5F0E"/>
    <w:rsid w:val="00DD76C6"/>
    <w:rsid w:val="00DE059B"/>
    <w:rsid w:val="00DE5C03"/>
    <w:rsid w:val="00DF0A61"/>
    <w:rsid w:val="00DF0DFA"/>
    <w:rsid w:val="00E0132C"/>
    <w:rsid w:val="00E0389F"/>
    <w:rsid w:val="00E05418"/>
    <w:rsid w:val="00E05FC5"/>
    <w:rsid w:val="00E10A3A"/>
    <w:rsid w:val="00E1312C"/>
    <w:rsid w:val="00E16496"/>
    <w:rsid w:val="00E220F5"/>
    <w:rsid w:val="00E23980"/>
    <w:rsid w:val="00E23F9B"/>
    <w:rsid w:val="00E24F46"/>
    <w:rsid w:val="00E377B3"/>
    <w:rsid w:val="00E43355"/>
    <w:rsid w:val="00E448AF"/>
    <w:rsid w:val="00E565CA"/>
    <w:rsid w:val="00E621CD"/>
    <w:rsid w:val="00E64E8F"/>
    <w:rsid w:val="00E7696C"/>
    <w:rsid w:val="00E76DED"/>
    <w:rsid w:val="00E8331E"/>
    <w:rsid w:val="00EA395A"/>
    <w:rsid w:val="00EA3B5A"/>
    <w:rsid w:val="00EA5526"/>
    <w:rsid w:val="00EA6D84"/>
    <w:rsid w:val="00EA73D4"/>
    <w:rsid w:val="00EA7584"/>
    <w:rsid w:val="00EB20A8"/>
    <w:rsid w:val="00EB565E"/>
    <w:rsid w:val="00EB576F"/>
    <w:rsid w:val="00EC0B09"/>
    <w:rsid w:val="00EC3A26"/>
    <w:rsid w:val="00EC61AB"/>
    <w:rsid w:val="00ED1174"/>
    <w:rsid w:val="00ED4D61"/>
    <w:rsid w:val="00ED6308"/>
    <w:rsid w:val="00ED6A4B"/>
    <w:rsid w:val="00ED7317"/>
    <w:rsid w:val="00EE274F"/>
    <w:rsid w:val="00EE6CE3"/>
    <w:rsid w:val="00EF3278"/>
    <w:rsid w:val="00EF5049"/>
    <w:rsid w:val="00F02F65"/>
    <w:rsid w:val="00F05AEE"/>
    <w:rsid w:val="00F20968"/>
    <w:rsid w:val="00F21322"/>
    <w:rsid w:val="00F23CAA"/>
    <w:rsid w:val="00F253AC"/>
    <w:rsid w:val="00F30149"/>
    <w:rsid w:val="00F302F5"/>
    <w:rsid w:val="00F33493"/>
    <w:rsid w:val="00F35532"/>
    <w:rsid w:val="00F455D6"/>
    <w:rsid w:val="00F47C35"/>
    <w:rsid w:val="00F513C2"/>
    <w:rsid w:val="00F53CF8"/>
    <w:rsid w:val="00F556C1"/>
    <w:rsid w:val="00F6283A"/>
    <w:rsid w:val="00F6290E"/>
    <w:rsid w:val="00F62C46"/>
    <w:rsid w:val="00F66772"/>
    <w:rsid w:val="00F75C89"/>
    <w:rsid w:val="00F77A32"/>
    <w:rsid w:val="00F8581B"/>
    <w:rsid w:val="00F87D77"/>
    <w:rsid w:val="00F93FB5"/>
    <w:rsid w:val="00F94F92"/>
    <w:rsid w:val="00F96779"/>
    <w:rsid w:val="00FA6326"/>
    <w:rsid w:val="00FC3BAB"/>
    <w:rsid w:val="00FC59FD"/>
    <w:rsid w:val="00FD181E"/>
    <w:rsid w:val="00FD27F5"/>
    <w:rsid w:val="00FD6069"/>
    <w:rsid w:val="00FE3BB0"/>
    <w:rsid w:val="00FE5A2A"/>
    <w:rsid w:val="00FF3020"/>
    <w:rsid w:val="00FF3D05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F0640"/>
  <w15:docId w15:val="{A46D6E0B-D974-4B97-AB76-05AC388D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E8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character" w:styleId="Mencinsinresolver">
    <w:name w:val="Unresolved Mention"/>
    <w:basedOn w:val="Fuentedeprrafopredeter"/>
    <w:uiPriority w:val="99"/>
    <w:semiHidden/>
    <w:unhideWhenUsed/>
    <w:rsid w:val="00F21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5e0400d1-f49c-498f-8eab-a66b55fd35a0">10</ORDEN>
    <PROGRAMA xmlns="5e0400d1-f49c-498f-8eab-a66b55fd35a0">DIVERSIFICACIÓN ECONÓMICA DE LOS TERRITORIOS-DIV</PROGRAMA>
    <VIGENTE xmlns="5e0400d1-f49c-498f-8eab-a66b55fd35a0">true</VIGEN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a7d4b528c982227dee9b083de0e4233f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d3bacebd0ca0a1ee8525b0668338839e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264D4-A832-44CB-89EF-150447122AB3}">
  <ds:schemaRefs>
    <ds:schemaRef ds:uri="5e0400d1-f49c-498f-8eab-a66b55fd35a0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1C25AF-1D8E-4BEC-B374-8B9C7130E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C4B42-8D0E-4158-98C1-F3D3E86E9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3505C-2C91-4725-8E0F-FCEA3DB12A2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264D287-21E9-490A-8D37-8014D375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2394</Words>
  <Characters>13171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2019</vt:lpstr>
    </vt:vector>
  </TitlesOfParts>
  <Company/>
  <LinksUpToDate>false</LinksUpToDate>
  <CharactersWithSpaces>15534</CharactersWithSpaces>
  <SharedDoc>false</SharedDoc>
  <HLinks>
    <vt:vector size="96" baseType="variant">
      <vt:variant>
        <vt:i4>4456477</vt:i4>
      </vt:variant>
      <vt:variant>
        <vt:i4>442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437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3932213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http://eur-lex.europa.eu/legal-content/ES/TXT/PDF/?uri=CELEX:32014R0651&amp;from=ES</vt:lpwstr>
      </vt:variant>
      <vt:variant>
        <vt:lpwstr/>
      </vt:variant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http://www.pap.hacienda.gob.es/bdnstrans/GE/es/convocatoria/404852</vt:lpwstr>
      </vt:variant>
      <vt:variant>
        <vt:lpwstr/>
      </vt:variant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https://sede.asturias.es/bopa/2017/05/26/2017-05747.pdf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2019</dc:title>
  <dc:subject/>
  <dc:creator>josemagq</dc:creator>
  <cp:keywords/>
  <dc:description/>
  <cp:lastModifiedBy>Mónica Torres Fernández</cp:lastModifiedBy>
  <cp:revision>2</cp:revision>
  <cp:lastPrinted>2014-07-08T14:28:00Z</cp:lastPrinted>
  <dcterms:created xsi:type="dcterms:W3CDTF">2025-11-06T09:30:00Z</dcterms:created>
  <dcterms:modified xsi:type="dcterms:W3CDTF">2025-11-06T09:30:00Z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0x010100EBC03DA15D9F974CA5BA99D39F619E2100B8CFE2FD8134124983038B8A93D1A746</vt:lpwstr>
  </property>
  <property fmtid="{D5CDD505-2E9C-101B-9397-08002B2CF9AE}" pid="6" name="Título">
    <vt:lpwstr>CONVOCATORIA 2019</vt:lpwstr>
  </property>
</Properties>
</file>