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77555DD7" w:rsidR="000E71A0" w:rsidRDefault="000E71A0" w:rsidP="00820E87">
      <w:pPr>
        <w:jc w:val="left"/>
      </w:pPr>
    </w:p>
    <w:p w14:paraId="20DE93CE" w14:textId="77777777" w:rsidR="000E71A0" w:rsidRDefault="000E71A0"/>
    <w:tbl>
      <w:tblPr>
        <w:tblW w:w="9513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551"/>
        <w:gridCol w:w="859"/>
        <w:gridCol w:w="4377"/>
        <w:gridCol w:w="6"/>
        <w:gridCol w:w="676"/>
        <w:gridCol w:w="6"/>
        <w:gridCol w:w="2032"/>
        <w:gridCol w:w="6"/>
      </w:tblGrid>
      <w:tr w:rsidR="00950F19" w:rsidRPr="00820E87" w14:paraId="56FC9131" w14:textId="77777777" w:rsidTr="00820E87">
        <w:tc>
          <w:tcPr>
            <w:tcW w:w="1551" w:type="dxa"/>
            <w:shd w:val="clear" w:color="auto" w:fill="auto"/>
            <w:hideMark/>
          </w:tcPr>
          <w:p w14:paraId="2662A1C8" w14:textId="06CADCEE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 xml:space="preserve">Don </w:t>
            </w:r>
            <w:r w:rsidR="00A559CB" w:rsidRPr="00820E87">
              <w:rPr>
                <w:rFonts w:cs="Arial"/>
                <w:bCs/>
                <w:kern w:val="32"/>
                <w:sz w:val="20"/>
              </w:rPr>
              <w:t>/</w:t>
            </w:r>
            <w:r w:rsidRPr="00820E87">
              <w:rPr>
                <w:rFonts w:cs="Arial"/>
                <w:bCs/>
                <w:kern w:val="32"/>
                <w:sz w:val="20"/>
              </w:rPr>
              <w:t xml:space="preserve">Doña </w:t>
            </w:r>
          </w:p>
        </w:tc>
        <w:tc>
          <w:tcPr>
            <w:tcW w:w="5242" w:type="dxa"/>
            <w:gridSpan w:val="3"/>
            <w:shd w:val="clear" w:color="auto" w:fill="F2F2F2"/>
          </w:tcPr>
          <w:p w14:paraId="30E531FA" w14:textId="7A715A8B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  <w:tc>
          <w:tcPr>
            <w:tcW w:w="682" w:type="dxa"/>
            <w:gridSpan w:val="2"/>
          </w:tcPr>
          <w:p w14:paraId="63BAFFC3" w14:textId="77777777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DNI</w:t>
            </w:r>
          </w:p>
        </w:tc>
        <w:tc>
          <w:tcPr>
            <w:tcW w:w="2038" w:type="dxa"/>
            <w:gridSpan w:val="2"/>
            <w:shd w:val="clear" w:color="auto" w:fill="F2F2F2" w:themeFill="background1" w:themeFillShade="F2"/>
          </w:tcPr>
          <w:p w14:paraId="17F2C1AC" w14:textId="1F7DA1F0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</w:tr>
      <w:tr w:rsidR="00950F19" w:rsidRPr="00820E87" w14:paraId="2E823EF4" w14:textId="77777777" w:rsidTr="00820E87">
        <w:trPr>
          <w:gridAfter w:val="1"/>
          <w:wAfter w:w="6" w:type="dxa"/>
        </w:trPr>
        <w:tc>
          <w:tcPr>
            <w:tcW w:w="2410" w:type="dxa"/>
            <w:gridSpan w:val="2"/>
            <w:shd w:val="clear" w:color="auto" w:fill="auto"/>
            <w:hideMark/>
          </w:tcPr>
          <w:p w14:paraId="325AD700" w14:textId="2AE5F49C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En representación de</w:t>
            </w:r>
          </w:p>
        </w:tc>
        <w:tc>
          <w:tcPr>
            <w:tcW w:w="4377" w:type="dxa"/>
            <w:shd w:val="clear" w:color="auto" w:fill="F2F2F2" w:themeFill="background1" w:themeFillShade="F2"/>
          </w:tcPr>
          <w:p w14:paraId="61F6D871" w14:textId="27DBB5A9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  <w:tc>
          <w:tcPr>
            <w:tcW w:w="682" w:type="dxa"/>
            <w:gridSpan w:val="2"/>
          </w:tcPr>
          <w:p w14:paraId="55DA3ECA" w14:textId="77777777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NIF</w:t>
            </w:r>
          </w:p>
        </w:tc>
        <w:tc>
          <w:tcPr>
            <w:tcW w:w="2038" w:type="dxa"/>
            <w:gridSpan w:val="2"/>
            <w:shd w:val="clear" w:color="auto" w:fill="F2F2F2" w:themeFill="background1" w:themeFillShade="F2"/>
          </w:tcPr>
          <w:p w14:paraId="30A7C01F" w14:textId="71D24675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</w:tr>
      <w:tr w:rsidR="00820E87" w:rsidRPr="001D5734" w14:paraId="3B100AAB" w14:textId="77777777" w:rsidTr="00820E87">
        <w:tc>
          <w:tcPr>
            <w:tcW w:w="2410" w:type="dxa"/>
            <w:gridSpan w:val="2"/>
            <w:shd w:val="clear" w:color="auto" w:fill="auto"/>
            <w:hideMark/>
          </w:tcPr>
          <w:p w14:paraId="591A32AE" w14:textId="56A05413" w:rsidR="00820E87" w:rsidRPr="000620DB" w:rsidRDefault="00820E87" w:rsidP="002D4662">
            <w:pPr>
              <w:spacing w:before="20" w:after="20"/>
              <w:rPr>
                <w:sz w:val="20"/>
              </w:rPr>
            </w:pPr>
            <w:r w:rsidRPr="000620DB">
              <w:rPr>
                <w:sz w:val="20"/>
              </w:rPr>
              <w:t xml:space="preserve">º </w:t>
            </w:r>
            <w:r>
              <w:rPr>
                <w:sz w:val="20"/>
              </w:rPr>
              <w:t>d</w:t>
            </w:r>
            <w:r w:rsidRPr="000620DB">
              <w:rPr>
                <w:sz w:val="20"/>
              </w:rPr>
              <w:t>e cuenta bancaria</w:t>
            </w:r>
            <w:r>
              <w:rPr>
                <w:sz w:val="20"/>
              </w:rPr>
              <w:br/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 xml:space="preserve">(campo </w:t>
            </w:r>
            <w:proofErr w:type="spellStart"/>
            <w:r w:rsidRPr="000620DB">
              <w:rPr>
                <w:i/>
                <w:iCs/>
                <w:color w:val="FF0000"/>
                <w:sz w:val="16"/>
                <w:szCs w:val="16"/>
              </w:rPr>
              <w:t>bligatorio</w:t>
            </w:r>
            <w:proofErr w:type="spellEnd"/>
            <w:r w:rsidRPr="000620DB">
              <w:rPr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103" w:type="dxa"/>
            <w:gridSpan w:val="6"/>
            <w:shd w:val="clear" w:color="auto" w:fill="F2F2F2"/>
          </w:tcPr>
          <w:p w14:paraId="5D172669" w14:textId="70A88A28" w:rsidR="00820E87" w:rsidRPr="00820E87" w:rsidRDefault="00820E87" w:rsidP="002D4662">
            <w:pPr>
              <w:tabs>
                <w:tab w:val="left" w:pos="1455"/>
              </w:tabs>
              <w:spacing w:before="20" w:after="20"/>
              <w:rPr>
                <w:szCs w:val="18"/>
              </w:rPr>
            </w:pPr>
          </w:p>
          <w:p w14:paraId="5C2964E2" w14:textId="77777777" w:rsidR="00820E87" w:rsidRPr="001D5734" w:rsidRDefault="00820E87" w:rsidP="00820E87">
            <w:pPr>
              <w:spacing w:before="20" w:after="20"/>
              <w:ind w:right="-306"/>
              <w:jc w:val="right"/>
              <w:rPr>
                <w:sz w:val="16"/>
                <w:szCs w:val="16"/>
              </w:rPr>
            </w:pPr>
          </w:p>
        </w:tc>
      </w:tr>
    </w:tbl>
    <w:p w14:paraId="004D92AC" w14:textId="77777777" w:rsidR="00A559CB" w:rsidRPr="00820E87" w:rsidRDefault="00A559CB" w:rsidP="00A559CB">
      <w:pPr>
        <w:pStyle w:val="Ttulo1"/>
        <w:rPr>
          <w:sz w:val="10"/>
          <w:szCs w:val="10"/>
        </w:rPr>
      </w:pPr>
    </w:p>
    <w:p w14:paraId="600797B1" w14:textId="41A21D55" w:rsidR="00757B86" w:rsidRPr="001D45B5" w:rsidRDefault="00A559CB" w:rsidP="00A559CB">
      <w:pPr>
        <w:pStyle w:val="Ttulo1"/>
        <w:rPr>
          <w:b w:val="0"/>
          <w:bCs/>
        </w:rPr>
      </w:pPr>
      <w:r>
        <w:t xml:space="preserve">ACEPTA   </w:t>
      </w:r>
      <w:r w:rsidRPr="00820E87">
        <w:rPr>
          <w:b w:val="0"/>
          <w:bCs/>
          <w:sz w:val="22"/>
          <w:szCs w:val="22"/>
        </w:rPr>
        <w:t>que</w:t>
      </w:r>
      <w:r w:rsidR="001D45B5" w:rsidRPr="00820E87">
        <w:rPr>
          <w:b w:val="0"/>
          <w:bCs/>
          <w:sz w:val="22"/>
          <w:szCs w:val="22"/>
        </w:rPr>
        <w:t xml:space="preserve"> la </w:t>
      </w:r>
      <w:r w:rsidRPr="00820E87">
        <w:rPr>
          <w:b w:val="0"/>
          <w:bCs/>
          <w:sz w:val="22"/>
          <w:szCs w:val="22"/>
        </w:rPr>
        <w:t>candidatura presentad</w:t>
      </w:r>
      <w:r w:rsidR="00820E87" w:rsidRPr="00820E87">
        <w:rPr>
          <w:b w:val="0"/>
          <w:bCs/>
          <w:sz w:val="22"/>
          <w:szCs w:val="22"/>
        </w:rPr>
        <w:t>a</w:t>
      </w:r>
      <w:r w:rsidRPr="00820E87">
        <w:rPr>
          <w:b w:val="0"/>
          <w:bCs/>
          <w:sz w:val="22"/>
          <w:szCs w:val="22"/>
        </w:rPr>
        <w:t xml:space="preserve"> por</w:t>
      </w:r>
      <w:r w:rsidRPr="001D45B5">
        <w:rPr>
          <w:b w:val="0"/>
          <w:bCs/>
        </w:rPr>
        <w:t xml:space="preserve">  </w:t>
      </w:r>
    </w:p>
    <w:tbl>
      <w:tblPr>
        <w:tblW w:w="9367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131"/>
      </w:tblGrid>
      <w:tr w:rsidR="00950F19" w:rsidRPr="00C04793" w14:paraId="1B612E70" w14:textId="77777777" w:rsidTr="00820E87"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131" w:type="dxa"/>
            <w:shd w:val="clear" w:color="auto" w:fill="F2F2F2"/>
            <w:hideMark/>
          </w:tcPr>
          <w:p w14:paraId="47762B1F" w14:textId="38DBE15E" w:rsidR="00950F19" w:rsidRPr="00820E87" w:rsidRDefault="00950F19" w:rsidP="00A559CB">
            <w:pPr>
              <w:rPr>
                <w:b/>
                <w:szCs w:val="18"/>
              </w:rPr>
            </w:pPr>
          </w:p>
        </w:tc>
      </w:tr>
    </w:tbl>
    <w:p w14:paraId="378EB30F" w14:textId="55955B36" w:rsidR="00A559CB" w:rsidRPr="00820E87" w:rsidRDefault="00A559CB" w:rsidP="00A559CB">
      <w:pPr>
        <w:spacing w:before="120" w:after="120" w:line="360" w:lineRule="auto"/>
        <w:rPr>
          <w:sz w:val="10"/>
          <w:szCs w:val="10"/>
        </w:rPr>
      </w:pPr>
      <w:bookmarkStart w:id="0" w:name="_Hlk77768667"/>
    </w:p>
    <w:p w14:paraId="31BC803B" w14:textId="6BF55626" w:rsidR="001D45B5" w:rsidRDefault="001D45B5" w:rsidP="001D45B5">
      <w:pPr>
        <w:rPr>
          <w:rFonts w:cs="Arial"/>
          <w:bCs/>
          <w:kern w:val="32"/>
          <w:sz w:val="22"/>
          <w:szCs w:val="22"/>
        </w:rPr>
      </w:pPr>
      <w:r w:rsidRPr="00820E87">
        <w:rPr>
          <w:rFonts w:cs="Arial"/>
          <w:bCs/>
          <w:kern w:val="32"/>
          <w:sz w:val="22"/>
          <w:szCs w:val="22"/>
        </w:rPr>
        <w:t xml:space="preserve">a </w:t>
      </w:r>
      <w:r w:rsidR="00A559CB" w:rsidRPr="00820E87">
        <w:rPr>
          <w:rFonts w:cs="Arial"/>
          <w:bCs/>
          <w:kern w:val="32"/>
          <w:sz w:val="22"/>
          <w:szCs w:val="22"/>
        </w:rPr>
        <w:t xml:space="preserve">los  Premios  </w:t>
      </w:r>
      <w:r w:rsidR="00820E87" w:rsidRPr="00820E87">
        <w:rPr>
          <w:rFonts w:cs="Arial"/>
          <w:bCs/>
          <w:kern w:val="32"/>
          <w:sz w:val="22"/>
          <w:szCs w:val="22"/>
        </w:rPr>
        <w:t>Empresariales del Principado de Asturias 202</w:t>
      </w:r>
      <w:r w:rsidR="00E51741">
        <w:rPr>
          <w:rFonts w:cs="Arial"/>
          <w:bCs/>
          <w:kern w:val="32"/>
          <w:sz w:val="22"/>
          <w:szCs w:val="22"/>
        </w:rPr>
        <w:t>3</w:t>
      </w:r>
      <w:r w:rsidR="00A559CB" w:rsidRPr="00820E87">
        <w:rPr>
          <w:rFonts w:cs="Arial"/>
          <w:bCs/>
          <w:kern w:val="32"/>
          <w:sz w:val="22"/>
          <w:szCs w:val="22"/>
        </w:rPr>
        <w:t xml:space="preserve"> en la </w:t>
      </w:r>
      <w:r w:rsidR="00A559CB" w:rsidRPr="00820E87">
        <w:rPr>
          <w:rFonts w:cs="Arial"/>
          <w:b/>
          <w:kern w:val="32"/>
          <w:sz w:val="22"/>
          <w:szCs w:val="22"/>
        </w:rPr>
        <w:t>modalidad</w:t>
      </w:r>
      <w:r w:rsidR="00820E87">
        <w:rPr>
          <w:rFonts w:cs="Arial"/>
          <w:b/>
          <w:kern w:val="32"/>
          <w:sz w:val="22"/>
          <w:szCs w:val="22"/>
        </w:rPr>
        <w:t xml:space="preserve"> </w:t>
      </w:r>
      <w:r w:rsidR="00A559CB" w:rsidRPr="00820E87">
        <w:rPr>
          <w:rFonts w:cs="Arial"/>
          <w:bCs/>
          <w:kern w:val="32"/>
          <w:sz w:val="22"/>
          <w:szCs w:val="22"/>
        </w:rPr>
        <w:t>de</w:t>
      </w:r>
    </w:p>
    <w:p w14:paraId="3E6693D9" w14:textId="77777777" w:rsidR="00820E87" w:rsidRPr="00820E87" w:rsidRDefault="00820E87" w:rsidP="001D45B5">
      <w:pPr>
        <w:rPr>
          <w:rFonts w:cs="Arial"/>
          <w:bCs/>
          <w:kern w:val="32"/>
          <w:sz w:val="22"/>
          <w:szCs w:val="22"/>
        </w:rPr>
      </w:pPr>
    </w:p>
    <w:bookmarkEnd w:id="0"/>
    <w:tbl>
      <w:tblPr>
        <w:tblW w:w="9367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131"/>
      </w:tblGrid>
      <w:tr w:rsidR="001D45B5" w:rsidRPr="00541C7E" w14:paraId="4308B7B3" w14:textId="77777777" w:rsidTr="00820E87">
        <w:tc>
          <w:tcPr>
            <w:tcW w:w="236" w:type="dxa"/>
            <w:shd w:val="clear" w:color="auto" w:fill="auto"/>
            <w:hideMark/>
          </w:tcPr>
          <w:p w14:paraId="27901D7E" w14:textId="77777777" w:rsidR="001D45B5" w:rsidRPr="00541C7E" w:rsidRDefault="001D45B5" w:rsidP="00AD48EF">
            <w:pPr>
              <w:rPr>
                <w:b/>
                <w:szCs w:val="18"/>
              </w:rPr>
            </w:pPr>
          </w:p>
        </w:tc>
        <w:tc>
          <w:tcPr>
            <w:tcW w:w="9131" w:type="dxa"/>
            <w:shd w:val="clear" w:color="auto" w:fill="F2F2F2"/>
            <w:hideMark/>
          </w:tcPr>
          <w:p w14:paraId="5EC83E3E" w14:textId="77777777" w:rsidR="001D45B5" w:rsidRPr="00541C7E" w:rsidRDefault="001D45B5" w:rsidP="00AD48EF">
            <w:pPr>
              <w:rPr>
                <w:b/>
                <w:szCs w:val="18"/>
              </w:rPr>
            </w:pPr>
            <w:r w:rsidRPr="00541C7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C7E">
              <w:rPr>
                <w:b/>
                <w:szCs w:val="18"/>
              </w:rPr>
              <w:instrText xml:space="preserve"> FORMTEXT </w:instrText>
            </w:r>
            <w:r w:rsidRPr="00541C7E">
              <w:rPr>
                <w:b/>
                <w:szCs w:val="18"/>
              </w:rPr>
            </w:r>
            <w:r w:rsidRPr="00541C7E">
              <w:rPr>
                <w:b/>
                <w:szCs w:val="18"/>
              </w:rPr>
              <w:fldChar w:fldCharType="separate"/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szCs w:val="18"/>
              </w:rPr>
              <w:fldChar w:fldCharType="end"/>
            </w:r>
          </w:p>
        </w:tc>
      </w:tr>
    </w:tbl>
    <w:p w14:paraId="20AAF041" w14:textId="43292814" w:rsidR="00A559CB" w:rsidRPr="00820E87" w:rsidRDefault="001D45B5" w:rsidP="001D45B5">
      <w:pPr>
        <w:spacing w:before="120" w:after="120" w:line="360" w:lineRule="auto"/>
        <w:rPr>
          <w:rFonts w:cs="Arial"/>
          <w:bCs/>
          <w:kern w:val="32"/>
          <w:sz w:val="22"/>
          <w:szCs w:val="22"/>
        </w:rPr>
      </w:pPr>
      <w:r w:rsidRPr="00820E87">
        <w:rPr>
          <w:rFonts w:cs="Arial"/>
          <w:bCs/>
          <w:kern w:val="32"/>
          <w:sz w:val="22"/>
          <w:szCs w:val="22"/>
        </w:rPr>
        <w:t>sea incluida para su valoración en la convocatoria correspondiente a este año</w:t>
      </w:r>
      <w:r w:rsidR="00820E87">
        <w:rPr>
          <w:rFonts w:cs="Arial"/>
          <w:bCs/>
          <w:kern w:val="32"/>
          <w:sz w:val="22"/>
          <w:szCs w:val="22"/>
        </w:rPr>
        <w:t>.</w:t>
      </w:r>
    </w:p>
    <w:p w14:paraId="17F5FD7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</w:p>
    <w:p w14:paraId="56D9150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</w:p>
    <w:p w14:paraId="6071AA0E" w14:textId="530A8D3C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Con la aceptación de esta candidatura y 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los interesados salvo que conste en el procedimiento su oposición expresa o la ley especial aplicable requiera consentimiento expreso.</w:t>
      </w:r>
    </w:p>
    <w:p w14:paraId="0395C15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En el caso de que ejerza el derecho de oposición expresa, deberá aportar todos los datos y documentos requeridos en el procedimiento.</w:t>
      </w:r>
    </w:p>
    <w:p w14:paraId="2327E44E" w14:textId="67ACBB6C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  <w:lang w:val="es-ES_tradnl"/>
        </w:rPr>
        <w:t xml:space="preserve">Puede ejercer su derecho de oposición aportando junto con su aceptación el formulario que podrá descargarse accediendo a </w:t>
      </w:r>
      <w:hyperlink r:id="rId12" w:history="1">
        <w:r w:rsidR="00E51741" w:rsidRPr="00133A8B">
          <w:rPr>
            <w:rStyle w:val="Hipervnculo"/>
            <w:szCs w:val="18"/>
            <w:lang w:val="es-ES_tradnl"/>
          </w:rPr>
          <w:t>www.sekuens.es</w:t>
        </w:r>
      </w:hyperlink>
      <w:r>
        <w:rPr>
          <w:szCs w:val="18"/>
          <w:lang w:val="es-ES_tradnl"/>
        </w:rPr>
        <w:t xml:space="preserve"> </w:t>
      </w:r>
      <w:r w:rsidR="00E51741">
        <w:rPr>
          <w:szCs w:val="18"/>
          <w:lang w:val="es-ES_tradnl"/>
        </w:rPr>
        <w:t xml:space="preserve">en el siguiente enlace: </w:t>
      </w:r>
      <w:hyperlink r:id="rId13" w:history="1">
        <w:r w:rsidR="00E51741" w:rsidRPr="00144FF8">
          <w:rPr>
            <w:rStyle w:val="Hipervnculo"/>
            <w:szCs w:val="18"/>
            <w:lang w:val="es-ES_tradnl"/>
          </w:rPr>
          <w:t>derecho de o</w:t>
        </w:r>
        <w:r w:rsidR="00E51741" w:rsidRPr="00144FF8">
          <w:rPr>
            <w:rStyle w:val="Hipervnculo"/>
            <w:szCs w:val="18"/>
            <w:lang w:val="es-ES_tradnl"/>
          </w:rPr>
          <w:t>p</w:t>
        </w:r>
        <w:r w:rsidR="00E51741" w:rsidRPr="00144FF8">
          <w:rPr>
            <w:rStyle w:val="Hipervnculo"/>
            <w:szCs w:val="18"/>
            <w:lang w:val="es-ES_tradnl"/>
          </w:rPr>
          <w:t>osición</w:t>
        </w:r>
      </w:hyperlink>
      <w:r w:rsidR="00144FF8">
        <w:rPr>
          <w:szCs w:val="18"/>
          <w:lang w:val="es-ES_tradnl"/>
        </w:rPr>
        <w:t>. E</w:t>
      </w:r>
      <w:r>
        <w:rPr>
          <w:szCs w:val="18"/>
          <w:lang w:val="es-ES_tradnl"/>
        </w:rPr>
        <w:t>n todo caso, si ejerce el derecho de oposición, deberá aportar los siguientes documentos:</w:t>
      </w:r>
    </w:p>
    <w:p w14:paraId="4C6E3DCE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DNI/NIE/TIE/Certificado Comunitario - UE de la persona física o del representante.</w:t>
      </w:r>
    </w:p>
    <w:p w14:paraId="3C45EDE4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 xml:space="preserve">NIF.  </w:t>
      </w:r>
    </w:p>
    <w:p w14:paraId="61C40670" w14:textId="689F1B70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de estar al corriente en </w:t>
      </w:r>
      <w:r>
        <w:rPr>
          <w:szCs w:val="18"/>
          <w:lang w:val="es-ES_tradnl"/>
        </w:rPr>
        <w:t>el cumplimiento de las obligaciones tributarias estatales con la  Agencia Estatal de la Administración Tributaria.</w:t>
      </w:r>
    </w:p>
    <w:p w14:paraId="3837E2E2" w14:textId="3AEC8588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</w:t>
      </w:r>
      <w:r>
        <w:rPr>
          <w:szCs w:val="18"/>
          <w:lang w:val="es-ES_tradnl"/>
        </w:rPr>
        <w:t>de no ser deudor de la Hacienda Pública del Principado de Asturias por deudas vencidas, líquidas y exigibles con el Ente Público de Servicios Tributarios del Principado de Asturias.</w:t>
      </w:r>
    </w:p>
    <w:p w14:paraId="5307DD07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Certificado de la Tesorería General de la Seguridad Social, de hallarse al corriente en el cumplimiento de las obligaciones frente a la Seguridad Social.</w:t>
      </w:r>
    </w:p>
    <w:p w14:paraId="6FB74914" w14:textId="77777777" w:rsidR="00820E87" w:rsidRDefault="00820E87" w:rsidP="00820E87">
      <w:pPr>
        <w:numPr>
          <w:ilvl w:val="0"/>
          <w:numId w:val="7"/>
        </w:numPr>
        <w:ind w:left="284" w:hanging="284"/>
        <w:rPr>
          <w:b/>
          <w:szCs w:val="18"/>
          <w:u w:val="single"/>
          <w:lang w:val="es-ES_tradnl"/>
        </w:rPr>
      </w:pPr>
      <w:r>
        <w:t>Certificado del alta en el Impuesto de Actividades Económicas (</w:t>
      </w:r>
      <w:proofErr w:type="spellStart"/>
      <w:r>
        <w:t>IAEs</w:t>
      </w:r>
      <w:proofErr w:type="spellEnd"/>
      <w:r>
        <w:t>).</w:t>
      </w:r>
    </w:p>
    <w:p w14:paraId="657B87EA" w14:textId="77777777" w:rsidR="00820E87" w:rsidRDefault="00820E87" w:rsidP="00820E87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32CE0DEF" w14:textId="5D022CFA" w:rsidR="00820E87" w:rsidRPr="00654681" w:rsidRDefault="00820E87" w:rsidP="004B7F79">
      <w:pPr>
        <w:spacing w:before="120" w:after="120" w:line="360" w:lineRule="auto"/>
        <w:jc w:val="center"/>
        <w:rPr>
          <w:rFonts w:cs="Arial"/>
          <w:bCs/>
          <w:kern w:val="32"/>
          <w:sz w:val="22"/>
          <w:szCs w:val="22"/>
        </w:rPr>
      </w:pPr>
      <w:r w:rsidRPr="00654681">
        <w:rPr>
          <w:rFonts w:cs="Arial"/>
          <w:bCs/>
          <w:kern w:val="32"/>
          <w:sz w:val="22"/>
          <w:szCs w:val="22"/>
        </w:rPr>
        <w:t>Y para que conste a los efectos oportunos firmo la presente aceptación</w:t>
      </w:r>
    </w:p>
    <w:p w14:paraId="36741660" w14:textId="3D80DB4D" w:rsidR="00A559CB" w:rsidRDefault="00820E87" w:rsidP="004B7F79">
      <w:pPr>
        <w:spacing w:before="120" w:after="120" w:line="360" w:lineRule="auto"/>
        <w:jc w:val="center"/>
        <w:rPr>
          <w:sz w:val="20"/>
        </w:rPr>
      </w:pPr>
      <w:r w:rsidRPr="00654681">
        <w:rPr>
          <w:rFonts w:cs="Arial"/>
          <w:bCs/>
          <w:kern w:val="32"/>
          <w:sz w:val="22"/>
          <w:szCs w:val="22"/>
        </w:rPr>
        <w:t>Firma electrónica del representante legal</w:t>
      </w:r>
    </w:p>
    <w:sectPr w:rsidR="00A559CB" w:rsidSect="00E775C3">
      <w:headerReference w:type="default" r:id="rId14"/>
      <w:footerReference w:type="default" r:id="rId15"/>
      <w:pgSz w:w="11906" w:h="16838" w:code="9"/>
      <w:pgMar w:top="1985" w:right="1134" w:bottom="1701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91D8" w14:textId="77777777" w:rsidR="002A3CA5" w:rsidRDefault="002A3CA5">
      <w:r>
        <w:separator/>
      </w:r>
    </w:p>
  </w:endnote>
  <w:endnote w:type="continuationSeparator" w:id="0">
    <w:p w14:paraId="0A207A05" w14:textId="77777777" w:rsidR="002A3CA5" w:rsidRDefault="002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47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818"/>
      <w:gridCol w:w="3260"/>
      <w:gridCol w:w="3969"/>
    </w:tblGrid>
    <w:tr w:rsidR="00144FF8" w:rsidRPr="000E71A0" w14:paraId="0C7272C3" w14:textId="77777777" w:rsidTr="00144FF8">
      <w:trPr>
        <w:trHeight w:val="132"/>
      </w:trPr>
      <w:tc>
        <w:tcPr>
          <w:tcW w:w="8818" w:type="dxa"/>
          <w:vAlign w:val="center"/>
        </w:tcPr>
        <w:p w14:paraId="360175D0" w14:textId="7D0EED7B" w:rsidR="00144FF8" w:rsidRPr="00144FF8" w:rsidRDefault="00144FF8" w:rsidP="00144FF8">
          <w:pPr>
            <w:spacing w:after="120"/>
            <w:jc w:val="right"/>
            <w:rPr>
              <w:sz w:val="16"/>
              <w:szCs w:val="16"/>
            </w:rPr>
          </w:pPr>
          <w:r w:rsidRPr="00F75ECD">
            <w:rPr>
              <w:b/>
              <w:sz w:val="16"/>
              <w:szCs w:val="16"/>
            </w:rPr>
            <w:t>Sr. Presidente de</w:t>
          </w:r>
          <w:r>
            <w:rPr>
              <w:b/>
              <w:sz w:val="16"/>
              <w:szCs w:val="16"/>
            </w:rPr>
            <w:t xml:space="preserve"> la Agencia de Ciencia, Competitividad Empresarial e Innovación Asturiana</w:t>
          </w:r>
        </w:p>
      </w:tc>
      <w:tc>
        <w:tcPr>
          <w:tcW w:w="3260" w:type="dxa"/>
        </w:tcPr>
        <w:p w14:paraId="7B6E11D4" w14:textId="77777777" w:rsidR="00144FF8" w:rsidRPr="000E71A0" w:rsidRDefault="00144FF8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  <w:tc>
        <w:tcPr>
          <w:tcW w:w="3969" w:type="dxa"/>
          <w:vAlign w:val="center"/>
        </w:tcPr>
        <w:p w14:paraId="44AF1982" w14:textId="49FC9F0A" w:rsidR="00144FF8" w:rsidRPr="000E71A0" w:rsidRDefault="00144FF8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98BD" w14:textId="77777777" w:rsidR="002A3CA5" w:rsidRDefault="002A3CA5">
      <w:r>
        <w:separator/>
      </w:r>
    </w:p>
  </w:footnote>
  <w:footnote w:type="continuationSeparator" w:id="0">
    <w:p w14:paraId="7577EB90" w14:textId="77777777" w:rsidR="002A3CA5" w:rsidRDefault="002A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516"/>
      <w:gridCol w:w="367"/>
      <w:gridCol w:w="3418"/>
    </w:tblGrid>
    <w:tr w:rsidR="00EA4ACD" w:rsidRPr="009D6691" w14:paraId="0F23B7AA" w14:textId="77777777" w:rsidTr="00E51741">
      <w:trPr>
        <w:trHeight w:val="1408"/>
      </w:trPr>
      <w:tc>
        <w:tcPr>
          <w:tcW w:w="6516" w:type="dxa"/>
          <w:vAlign w:val="center"/>
        </w:tcPr>
        <w:p w14:paraId="3F266AB8" w14:textId="77777777" w:rsidR="00820E87" w:rsidRDefault="00CA6278" w:rsidP="0072070C">
          <w:pPr>
            <w:ind w:right="136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ACEPTACIÓN  DE CANDIDATURA</w:t>
          </w:r>
        </w:p>
        <w:p w14:paraId="01D62F67" w14:textId="77777777" w:rsidR="00820E87" w:rsidRDefault="00820E87" w:rsidP="0072070C">
          <w:pPr>
            <w:ind w:right="136"/>
            <w:rPr>
              <w:b/>
              <w:color w:val="0000FF"/>
              <w:sz w:val="24"/>
              <w:szCs w:val="24"/>
            </w:rPr>
          </w:pPr>
        </w:p>
        <w:p w14:paraId="6319EDDB" w14:textId="2BDD4F6F" w:rsidR="00C6250F" w:rsidRPr="00C6250F" w:rsidRDefault="00820E87" w:rsidP="00C6250F">
          <w:pPr>
            <w:ind w:right="-111"/>
            <w:rPr>
              <w:b/>
              <w:color w:val="0000FF"/>
              <w:sz w:val="16"/>
              <w:szCs w:val="16"/>
            </w:rPr>
          </w:pPr>
          <w:r w:rsidRPr="00C6250F">
            <w:rPr>
              <w:b/>
              <w:color w:val="0000FF"/>
              <w:sz w:val="20"/>
            </w:rPr>
            <w:t>Premios Empresariales del Principado de Asturias 202</w:t>
          </w:r>
          <w:r w:rsidR="00E51741">
            <w:rPr>
              <w:b/>
              <w:color w:val="0000FF"/>
              <w:sz w:val="20"/>
            </w:rPr>
            <w:t>3</w:t>
          </w:r>
          <w:r w:rsidR="00C6250F">
            <w:rPr>
              <w:b/>
              <w:color w:val="0000FF"/>
              <w:sz w:val="20"/>
            </w:rPr>
            <w:t xml:space="preserve"> en las modalidades: </w:t>
          </w:r>
          <w:r w:rsidR="00C6250F" w:rsidRPr="00C6250F">
            <w:rPr>
              <w:b/>
              <w:color w:val="0000FF"/>
              <w:sz w:val="20"/>
            </w:rPr>
            <w:t>Crecimiento Empresarial</w:t>
          </w:r>
          <w:r w:rsidR="00C6250F">
            <w:rPr>
              <w:b/>
              <w:color w:val="0000FF"/>
              <w:sz w:val="20"/>
            </w:rPr>
            <w:t>,</w:t>
          </w:r>
          <w:r w:rsidR="00C6250F" w:rsidRPr="00C6250F">
            <w:rPr>
              <w:b/>
              <w:color w:val="0000FF"/>
              <w:sz w:val="20"/>
            </w:rPr>
            <w:t xml:space="preserve"> Innovación e Internacionalización</w:t>
          </w:r>
        </w:p>
      </w:tc>
      <w:tc>
        <w:tcPr>
          <w:tcW w:w="367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1EF527AD" w:rsidR="00EA4ACD" w:rsidRPr="009D6691" w:rsidRDefault="00E51741" w:rsidP="00050313">
          <w:r>
            <w:rPr>
              <w:noProof/>
            </w:rPr>
            <w:drawing>
              <wp:inline distT="0" distB="0" distL="0" distR="0" wp14:anchorId="3DFFE5B3" wp14:editId="1D1BD34E">
                <wp:extent cx="1972102" cy="739755"/>
                <wp:effectExtent l="0" t="0" r="0" b="3810"/>
                <wp:docPr id="1533230260" name="Imagen 1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3230260" name="Imagen 1" descr="Texto&#10;&#10;Descripción generada automáticamente con confianza baja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44" t="20936" r="7694" b="19448"/>
                        <a:stretch/>
                      </pic:blipFill>
                      <pic:spPr bwMode="auto">
                        <a:xfrm>
                          <a:off x="0" y="0"/>
                          <a:ext cx="2010677" cy="75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62881">
    <w:abstractNumId w:val="10"/>
  </w:num>
  <w:num w:numId="2" w16cid:durableId="43915079">
    <w:abstractNumId w:val="2"/>
  </w:num>
  <w:num w:numId="3" w16cid:durableId="1149249316">
    <w:abstractNumId w:val="0"/>
  </w:num>
  <w:num w:numId="4" w16cid:durableId="1975133471">
    <w:abstractNumId w:val="1"/>
  </w:num>
  <w:num w:numId="5" w16cid:durableId="199443056">
    <w:abstractNumId w:val="7"/>
  </w:num>
  <w:num w:numId="6" w16cid:durableId="867720229">
    <w:abstractNumId w:val="11"/>
  </w:num>
  <w:num w:numId="7" w16cid:durableId="186407099">
    <w:abstractNumId w:val="6"/>
  </w:num>
  <w:num w:numId="8" w16cid:durableId="814951509">
    <w:abstractNumId w:val="3"/>
  </w:num>
  <w:num w:numId="9" w16cid:durableId="101414151">
    <w:abstractNumId w:val="9"/>
  </w:num>
  <w:num w:numId="10" w16cid:durableId="1820806958">
    <w:abstractNumId w:val="5"/>
  </w:num>
  <w:num w:numId="11" w16cid:durableId="65883130">
    <w:abstractNumId w:val="8"/>
  </w:num>
  <w:num w:numId="12" w16cid:durableId="131945914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66BF"/>
    <w:rsid w:val="00050313"/>
    <w:rsid w:val="00052569"/>
    <w:rsid w:val="00053882"/>
    <w:rsid w:val="00055F91"/>
    <w:rsid w:val="00057632"/>
    <w:rsid w:val="00057F64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3A9F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4FF8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A67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3CA5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4807"/>
    <w:rsid w:val="004B6A11"/>
    <w:rsid w:val="004B6D5D"/>
    <w:rsid w:val="004B7076"/>
    <w:rsid w:val="004B7F79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425F"/>
    <w:rsid w:val="004E4417"/>
    <w:rsid w:val="004E447D"/>
    <w:rsid w:val="004E6188"/>
    <w:rsid w:val="004E6CA3"/>
    <w:rsid w:val="004E72E9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C7E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D07E8"/>
    <w:rsid w:val="005D08DD"/>
    <w:rsid w:val="005D1053"/>
    <w:rsid w:val="005D206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6A4F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4F91"/>
    <w:rsid w:val="00635FE4"/>
    <w:rsid w:val="00637EA2"/>
    <w:rsid w:val="006410BF"/>
    <w:rsid w:val="006419B7"/>
    <w:rsid w:val="00642104"/>
    <w:rsid w:val="00647DDC"/>
    <w:rsid w:val="00651FF9"/>
    <w:rsid w:val="006527C8"/>
    <w:rsid w:val="00652D95"/>
    <w:rsid w:val="00655E23"/>
    <w:rsid w:val="00655EC9"/>
    <w:rsid w:val="006570D2"/>
    <w:rsid w:val="0066059C"/>
    <w:rsid w:val="006610B3"/>
    <w:rsid w:val="00661D59"/>
    <w:rsid w:val="0066348F"/>
    <w:rsid w:val="006635BE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2E6E"/>
    <w:rsid w:val="0079346A"/>
    <w:rsid w:val="0079463C"/>
    <w:rsid w:val="007957AE"/>
    <w:rsid w:val="0079612F"/>
    <w:rsid w:val="007975E1"/>
    <w:rsid w:val="0079764C"/>
    <w:rsid w:val="007A57FC"/>
    <w:rsid w:val="007A7980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0E87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B1FA3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6FDD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BDC"/>
    <w:rsid w:val="00C37C60"/>
    <w:rsid w:val="00C432DF"/>
    <w:rsid w:val="00C43FE2"/>
    <w:rsid w:val="00C44F25"/>
    <w:rsid w:val="00C4506B"/>
    <w:rsid w:val="00C452CE"/>
    <w:rsid w:val="00C51780"/>
    <w:rsid w:val="00C517F4"/>
    <w:rsid w:val="00C53D78"/>
    <w:rsid w:val="00C54607"/>
    <w:rsid w:val="00C550EC"/>
    <w:rsid w:val="00C609BA"/>
    <w:rsid w:val="00C617C0"/>
    <w:rsid w:val="00C6250F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383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E166F"/>
    <w:rsid w:val="00CE1BD3"/>
    <w:rsid w:val="00CE29B5"/>
    <w:rsid w:val="00CE2DA8"/>
    <w:rsid w:val="00CE514A"/>
    <w:rsid w:val="00CF2D96"/>
    <w:rsid w:val="00CF328D"/>
    <w:rsid w:val="00CF6C9E"/>
    <w:rsid w:val="00D00837"/>
    <w:rsid w:val="00D01D72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1741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01D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51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depa.es/documents/20147/2657816/derecho_oposicion.doc/4cd32ee3-167c-73de-796f-6883f4567e5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ekuens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customXml/itemProps4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2110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3</cp:revision>
  <cp:lastPrinted>2019-03-25T17:25:00Z</cp:lastPrinted>
  <dcterms:created xsi:type="dcterms:W3CDTF">2023-07-19T12:54:00Z</dcterms:created>
  <dcterms:modified xsi:type="dcterms:W3CDTF">2023-07-19T12:56:00Z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