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F612" w14:textId="0325717A" w:rsidR="00A9483D" w:rsidRDefault="00452EAC" w:rsidP="00452EAC">
      <w:pPr>
        <w:spacing w:before="120" w:after="120"/>
        <w:ind w:left="-142"/>
        <w:jc w:val="center"/>
        <w:rPr>
          <w:b/>
          <w:color w:val="0033CC"/>
          <w:sz w:val="28"/>
          <w:szCs w:val="28"/>
          <w:u w:val="single"/>
        </w:rPr>
      </w:pPr>
      <w:r w:rsidRPr="001957DF">
        <w:rPr>
          <w:b/>
          <w:color w:val="0033CC"/>
          <w:sz w:val="28"/>
          <w:szCs w:val="28"/>
          <w:u w:val="single"/>
        </w:rPr>
        <w:t>Guía</w:t>
      </w:r>
      <w:r w:rsidR="00A9483D" w:rsidRPr="001957DF">
        <w:rPr>
          <w:b/>
          <w:color w:val="0033CC"/>
          <w:sz w:val="28"/>
          <w:szCs w:val="28"/>
          <w:u w:val="single"/>
        </w:rPr>
        <w:t xml:space="preserve"> para la justificación de</w:t>
      </w:r>
      <w:r w:rsidR="00A9483D">
        <w:rPr>
          <w:b/>
          <w:color w:val="0033CC"/>
          <w:sz w:val="28"/>
          <w:szCs w:val="28"/>
          <w:u w:val="single"/>
        </w:rPr>
        <w:t xml:space="preserve"> las ayudas a</w:t>
      </w:r>
    </w:p>
    <w:p w14:paraId="45DF0636" w14:textId="7C78808D" w:rsidR="00A9483D" w:rsidRDefault="008905CD" w:rsidP="00A9483D">
      <w:pPr>
        <w:spacing w:before="120" w:after="120"/>
        <w:jc w:val="center"/>
        <w:rPr>
          <w:b/>
          <w:color w:val="0033CC"/>
          <w:sz w:val="28"/>
          <w:szCs w:val="28"/>
          <w:u w:val="single"/>
        </w:rPr>
      </w:pPr>
      <w:r>
        <w:rPr>
          <w:b/>
          <w:color w:val="0033CC"/>
          <w:sz w:val="28"/>
          <w:szCs w:val="28"/>
          <w:u w:val="single"/>
        </w:rPr>
        <w:t>Cen</w:t>
      </w:r>
      <w:r w:rsidR="008770FE">
        <w:rPr>
          <w:b/>
          <w:color w:val="0033CC"/>
          <w:sz w:val="28"/>
          <w:szCs w:val="28"/>
          <w:u w:val="single"/>
        </w:rPr>
        <w:t>t</w:t>
      </w:r>
      <w:r>
        <w:rPr>
          <w:b/>
          <w:color w:val="0033CC"/>
          <w:sz w:val="28"/>
          <w:szCs w:val="28"/>
          <w:u w:val="single"/>
        </w:rPr>
        <w:t>r</w:t>
      </w:r>
      <w:r w:rsidR="008770FE">
        <w:rPr>
          <w:b/>
          <w:color w:val="0033CC"/>
          <w:sz w:val="28"/>
          <w:szCs w:val="28"/>
          <w:u w:val="single"/>
        </w:rPr>
        <w:t>os de I+D</w:t>
      </w:r>
      <w:r w:rsidR="00A9483D">
        <w:rPr>
          <w:b/>
          <w:color w:val="0033CC"/>
          <w:sz w:val="28"/>
          <w:szCs w:val="28"/>
          <w:u w:val="single"/>
        </w:rPr>
        <w:t xml:space="preserve"> </w:t>
      </w:r>
      <w:r>
        <w:rPr>
          <w:b/>
          <w:color w:val="0033CC"/>
          <w:sz w:val="28"/>
          <w:szCs w:val="28"/>
          <w:u w:val="single"/>
        </w:rPr>
        <w:t xml:space="preserve">empresariales </w:t>
      </w:r>
      <w:r w:rsidR="00EE0D49" w:rsidRPr="001957DF">
        <w:rPr>
          <w:b/>
          <w:color w:val="0033CC"/>
          <w:sz w:val="28"/>
          <w:szCs w:val="28"/>
          <w:u w:val="single"/>
        </w:rPr>
        <w:t>(</w:t>
      </w:r>
      <w:r>
        <w:rPr>
          <w:b/>
          <w:color w:val="0033CC"/>
          <w:sz w:val="28"/>
          <w:szCs w:val="28"/>
          <w:u w:val="single"/>
        </w:rPr>
        <w:t>C</w:t>
      </w:r>
      <w:r w:rsidR="008770FE">
        <w:rPr>
          <w:b/>
          <w:color w:val="0033CC"/>
          <w:sz w:val="28"/>
          <w:szCs w:val="28"/>
          <w:u w:val="single"/>
        </w:rPr>
        <w:t>ID</w:t>
      </w:r>
      <w:r w:rsidR="00EE0D49" w:rsidRPr="001957DF">
        <w:rPr>
          <w:b/>
          <w:color w:val="0033CC"/>
          <w:sz w:val="28"/>
          <w:szCs w:val="28"/>
          <w:u w:val="single"/>
        </w:rPr>
        <w:t>)</w:t>
      </w:r>
    </w:p>
    <w:p w14:paraId="7FD4E7CF" w14:textId="2184D203" w:rsidR="00EE0D49" w:rsidRPr="001957DF" w:rsidRDefault="00A9483D" w:rsidP="00A9483D">
      <w:pPr>
        <w:spacing w:before="120" w:after="120"/>
        <w:jc w:val="center"/>
        <w:rPr>
          <w:b/>
          <w:color w:val="0033CC"/>
          <w:sz w:val="28"/>
          <w:szCs w:val="28"/>
          <w:u w:val="single"/>
        </w:rPr>
      </w:pPr>
      <w:r>
        <w:rPr>
          <w:b/>
          <w:color w:val="0033CC"/>
          <w:sz w:val="28"/>
          <w:szCs w:val="28"/>
          <w:u w:val="single"/>
        </w:rPr>
        <w:t xml:space="preserve">Convocatoria </w:t>
      </w:r>
      <w:r w:rsidR="00EE0D49" w:rsidRPr="001957DF">
        <w:rPr>
          <w:b/>
          <w:color w:val="0033CC"/>
          <w:sz w:val="28"/>
          <w:szCs w:val="28"/>
          <w:u w:val="single"/>
        </w:rPr>
        <w:t>20</w:t>
      </w:r>
      <w:r w:rsidR="00EE0D49">
        <w:rPr>
          <w:b/>
          <w:color w:val="0033CC"/>
          <w:sz w:val="28"/>
          <w:szCs w:val="28"/>
          <w:u w:val="single"/>
        </w:rPr>
        <w:t>2</w:t>
      </w:r>
      <w:r w:rsidR="00811217">
        <w:rPr>
          <w:b/>
          <w:color w:val="0033CC"/>
          <w:sz w:val="28"/>
          <w:szCs w:val="28"/>
          <w:u w:val="single"/>
        </w:rPr>
        <w:t>5</w:t>
      </w:r>
    </w:p>
    <w:p w14:paraId="23E65D56" w14:textId="77777777" w:rsidR="00A9483D" w:rsidRDefault="00A9483D" w:rsidP="00EE0D49">
      <w:pPr>
        <w:spacing w:before="600"/>
        <w:ind w:left="709"/>
        <w:jc w:val="center"/>
        <w:rPr>
          <w:b/>
          <w:sz w:val="18"/>
          <w:szCs w:val="18"/>
        </w:rPr>
      </w:pPr>
    </w:p>
    <w:p w14:paraId="25CDE179" w14:textId="0713F68E" w:rsidR="00EE0D49" w:rsidRDefault="00EE0D49" w:rsidP="00EE0D49">
      <w:pPr>
        <w:spacing w:before="600"/>
        <w:ind w:left="709"/>
        <w:jc w:val="center"/>
        <w:rPr>
          <w:b/>
          <w:sz w:val="18"/>
          <w:szCs w:val="18"/>
        </w:rPr>
      </w:pPr>
      <w:r w:rsidRPr="00AD50E3">
        <w:rPr>
          <w:b/>
          <w:sz w:val="18"/>
          <w:szCs w:val="18"/>
        </w:rPr>
        <w:t>ÍNDICE</w:t>
      </w:r>
    </w:p>
    <w:p w14:paraId="711451FF" w14:textId="77777777" w:rsidR="002D5748" w:rsidRPr="00AD50E3" w:rsidRDefault="002D5748" w:rsidP="00EE0D49">
      <w:pPr>
        <w:spacing w:before="600"/>
        <w:ind w:left="709"/>
        <w:jc w:val="center"/>
        <w:rPr>
          <w:b/>
          <w:sz w:val="18"/>
          <w:szCs w:val="18"/>
        </w:rPr>
      </w:pPr>
    </w:p>
    <w:p w14:paraId="664FB2F3" w14:textId="77777777" w:rsidR="00EE0D49" w:rsidRDefault="00EE0D49" w:rsidP="00811217">
      <w:pPr>
        <w:pStyle w:val="Prrafodelista"/>
        <w:numPr>
          <w:ilvl w:val="0"/>
          <w:numId w:val="1"/>
        </w:numPr>
        <w:ind w:left="1066" w:hanging="357"/>
        <w:jc w:val="left"/>
        <w:rPr>
          <w:sz w:val="18"/>
          <w:szCs w:val="18"/>
        </w:rPr>
      </w:pPr>
      <w:r w:rsidRPr="004F5F3D">
        <w:rPr>
          <w:sz w:val="18"/>
          <w:szCs w:val="18"/>
        </w:rPr>
        <w:t>INTRODUCCIÓN</w:t>
      </w:r>
    </w:p>
    <w:p w14:paraId="686D6E78" w14:textId="77777777" w:rsidR="00811217" w:rsidRPr="004F5F3D" w:rsidRDefault="00811217" w:rsidP="00811217">
      <w:pPr>
        <w:pStyle w:val="Prrafodelista"/>
        <w:ind w:left="1066"/>
        <w:jc w:val="left"/>
        <w:rPr>
          <w:sz w:val="18"/>
          <w:szCs w:val="18"/>
        </w:rPr>
      </w:pPr>
    </w:p>
    <w:p w14:paraId="1A9105DF" w14:textId="77777777" w:rsidR="00EE0D49" w:rsidRPr="004F5F3D" w:rsidRDefault="00EE0D49" w:rsidP="00811217">
      <w:pPr>
        <w:pStyle w:val="Prrafodelista"/>
        <w:numPr>
          <w:ilvl w:val="0"/>
          <w:numId w:val="1"/>
        </w:numPr>
        <w:spacing w:after="120"/>
        <w:ind w:left="1066" w:hanging="357"/>
        <w:jc w:val="left"/>
        <w:rPr>
          <w:sz w:val="18"/>
          <w:szCs w:val="18"/>
        </w:rPr>
      </w:pPr>
      <w:r w:rsidRPr="004F5F3D">
        <w:rPr>
          <w:sz w:val="18"/>
          <w:szCs w:val="18"/>
        </w:rPr>
        <w:t>INCIDENCIAS POSTERIORES A LA CONCESIÓN</w:t>
      </w:r>
    </w:p>
    <w:p w14:paraId="489AFD93" w14:textId="1E62569A" w:rsidR="00EE0D49" w:rsidRPr="004F5F3D" w:rsidRDefault="00EE0D49" w:rsidP="00811217">
      <w:pPr>
        <w:pStyle w:val="Prrafodelista"/>
        <w:numPr>
          <w:ilvl w:val="1"/>
          <w:numId w:val="1"/>
        </w:numPr>
        <w:ind w:left="1500"/>
        <w:contextualSpacing/>
        <w:jc w:val="left"/>
        <w:rPr>
          <w:sz w:val="18"/>
          <w:szCs w:val="18"/>
        </w:rPr>
      </w:pPr>
      <w:r w:rsidRPr="004F5F3D">
        <w:rPr>
          <w:sz w:val="18"/>
          <w:szCs w:val="18"/>
        </w:rPr>
        <w:t>PRÓRROGAS DE EJECUCIÓN Y ACREDITACIÓN</w:t>
      </w:r>
    </w:p>
    <w:p w14:paraId="7CFEC7C4" w14:textId="25C55533" w:rsidR="00EE0D49" w:rsidRPr="004F5F3D" w:rsidRDefault="00EE0D49" w:rsidP="00811217">
      <w:pPr>
        <w:pStyle w:val="Prrafodelista"/>
        <w:numPr>
          <w:ilvl w:val="1"/>
          <w:numId w:val="1"/>
        </w:numPr>
        <w:ind w:left="1500"/>
        <w:contextualSpacing/>
        <w:jc w:val="left"/>
        <w:rPr>
          <w:sz w:val="18"/>
          <w:szCs w:val="18"/>
        </w:rPr>
      </w:pPr>
      <w:r w:rsidRPr="004F5F3D">
        <w:rPr>
          <w:sz w:val="18"/>
          <w:szCs w:val="18"/>
        </w:rPr>
        <w:t>PAGOS A CUENTA O ANTICIPADOS</w:t>
      </w:r>
    </w:p>
    <w:p w14:paraId="5542A276" w14:textId="2B98F395" w:rsidR="00EE0D49" w:rsidRDefault="00EE0D49" w:rsidP="00811217">
      <w:pPr>
        <w:pStyle w:val="Prrafodelista"/>
        <w:numPr>
          <w:ilvl w:val="1"/>
          <w:numId w:val="1"/>
        </w:numPr>
        <w:ind w:left="1497" w:hanging="431"/>
        <w:jc w:val="left"/>
        <w:rPr>
          <w:sz w:val="18"/>
          <w:szCs w:val="18"/>
        </w:rPr>
      </w:pPr>
      <w:r w:rsidRPr="00D30C94">
        <w:rPr>
          <w:sz w:val="18"/>
          <w:szCs w:val="18"/>
        </w:rPr>
        <w:t>MODIFICACIONES</w:t>
      </w:r>
    </w:p>
    <w:p w14:paraId="016E27FF" w14:textId="77777777" w:rsidR="00EE0D49" w:rsidRPr="00D30C94" w:rsidRDefault="00EE0D49" w:rsidP="00811217">
      <w:pPr>
        <w:pStyle w:val="Prrafodelista"/>
        <w:numPr>
          <w:ilvl w:val="1"/>
          <w:numId w:val="1"/>
        </w:numPr>
        <w:ind w:left="1497" w:hanging="431"/>
        <w:jc w:val="left"/>
        <w:rPr>
          <w:sz w:val="18"/>
          <w:szCs w:val="18"/>
        </w:rPr>
      </w:pPr>
      <w:r w:rsidRPr="00D30C94">
        <w:rPr>
          <w:sz w:val="18"/>
          <w:szCs w:val="18"/>
        </w:rPr>
        <w:t xml:space="preserve">AUTORIZACIÓN DE CONTRATACIÓN CON EMPRESAS VINCULADAS </w:t>
      </w:r>
    </w:p>
    <w:p w14:paraId="7A010407" w14:textId="77777777" w:rsidR="00EE0D49" w:rsidRPr="004F5F3D" w:rsidRDefault="00EE0D49" w:rsidP="00811217">
      <w:pPr>
        <w:pStyle w:val="Prrafodelista"/>
        <w:ind w:left="1497"/>
        <w:rPr>
          <w:sz w:val="18"/>
          <w:szCs w:val="18"/>
        </w:rPr>
      </w:pPr>
    </w:p>
    <w:p w14:paraId="140468B3" w14:textId="77777777" w:rsidR="00EE0D49" w:rsidRPr="004F5F3D" w:rsidRDefault="00EE0D49" w:rsidP="00811217">
      <w:pPr>
        <w:pStyle w:val="Prrafodelista"/>
        <w:numPr>
          <w:ilvl w:val="0"/>
          <w:numId w:val="1"/>
        </w:numPr>
        <w:spacing w:after="120"/>
        <w:ind w:left="1066" w:hanging="357"/>
        <w:jc w:val="left"/>
        <w:rPr>
          <w:sz w:val="18"/>
          <w:szCs w:val="18"/>
        </w:rPr>
      </w:pPr>
      <w:r w:rsidRPr="004F5F3D">
        <w:rPr>
          <w:sz w:val="18"/>
          <w:szCs w:val="18"/>
        </w:rPr>
        <w:t>CONDICIONES FINALES-PAGO DE LA SUBVENCIÓN</w:t>
      </w:r>
    </w:p>
    <w:p w14:paraId="0831461D" w14:textId="77777777" w:rsidR="00EE0D49" w:rsidRPr="004F5F3D" w:rsidRDefault="00EE0D49" w:rsidP="00811217">
      <w:pPr>
        <w:pStyle w:val="Prrafodelista"/>
        <w:numPr>
          <w:ilvl w:val="1"/>
          <w:numId w:val="1"/>
        </w:numPr>
        <w:ind w:left="1500"/>
        <w:contextualSpacing/>
        <w:jc w:val="left"/>
        <w:rPr>
          <w:sz w:val="18"/>
          <w:szCs w:val="18"/>
        </w:rPr>
      </w:pPr>
      <w:r w:rsidRPr="004F5F3D">
        <w:rPr>
          <w:sz w:val="18"/>
          <w:szCs w:val="18"/>
        </w:rPr>
        <w:t>ACTIVIDAD DEL PROYECTO</w:t>
      </w:r>
    </w:p>
    <w:p w14:paraId="655B8B05" w14:textId="77777777" w:rsidR="00EE0D49" w:rsidRPr="004F5F3D" w:rsidRDefault="00EE0D49" w:rsidP="00811217">
      <w:pPr>
        <w:pStyle w:val="Prrafodelista"/>
        <w:numPr>
          <w:ilvl w:val="1"/>
          <w:numId w:val="1"/>
        </w:numPr>
        <w:ind w:left="1500"/>
        <w:contextualSpacing/>
        <w:jc w:val="left"/>
        <w:rPr>
          <w:sz w:val="18"/>
          <w:szCs w:val="18"/>
        </w:rPr>
      </w:pPr>
      <w:r w:rsidRPr="004F5F3D">
        <w:rPr>
          <w:sz w:val="18"/>
          <w:szCs w:val="18"/>
        </w:rPr>
        <w:t>INVERSIÓN Y GASTOS REALIZADOS</w:t>
      </w:r>
    </w:p>
    <w:p w14:paraId="03F11969" w14:textId="77777777" w:rsidR="00EE0D49" w:rsidRPr="004F5F3D" w:rsidRDefault="00EE0D49" w:rsidP="00811217">
      <w:pPr>
        <w:numPr>
          <w:ilvl w:val="2"/>
          <w:numId w:val="1"/>
        </w:numPr>
        <w:ind w:left="2127" w:hanging="699"/>
        <w:jc w:val="left"/>
        <w:rPr>
          <w:sz w:val="18"/>
          <w:szCs w:val="18"/>
        </w:rPr>
      </w:pPr>
      <w:r w:rsidRPr="004F5F3D">
        <w:rPr>
          <w:sz w:val="18"/>
          <w:szCs w:val="18"/>
        </w:rPr>
        <w:t>JUSTIFICANTES DE ADQUISICIÓN DE INVERSIÓN Y GASTOS REALIZADOS</w:t>
      </w:r>
      <w:r>
        <w:rPr>
          <w:sz w:val="18"/>
          <w:szCs w:val="18"/>
        </w:rPr>
        <w:t xml:space="preserve"> </w:t>
      </w:r>
    </w:p>
    <w:p w14:paraId="53687569" w14:textId="77777777" w:rsidR="00EE0D49" w:rsidRPr="004F5F3D" w:rsidRDefault="00EE0D49" w:rsidP="00811217">
      <w:pPr>
        <w:numPr>
          <w:ilvl w:val="2"/>
          <w:numId w:val="1"/>
        </w:numPr>
        <w:ind w:left="1932"/>
        <w:jc w:val="left"/>
        <w:rPr>
          <w:sz w:val="18"/>
          <w:szCs w:val="18"/>
        </w:rPr>
      </w:pPr>
      <w:r w:rsidRPr="004F5F3D">
        <w:rPr>
          <w:sz w:val="18"/>
          <w:szCs w:val="18"/>
        </w:rPr>
        <w:t>OFERTAS ALTERNATIVAS</w:t>
      </w:r>
    </w:p>
    <w:p w14:paraId="696D13AF" w14:textId="77777777" w:rsidR="00EE0D49" w:rsidRPr="004F5F3D" w:rsidRDefault="00EE0D49" w:rsidP="00811217">
      <w:pPr>
        <w:numPr>
          <w:ilvl w:val="2"/>
          <w:numId w:val="1"/>
        </w:numPr>
        <w:ind w:left="1932"/>
        <w:jc w:val="left"/>
        <w:rPr>
          <w:sz w:val="18"/>
          <w:szCs w:val="18"/>
        </w:rPr>
      </w:pPr>
      <w:r w:rsidRPr="004F5F3D">
        <w:rPr>
          <w:sz w:val="18"/>
          <w:szCs w:val="18"/>
        </w:rPr>
        <w:t>JUSTIFICANTES DE PAGOS</w:t>
      </w:r>
    </w:p>
    <w:p w14:paraId="189918E9" w14:textId="77777777" w:rsidR="00EE0D49" w:rsidRPr="004F5F3D" w:rsidRDefault="00EE0D49" w:rsidP="00811217">
      <w:pPr>
        <w:numPr>
          <w:ilvl w:val="2"/>
          <w:numId w:val="1"/>
        </w:numPr>
        <w:ind w:left="1932"/>
        <w:jc w:val="left"/>
        <w:rPr>
          <w:sz w:val="18"/>
          <w:szCs w:val="18"/>
        </w:rPr>
      </w:pPr>
      <w:r w:rsidRPr="004F5F3D">
        <w:rPr>
          <w:sz w:val="18"/>
          <w:szCs w:val="18"/>
        </w:rPr>
        <w:t xml:space="preserve">JUSTIFICANTES DE GASTOS DE PERSONAL </w:t>
      </w:r>
    </w:p>
    <w:p w14:paraId="445D718B" w14:textId="16AEFE02" w:rsidR="00EE0D49" w:rsidRPr="004F5F3D" w:rsidRDefault="00EE0D49" w:rsidP="00811217">
      <w:pPr>
        <w:pStyle w:val="Prrafodelista"/>
        <w:numPr>
          <w:ilvl w:val="1"/>
          <w:numId w:val="1"/>
        </w:numPr>
        <w:ind w:left="1500"/>
        <w:contextualSpacing/>
        <w:jc w:val="left"/>
        <w:rPr>
          <w:sz w:val="18"/>
          <w:szCs w:val="18"/>
        </w:rPr>
      </w:pPr>
      <w:r w:rsidRPr="004F5F3D">
        <w:rPr>
          <w:sz w:val="18"/>
          <w:szCs w:val="18"/>
        </w:rPr>
        <w:t>REQUISITOS CONTABLES</w:t>
      </w:r>
    </w:p>
    <w:p w14:paraId="707E7232" w14:textId="77777777" w:rsidR="00EE0D49" w:rsidRPr="004F5F3D" w:rsidRDefault="00EE0D49" w:rsidP="00811217">
      <w:pPr>
        <w:pStyle w:val="Prrafodelista"/>
        <w:numPr>
          <w:ilvl w:val="1"/>
          <w:numId w:val="1"/>
        </w:numPr>
        <w:ind w:left="1500"/>
        <w:contextualSpacing/>
        <w:jc w:val="left"/>
        <w:rPr>
          <w:sz w:val="18"/>
          <w:szCs w:val="18"/>
        </w:rPr>
      </w:pPr>
      <w:r w:rsidRPr="004F5F3D">
        <w:rPr>
          <w:sz w:val="18"/>
          <w:szCs w:val="18"/>
        </w:rPr>
        <w:t xml:space="preserve">PUBLICIDAD </w:t>
      </w:r>
    </w:p>
    <w:p w14:paraId="3DEFCC6B" w14:textId="77777777" w:rsidR="00EE0D49" w:rsidRDefault="00EE0D49" w:rsidP="00811217">
      <w:pPr>
        <w:pStyle w:val="Prrafodelista"/>
        <w:numPr>
          <w:ilvl w:val="1"/>
          <w:numId w:val="1"/>
        </w:numPr>
        <w:ind w:left="1497" w:hanging="431"/>
        <w:jc w:val="left"/>
        <w:rPr>
          <w:sz w:val="18"/>
          <w:szCs w:val="18"/>
        </w:rPr>
      </w:pPr>
      <w:r w:rsidRPr="004F5F3D">
        <w:rPr>
          <w:sz w:val="18"/>
          <w:szCs w:val="18"/>
        </w:rPr>
        <w:t>SITUACIONES TRIBUTARIAS Y ANTE LA SEGURIDAD SOCIAL</w:t>
      </w:r>
    </w:p>
    <w:p w14:paraId="3AD79299" w14:textId="77777777" w:rsidR="00811217" w:rsidRPr="00811217" w:rsidRDefault="00811217" w:rsidP="00811217">
      <w:pPr>
        <w:ind w:left="1066"/>
        <w:jc w:val="left"/>
        <w:rPr>
          <w:sz w:val="18"/>
          <w:szCs w:val="18"/>
        </w:rPr>
      </w:pPr>
    </w:p>
    <w:p w14:paraId="33820036" w14:textId="742012A8" w:rsidR="00EE0D49" w:rsidRDefault="00EE0D49" w:rsidP="00811217">
      <w:pPr>
        <w:pStyle w:val="Prrafodelista"/>
        <w:numPr>
          <w:ilvl w:val="0"/>
          <w:numId w:val="1"/>
        </w:numPr>
        <w:ind w:left="1066"/>
        <w:jc w:val="left"/>
        <w:rPr>
          <w:sz w:val="18"/>
          <w:szCs w:val="18"/>
        </w:rPr>
      </w:pPr>
      <w:r w:rsidRPr="004F5F3D">
        <w:rPr>
          <w:sz w:val="18"/>
          <w:szCs w:val="18"/>
        </w:rPr>
        <w:t>OBLIGACIONES GENÉRICAS Y MANTENIMIENTO DE LAS MISMAS</w:t>
      </w:r>
    </w:p>
    <w:p w14:paraId="6888083B" w14:textId="77777777" w:rsidR="00811217" w:rsidRPr="004F5F3D" w:rsidRDefault="00811217" w:rsidP="00811217">
      <w:pPr>
        <w:pStyle w:val="Prrafodelista"/>
        <w:ind w:left="1066"/>
        <w:jc w:val="left"/>
        <w:rPr>
          <w:sz w:val="18"/>
          <w:szCs w:val="18"/>
        </w:rPr>
      </w:pPr>
    </w:p>
    <w:p w14:paraId="1D4EDB34" w14:textId="77777777" w:rsidR="00EE0D49" w:rsidRPr="004F5F3D" w:rsidRDefault="00EE0D49" w:rsidP="00811217">
      <w:pPr>
        <w:pStyle w:val="Prrafodelista"/>
        <w:numPr>
          <w:ilvl w:val="0"/>
          <w:numId w:val="1"/>
        </w:numPr>
        <w:ind w:left="1066"/>
        <w:jc w:val="left"/>
        <w:rPr>
          <w:sz w:val="18"/>
          <w:szCs w:val="18"/>
        </w:rPr>
      </w:pPr>
      <w:r w:rsidRPr="004F5F3D">
        <w:rPr>
          <w:sz w:val="18"/>
          <w:szCs w:val="18"/>
        </w:rPr>
        <w:t>NORMATIVA APLICABLE</w:t>
      </w:r>
    </w:p>
    <w:p w14:paraId="753C2D95" w14:textId="77777777" w:rsidR="00EE0D49" w:rsidRPr="00DB7A34" w:rsidRDefault="00EE0D49" w:rsidP="00EE0D49">
      <w:pPr>
        <w:rPr>
          <w:sz w:val="28"/>
        </w:rPr>
      </w:pPr>
    </w:p>
    <w:p w14:paraId="20ADA936" w14:textId="77777777" w:rsidR="00EE0D49" w:rsidRDefault="00EE0D49" w:rsidP="00EE0D49">
      <w:pPr>
        <w:spacing w:line="276" w:lineRule="auto"/>
        <w:sectPr w:rsidR="00EE0D49" w:rsidSect="00811217">
          <w:headerReference w:type="default" r:id="rId11"/>
          <w:footerReference w:type="default" r:id="rId12"/>
          <w:pgSz w:w="11907" w:h="16840" w:code="9"/>
          <w:pgMar w:top="3969" w:right="1134" w:bottom="1985" w:left="1134" w:header="1134" w:footer="185" w:gutter="0"/>
          <w:cols w:space="708"/>
          <w:docGrid w:linePitch="360"/>
        </w:sectPr>
      </w:pPr>
    </w:p>
    <w:p w14:paraId="41414EAA" w14:textId="1734B268" w:rsidR="00EE0D49" w:rsidRPr="00A617AC" w:rsidRDefault="00EE0D49" w:rsidP="0043531C">
      <w:pPr>
        <w:pStyle w:val="Ttulo1"/>
      </w:pPr>
      <w:r w:rsidRPr="00A617AC">
        <w:lastRenderedPageBreak/>
        <w:t>INTRODUCCIÓN</w:t>
      </w:r>
    </w:p>
    <w:p w14:paraId="5817C65B" w14:textId="764A9E2C" w:rsidR="00EC71C7" w:rsidRPr="00006B27" w:rsidRDefault="00EC71C7" w:rsidP="00EC71C7">
      <w:pPr>
        <w:pStyle w:val="Default"/>
        <w:spacing w:after="120"/>
        <w:jc w:val="both"/>
        <w:rPr>
          <w:sz w:val="18"/>
          <w:szCs w:val="18"/>
        </w:rPr>
      </w:pPr>
      <w:r>
        <w:rPr>
          <w:sz w:val="18"/>
          <w:szCs w:val="18"/>
        </w:rPr>
        <w:t>Esta guía busca facilitar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w:t>
      </w:r>
      <w:r w:rsidRPr="00657D55">
        <w:rPr>
          <w:sz w:val="18"/>
          <w:szCs w:val="18"/>
        </w:rPr>
        <w:t xml:space="preserve">bases reguladoras para la concesión de subvenciones destinadas a actividades relacionadas con el fomento y la promoción de la I+D+i en el Principado de Asturias en régimen de concurrencia competitiva </w:t>
      </w:r>
      <w:hyperlink r:id="rId13" w:history="1">
        <w:r w:rsidRPr="00657D55">
          <w:rPr>
            <w:rStyle w:val="Hipervnculo"/>
            <w:sz w:val="18"/>
            <w:szCs w:val="18"/>
          </w:rPr>
          <w:t>(BOPA, nº 134 de 10 de julio de 2024)</w:t>
        </w:r>
      </w:hyperlink>
      <w:r>
        <w:rPr>
          <w:sz w:val="18"/>
          <w:szCs w:val="18"/>
        </w:rPr>
        <w:t xml:space="preserve">, </w:t>
      </w:r>
      <w:r w:rsidRPr="00657D55">
        <w:rPr>
          <w:sz w:val="18"/>
          <w:szCs w:val="18"/>
        </w:rPr>
        <w:t>de la Agencia de Ciencia, Competitividad Empresarial e Innovación Asturiana, SEKUENS</w:t>
      </w:r>
      <w:r>
        <w:rPr>
          <w:sz w:val="18"/>
          <w:szCs w:val="18"/>
        </w:rPr>
        <w:t xml:space="preserve">, y en la </w:t>
      </w:r>
      <w:hyperlink r:id="rId14" w:history="1">
        <w:r w:rsidRPr="00657D55">
          <w:rPr>
            <w:rStyle w:val="Hipervnculo"/>
            <w:sz w:val="18"/>
            <w:szCs w:val="18"/>
          </w:rPr>
          <w:t>Convocatoria para el ejercicio 2025</w:t>
        </w:r>
      </w:hyperlink>
      <w:r w:rsidRPr="000C0439">
        <w:rPr>
          <w:sz w:val="18"/>
          <w:szCs w:val="18"/>
        </w:rPr>
        <w:t>.</w:t>
      </w:r>
    </w:p>
    <w:p w14:paraId="0F6DBECD" w14:textId="77777777" w:rsidR="00EE0D49" w:rsidRDefault="00EE0D49" w:rsidP="008737F7">
      <w:pPr>
        <w:pStyle w:val="Default"/>
        <w:spacing w:after="12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18FFACCD" w14:textId="5C8D4E21" w:rsidR="008737F7" w:rsidRDefault="008737F7" w:rsidP="00991096">
      <w:pPr>
        <w:pStyle w:val="Default"/>
        <w:shd w:val="clear" w:color="auto" w:fill="E7E6E6" w:themeFill="background2"/>
        <w:spacing w:after="360"/>
        <w:jc w:val="both"/>
        <w:rPr>
          <w:sz w:val="18"/>
          <w:szCs w:val="18"/>
        </w:rPr>
      </w:pPr>
      <w:r>
        <w:rPr>
          <w:sz w:val="18"/>
          <w:szCs w:val="18"/>
        </w:rPr>
        <w:t xml:space="preserve">El centro </w:t>
      </w:r>
      <w:r w:rsidRPr="008737F7">
        <w:rPr>
          <w:sz w:val="18"/>
          <w:szCs w:val="18"/>
        </w:rPr>
        <w:t>debe</w:t>
      </w:r>
      <w:r>
        <w:rPr>
          <w:sz w:val="18"/>
          <w:szCs w:val="18"/>
        </w:rPr>
        <w:t>rá</w:t>
      </w:r>
      <w:r w:rsidRPr="008737F7">
        <w:rPr>
          <w:sz w:val="18"/>
          <w:szCs w:val="18"/>
        </w:rPr>
        <w:t xml:space="preserve"> presentar una </w:t>
      </w:r>
      <w:r w:rsidRPr="008737F7">
        <w:rPr>
          <w:b/>
          <w:bCs/>
          <w:sz w:val="18"/>
          <w:szCs w:val="18"/>
        </w:rPr>
        <w:t>cuenta justificativa diferenciada</w:t>
      </w:r>
      <w:r w:rsidRPr="008737F7">
        <w:rPr>
          <w:sz w:val="18"/>
          <w:szCs w:val="18"/>
        </w:rPr>
        <w:t>, con los anexos requeridos</w:t>
      </w:r>
      <w:r>
        <w:rPr>
          <w:sz w:val="18"/>
          <w:szCs w:val="18"/>
        </w:rPr>
        <w:t xml:space="preserve"> en la misma</w:t>
      </w:r>
      <w:r w:rsidRPr="008737F7">
        <w:rPr>
          <w:sz w:val="18"/>
          <w:szCs w:val="18"/>
        </w:rPr>
        <w:t xml:space="preserve">, </w:t>
      </w:r>
      <w:r w:rsidRPr="008737F7">
        <w:rPr>
          <w:b/>
          <w:bCs/>
          <w:sz w:val="18"/>
          <w:szCs w:val="18"/>
        </w:rPr>
        <w:t>para cada uno de los proyectos</w:t>
      </w:r>
      <w:r w:rsidRPr="008737F7">
        <w:rPr>
          <w:sz w:val="18"/>
          <w:szCs w:val="18"/>
        </w:rPr>
        <w:t xml:space="preserve"> que se </w:t>
      </w:r>
      <w:r>
        <w:rPr>
          <w:sz w:val="18"/>
          <w:szCs w:val="18"/>
        </w:rPr>
        <w:t xml:space="preserve">le </w:t>
      </w:r>
      <w:r w:rsidRPr="008737F7">
        <w:rPr>
          <w:sz w:val="18"/>
          <w:szCs w:val="18"/>
        </w:rPr>
        <w:t>haya</w:t>
      </w:r>
      <w:r>
        <w:rPr>
          <w:sz w:val="18"/>
          <w:szCs w:val="18"/>
        </w:rPr>
        <w:t>n</w:t>
      </w:r>
      <w:r w:rsidRPr="008737F7">
        <w:rPr>
          <w:sz w:val="18"/>
          <w:szCs w:val="18"/>
        </w:rPr>
        <w:t xml:space="preserve"> aprobado en el plan de actuación</w:t>
      </w:r>
      <w:r>
        <w:rPr>
          <w:sz w:val="18"/>
          <w:szCs w:val="18"/>
        </w:rPr>
        <w:t>.</w:t>
      </w:r>
    </w:p>
    <w:p w14:paraId="003D844F" w14:textId="5BAD0DC8" w:rsidR="00EE0D49" w:rsidRPr="00452EAC" w:rsidRDefault="00EE0D49" w:rsidP="0043531C">
      <w:pPr>
        <w:pStyle w:val="Ttulo1"/>
      </w:pPr>
      <w:r w:rsidRPr="00452EAC">
        <w:t>INCIDENCIAS POSTERIORES A LA CONCESIÓN</w:t>
      </w:r>
    </w:p>
    <w:p w14:paraId="53098943" w14:textId="18F68EDF" w:rsidR="00EE0D49" w:rsidRPr="00A617AC" w:rsidRDefault="00EE0D49" w:rsidP="00A617AC">
      <w:pPr>
        <w:pStyle w:val="Ttulo2"/>
      </w:pPr>
      <w:r w:rsidRPr="00A617AC">
        <w:t>PRÓRROGAS DE EJECUCIÓN Y ACREDITACIÓN</w:t>
      </w:r>
    </w:p>
    <w:p w14:paraId="2FE3C2E2" w14:textId="02ECAAD6" w:rsidR="00EE0D49" w:rsidRDefault="00EE0D49" w:rsidP="00EE0D49">
      <w:pPr>
        <w:pStyle w:val="Default"/>
        <w:spacing w:after="120"/>
        <w:jc w:val="both"/>
        <w:rPr>
          <w:sz w:val="18"/>
          <w:szCs w:val="18"/>
        </w:rPr>
      </w:pPr>
      <w:r w:rsidRPr="00D30C3C">
        <w:rPr>
          <w:sz w:val="18"/>
          <w:szCs w:val="18"/>
        </w:rPr>
        <w:t>Los plazos concedidos para la ejecución y acreditación del proyecto, podrá</w:t>
      </w:r>
      <w:r w:rsidR="004F23D3">
        <w:rPr>
          <w:sz w:val="18"/>
          <w:szCs w:val="18"/>
        </w:rPr>
        <w:t>n</w:t>
      </w:r>
      <w:r w:rsidRPr="00D30C3C">
        <w:rPr>
          <w:sz w:val="18"/>
          <w:szCs w:val="18"/>
        </w:rPr>
        <w:t xml:space="preserve"> ampliarse </w:t>
      </w:r>
      <w:r w:rsidRPr="007E568E">
        <w:rPr>
          <w:sz w:val="18"/>
          <w:szCs w:val="18"/>
          <w:u w:val="single"/>
        </w:rPr>
        <w:t>hasta en la mitad del inicialmente concedido</w:t>
      </w:r>
      <w:r w:rsidRPr="00D30C3C">
        <w:rPr>
          <w:sz w:val="18"/>
          <w:szCs w:val="18"/>
        </w:rPr>
        <w:t xml:space="preserve"> si las circunstancias lo aconsejan y con ello no se perjudica</w:t>
      </w:r>
      <w:r w:rsidR="004F23D3">
        <w:rPr>
          <w:sz w:val="18"/>
          <w:szCs w:val="18"/>
        </w:rPr>
        <w:t>n</w:t>
      </w:r>
      <w:r w:rsidRPr="00D30C3C">
        <w:rPr>
          <w:sz w:val="18"/>
          <w:szCs w:val="18"/>
        </w:rPr>
        <w:t xml:space="preserve"> </w:t>
      </w:r>
      <w:r w:rsidR="004F23D3">
        <w:rPr>
          <w:sz w:val="18"/>
          <w:szCs w:val="18"/>
        </w:rPr>
        <w:t xml:space="preserve">derechos de </w:t>
      </w:r>
      <w:r w:rsidRPr="00D30C3C">
        <w:rPr>
          <w:sz w:val="18"/>
          <w:szCs w:val="18"/>
        </w:rPr>
        <w:t xml:space="preserve">terceros, siempre que la solicitud haya sido presentada antes de la expiración del plazo </w:t>
      </w:r>
      <w:r w:rsidR="004F23D3">
        <w:rPr>
          <w:sz w:val="18"/>
          <w:szCs w:val="18"/>
        </w:rPr>
        <w:t>inicial</w:t>
      </w:r>
      <w:r w:rsidRPr="00D30C3C">
        <w:rPr>
          <w:sz w:val="18"/>
          <w:szCs w:val="18"/>
        </w:rPr>
        <w:t>.</w:t>
      </w:r>
    </w:p>
    <w:p w14:paraId="7D2F2892" w14:textId="77777777" w:rsidR="004F23D3" w:rsidRDefault="004F23D3" w:rsidP="004F23D3">
      <w:pPr>
        <w:pStyle w:val="Default"/>
        <w:spacing w:after="120"/>
        <w:jc w:val="both"/>
        <w:rPr>
          <w:sz w:val="18"/>
          <w:szCs w:val="18"/>
        </w:rPr>
      </w:pPr>
      <w:r>
        <w:rPr>
          <w:sz w:val="18"/>
          <w:szCs w:val="18"/>
        </w:rPr>
        <w:t xml:space="preserve">No obstante, </w:t>
      </w:r>
      <w:r w:rsidRPr="00B84C02">
        <w:rPr>
          <w:b/>
          <w:bCs/>
          <w:sz w:val="18"/>
          <w:szCs w:val="18"/>
        </w:rPr>
        <w:t>tanto la petición de los interesados como la decisión sobre la ampliación deberán producirse antes del vencimiento del plazo inicial, por lo que las solicitudes de prorroga deberán solicitarse con tiempo suficiente para s</w:t>
      </w:r>
      <w:r>
        <w:rPr>
          <w:b/>
          <w:bCs/>
          <w:sz w:val="18"/>
          <w:szCs w:val="18"/>
        </w:rPr>
        <w:t>er</w:t>
      </w:r>
      <w:r w:rsidRPr="00B84C02">
        <w:rPr>
          <w:b/>
          <w:bCs/>
          <w:sz w:val="18"/>
          <w:szCs w:val="18"/>
        </w:rPr>
        <w:t xml:space="preserve"> tramita</w:t>
      </w:r>
      <w:r>
        <w:rPr>
          <w:b/>
          <w:bCs/>
          <w:sz w:val="18"/>
          <w:szCs w:val="18"/>
        </w:rPr>
        <w:t>das administrativamente antes de que finalice dicho plazo</w:t>
      </w:r>
      <w:r w:rsidRPr="00B84C02">
        <w:rPr>
          <w:b/>
          <w:bCs/>
          <w:sz w:val="18"/>
          <w:szCs w:val="18"/>
        </w:rPr>
        <w:t>.</w:t>
      </w:r>
      <w:r>
        <w:rPr>
          <w:sz w:val="18"/>
          <w:szCs w:val="18"/>
        </w:rPr>
        <w:t xml:space="preserve"> </w:t>
      </w:r>
      <w:r w:rsidRPr="007B5513">
        <w:rPr>
          <w:sz w:val="18"/>
          <w:szCs w:val="18"/>
        </w:rPr>
        <w:t>En ningún caso podrá ser objeto de ampliación un plazo ya vencido</w:t>
      </w:r>
      <w:r>
        <w:rPr>
          <w:sz w:val="18"/>
          <w:szCs w:val="18"/>
        </w:rPr>
        <w:t>.</w:t>
      </w:r>
    </w:p>
    <w:p w14:paraId="4FB81D69" w14:textId="77777777" w:rsidR="00EE0D49" w:rsidRPr="00D30C3C" w:rsidRDefault="00EE0D49" w:rsidP="00A617AC">
      <w:pPr>
        <w:pStyle w:val="Ttulo2"/>
      </w:pPr>
      <w:r w:rsidRPr="00D30C3C">
        <w:t xml:space="preserve">PAGOS A CUENTA O </w:t>
      </w:r>
      <w:r>
        <w:t>ANTICIPADOS</w:t>
      </w:r>
    </w:p>
    <w:p w14:paraId="654D1FA8" w14:textId="77777777" w:rsidR="00EE0D49" w:rsidRDefault="00EE0D49" w:rsidP="00EE0D49">
      <w:pPr>
        <w:spacing w:after="120"/>
        <w:rPr>
          <w:sz w:val="18"/>
          <w:szCs w:val="18"/>
        </w:rPr>
      </w:pPr>
      <w:r w:rsidRPr="00D30C3C">
        <w:rPr>
          <w:sz w:val="18"/>
          <w:szCs w:val="18"/>
        </w:rPr>
        <w:t xml:space="preserve">De forma excepcional, las subvenciones se podrán hacer efectivas </w:t>
      </w:r>
      <w:r>
        <w:rPr>
          <w:sz w:val="18"/>
          <w:szCs w:val="18"/>
        </w:rPr>
        <w:t xml:space="preserve">antes de la finalización y certificación del proyecto aprobado </w:t>
      </w:r>
      <w:r w:rsidRPr="00D30C3C">
        <w:rPr>
          <w:sz w:val="18"/>
          <w:szCs w:val="18"/>
        </w:rPr>
        <w:t>mediante los siguientes mecanismos:</w:t>
      </w:r>
    </w:p>
    <w:p w14:paraId="5AC45A0E" w14:textId="197C76B3" w:rsidR="00EE0D49" w:rsidRPr="00D30C3C" w:rsidRDefault="00EE0D49" w:rsidP="00452EAC">
      <w:pPr>
        <w:numPr>
          <w:ilvl w:val="0"/>
          <w:numId w:val="15"/>
        </w:numPr>
        <w:spacing w:after="120"/>
        <w:ind w:left="284" w:hanging="284"/>
        <w:rPr>
          <w:sz w:val="18"/>
          <w:szCs w:val="18"/>
        </w:rPr>
      </w:pPr>
      <w:r w:rsidRPr="00D30C3C">
        <w:rPr>
          <w:b/>
          <w:sz w:val="18"/>
          <w:szCs w:val="18"/>
        </w:rPr>
        <w:t>Pagos a cuenta o fraccionados</w:t>
      </w:r>
      <w:r>
        <w:rPr>
          <w:b/>
          <w:sz w:val="18"/>
          <w:szCs w:val="18"/>
        </w:rPr>
        <w:t xml:space="preserve">, </w:t>
      </w:r>
      <w:r w:rsidR="004F23D3" w:rsidRPr="00CC5DD9">
        <w:rPr>
          <w:sz w:val="18"/>
          <w:szCs w:val="18"/>
        </w:rPr>
        <w:t>previa justificación</w:t>
      </w:r>
      <w:r w:rsidR="004F23D3">
        <w:rPr>
          <w:sz w:val="18"/>
          <w:szCs w:val="18"/>
        </w:rPr>
        <w:t xml:space="preserve"> y</w:t>
      </w:r>
      <w:r w:rsidR="004F23D3" w:rsidRPr="00D30C3C">
        <w:rPr>
          <w:sz w:val="18"/>
          <w:szCs w:val="18"/>
        </w:rPr>
        <w:t xml:space="preserve"> siempre que el objeto de la subvención admita fraccionamiento, porque sea susceptible de utilización o aprovechamiento separado.</w:t>
      </w:r>
      <w:r w:rsidR="004F23D3" w:rsidRPr="00C15327">
        <w:t xml:space="preserve"> </w:t>
      </w:r>
      <w:r w:rsidR="004F23D3" w:rsidRPr="00D30C3C">
        <w:rPr>
          <w:sz w:val="18"/>
          <w:szCs w:val="18"/>
        </w:rPr>
        <w:t>Debe</w:t>
      </w:r>
      <w:r w:rsidR="004F23D3">
        <w:rPr>
          <w:sz w:val="18"/>
          <w:szCs w:val="18"/>
        </w:rPr>
        <w:t>rán</w:t>
      </w:r>
      <w:r w:rsidR="004F23D3" w:rsidRPr="00D30C3C">
        <w:rPr>
          <w:sz w:val="18"/>
          <w:szCs w:val="18"/>
        </w:rPr>
        <w:t xml:space="preserve"> ser </w:t>
      </w:r>
      <w:r w:rsidR="004F23D3">
        <w:rPr>
          <w:sz w:val="18"/>
          <w:szCs w:val="18"/>
        </w:rPr>
        <w:t xml:space="preserve">por un importe </w:t>
      </w:r>
      <w:r w:rsidR="004F23D3" w:rsidRPr="00B1741E">
        <w:rPr>
          <w:b/>
          <w:sz w:val="18"/>
          <w:szCs w:val="18"/>
        </w:rPr>
        <w:t>superior al 50%</w:t>
      </w:r>
      <w:r w:rsidR="004F23D3" w:rsidRPr="00D30C3C">
        <w:rPr>
          <w:sz w:val="18"/>
          <w:szCs w:val="18"/>
        </w:rPr>
        <w:t xml:space="preserve"> de la subvención concedida e </w:t>
      </w:r>
      <w:r w:rsidR="004F23D3" w:rsidRPr="00B1741E">
        <w:rPr>
          <w:b/>
          <w:sz w:val="18"/>
          <w:szCs w:val="18"/>
        </w:rPr>
        <w:t>inferior o igual al 80</w:t>
      </w:r>
      <w:r w:rsidR="004F23D3" w:rsidRPr="00C15327">
        <w:rPr>
          <w:bCs/>
          <w:sz w:val="18"/>
          <w:szCs w:val="18"/>
        </w:rPr>
        <w:t xml:space="preserve">%, y </w:t>
      </w:r>
      <w:r w:rsidR="004F23D3">
        <w:rPr>
          <w:bCs/>
          <w:sz w:val="18"/>
          <w:szCs w:val="18"/>
        </w:rPr>
        <w:t>c</w:t>
      </w:r>
      <w:r w:rsidR="004F23D3" w:rsidRPr="00C15327">
        <w:rPr>
          <w:bCs/>
          <w:sz w:val="18"/>
          <w:szCs w:val="18"/>
        </w:rPr>
        <w:t>onsistirán en el pago por cuantía equivalente o proporcional a la justificación presentada</w:t>
      </w:r>
      <w:r w:rsidRPr="00D30C3C">
        <w:rPr>
          <w:sz w:val="18"/>
          <w:szCs w:val="18"/>
        </w:rPr>
        <w:t>.</w:t>
      </w:r>
    </w:p>
    <w:p w14:paraId="39BFA5C0" w14:textId="5BE87DA6" w:rsidR="00EE0D49" w:rsidRPr="00445B3D" w:rsidRDefault="00EE0D49" w:rsidP="00452EAC">
      <w:pPr>
        <w:numPr>
          <w:ilvl w:val="0"/>
          <w:numId w:val="15"/>
        </w:numPr>
        <w:spacing w:after="120"/>
        <w:ind w:left="284" w:hanging="284"/>
        <w:rPr>
          <w:sz w:val="18"/>
          <w:szCs w:val="18"/>
        </w:rPr>
      </w:pPr>
      <w:r w:rsidRPr="00445B3D">
        <w:rPr>
          <w:b/>
          <w:sz w:val="18"/>
          <w:szCs w:val="18"/>
        </w:rPr>
        <w:t>Pagos anticipados,</w:t>
      </w:r>
      <w:r w:rsidRPr="00445B3D">
        <w:rPr>
          <w:sz w:val="18"/>
          <w:szCs w:val="18"/>
        </w:rPr>
        <w:t xml:space="preserve"> previo informe técnico, se podrá autorizar, por Resolución del Presidente del </w:t>
      </w:r>
      <w:r w:rsidR="00E8761C">
        <w:rPr>
          <w:sz w:val="18"/>
          <w:szCs w:val="18"/>
        </w:rPr>
        <w:t>SEKUENS</w:t>
      </w:r>
      <w:r w:rsidRPr="00445B3D">
        <w:rPr>
          <w:sz w:val="18"/>
          <w:szCs w:val="18"/>
        </w:rPr>
        <w:t xml:space="preserve">, el abono anticipado de </w:t>
      </w:r>
      <w:r w:rsidRPr="00445B3D">
        <w:rPr>
          <w:b/>
          <w:sz w:val="18"/>
          <w:szCs w:val="18"/>
        </w:rPr>
        <w:t>hasta el 80%</w:t>
      </w:r>
      <w:r w:rsidRPr="00445B3D">
        <w:rPr>
          <w:sz w:val="18"/>
          <w:szCs w:val="18"/>
        </w:rPr>
        <w:t xml:space="preserve"> de la ayuda concedida. Para hacerse efectivo el pago anticipado se requerirá la previa presentación en </w:t>
      </w:r>
      <w:r w:rsidR="004F23D3">
        <w:rPr>
          <w:sz w:val="18"/>
          <w:szCs w:val="18"/>
        </w:rPr>
        <w:t>la Agencia</w:t>
      </w:r>
      <w:r w:rsidRPr="00445B3D">
        <w:rPr>
          <w:sz w:val="18"/>
          <w:szCs w:val="18"/>
        </w:rPr>
        <w:t xml:space="preserve"> del correspondiente </w:t>
      </w:r>
      <w:r w:rsidRPr="007E568E">
        <w:rPr>
          <w:b/>
          <w:sz w:val="18"/>
          <w:szCs w:val="18"/>
        </w:rPr>
        <w:t>aval</w:t>
      </w:r>
      <w:r w:rsidRPr="00445B3D">
        <w:rPr>
          <w:sz w:val="18"/>
          <w:szCs w:val="18"/>
        </w:rPr>
        <w:t>.</w:t>
      </w:r>
    </w:p>
    <w:p w14:paraId="0846885A" w14:textId="77777777" w:rsidR="00EE0D49" w:rsidRDefault="00EE0D49" w:rsidP="00EE0D49">
      <w:pPr>
        <w:spacing w:after="120"/>
        <w:rPr>
          <w:sz w:val="18"/>
          <w:szCs w:val="18"/>
        </w:rPr>
      </w:pPr>
      <w:r w:rsidRPr="00137B88">
        <w:rPr>
          <w:sz w:val="18"/>
          <w:szCs w:val="18"/>
        </w:rPr>
        <w:t xml:space="preserve">No podrá realizarse </w:t>
      </w:r>
      <w:r>
        <w:rPr>
          <w:sz w:val="18"/>
          <w:szCs w:val="18"/>
        </w:rPr>
        <w:t>pagos</w:t>
      </w:r>
      <w:r w:rsidRPr="00137B88">
        <w:rPr>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14E990C2" w14:textId="45D3B2FD" w:rsidR="00EE0D49" w:rsidRDefault="00EE0D49" w:rsidP="00A617AC">
      <w:pPr>
        <w:pStyle w:val="Ttulo2"/>
      </w:pPr>
      <w:r w:rsidRPr="00D30C3C">
        <w:t>MODIFICACIONES</w:t>
      </w:r>
    </w:p>
    <w:p w14:paraId="0A56E242" w14:textId="77777777" w:rsidR="004F23D3" w:rsidRDefault="004F23D3" w:rsidP="004F23D3">
      <w:pPr>
        <w:spacing w:after="120"/>
        <w:rPr>
          <w:sz w:val="18"/>
          <w:szCs w:val="18"/>
        </w:rPr>
      </w:pPr>
      <w:r w:rsidRPr="002C23A7">
        <w:rPr>
          <w:sz w:val="18"/>
          <w:szCs w:val="18"/>
        </w:rPr>
        <w:t xml:space="preserve">En el caso de existir modificaciones en cambios de titularidad (fusión, absorción, transformación o segregación), ubicación o alguno de los conceptos subvencionables, el beneficiario estará obligado a comunicar y </w:t>
      </w:r>
      <w:r w:rsidRPr="00445B3D">
        <w:rPr>
          <w:sz w:val="18"/>
          <w:szCs w:val="18"/>
        </w:rPr>
        <w:t xml:space="preserve">solicitar </w:t>
      </w:r>
      <w:r>
        <w:rPr>
          <w:sz w:val="18"/>
          <w:szCs w:val="18"/>
        </w:rPr>
        <w:t>su</w:t>
      </w:r>
      <w:r w:rsidRPr="00445B3D">
        <w:rPr>
          <w:sz w:val="18"/>
          <w:szCs w:val="18"/>
        </w:rPr>
        <w:t xml:space="preserve"> aprobación</w:t>
      </w:r>
      <w:r w:rsidRPr="009930BF">
        <w:t xml:space="preserve"> </w:t>
      </w:r>
      <w:r w:rsidRPr="009930BF">
        <w:rPr>
          <w:sz w:val="18"/>
          <w:szCs w:val="18"/>
        </w:rPr>
        <w:t>por la Agencia</w:t>
      </w:r>
      <w:r w:rsidRPr="00445B3D">
        <w:rPr>
          <w:sz w:val="18"/>
          <w:szCs w:val="18"/>
        </w:rPr>
        <w:t>.</w:t>
      </w:r>
    </w:p>
    <w:p w14:paraId="4232B576" w14:textId="77777777" w:rsidR="004F23D3" w:rsidRPr="00445B3D" w:rsidRDefault="004F23D3" w:rsidP="004F23D3">
      <w:pPr>
        <w:spacing w:after="120"/>
        <w:rPr>
          <w:sz w:val="18"/>
          <w:szCs w:val="18"/>
        </w:rPr>
      </w:pPr>
      <w:r w:rsidRPr="00CF0E2B">
        <w:rPr>
          <w:sz w:val="18"/>
          <w:szCs w:val="18"/>
        </w:rPr>
        <w:t>Dichas modificaci</w:t>
      </w:r>
      <w:r>
        <w:rPr>
          <w:sz w:val="18"/>
          <w:szCs w:val="18"/>
        </w:rPr>
        <w:t>ones</w:t>
      </w:r>
      <w:r w:rsidRPr="00CF0E2B">
        <w:rPr>
          <w:sz w:val="18"/>
          <w:szCs w:val="18"/>
        </w:rPr>
        <w:t xml:space="preserve"> </w:t>
      </w:r>
      <w:r>
        <w:rPr>
          <w:sz w:val="18"/>
          <w:szCs w:val="18"/>
        </w:rPr>
        <w:t xml:space="preserve">podrán ser autorizadas siempre que se soliciten </w:t>
      </w:r>
      <w:r w:rsidRPr="00CF0E2B">
        <w:rPr>
          <w:sz w:val="18"/>
          <w:szCs w:val="18"/>
        </w:rPr>
        <w:t>antes de que concluya el plazo establecido para la ejecución del proyecto</w:t>
      </w:r>
      <w:r>
        <w:rPr>
          <w:sz w:val="18"/>
          <w:szCs w:val="18"/>
        </w:rPr>
        <w:t>,</w:t>
      </w:r>
      <w:r w:rsidRPr="00CF0E2B">
        <w:rPr>
          <w:sz w:val="18"/>
          <w:szCs w:val="18"/>
        </w:rPr>
        <w:t xml:space="preserve"> </w:t>
      </w:r>
      <w:r>
        <w:rPr>
          <w:sz w:val="18"/>
          <w:szCs w:val="18"/>
        </w:rPr>
        <w:t xml:space="preserve">obedezcan a </w:t>
      </w:r>
      <w:r w:rsidRPr="00CF0E2B">
        <w:rPr>
          <w:sz w:val="18"/>
          <w:szCs w:val="18"/>
        </w:rPr>
        <w:t>causas sobrevenidas que no pudieron preverse en el momento de la solicitud</w:t>
      </w:r>
      <w:r>
        <w:rPr>
          <w:sz w:val="18"/>
          <w:szCs w:val="18"/>
        </w:rPr>
        <w:t xml:space="preserve">, </w:t>
      </w:r>
      <w:r w:rsidRPr="00CF0E2B">
        <w:rPr>
          <w:sz w:val="18"/>
          <w:szCs w:val="18"/>
        </w:rPr>
        <w:t>no altere</w:t>
      </w:r>
      <w:r>
        <w:rPr>
          <w:sz w:val="18"/>
          <w:szCs w:val="18"/>
        </w:rPr>
        <w:t>n</w:t>
      </w:r>
      <w:r w:rsidRPr="00CF0E2B">
        <w:rPr>
          <w:sz w:val="18"/>
          <w:szCs w:val="18"/>
        </w:rPr>
        <w:t xml:space="preserve"> el objeto del proyecto subvencionado, </w:t>
      </w:r>
      <w:r>
        <w:rPr>
          <w:sz w:val="18"/>
          <w:szCs w:val="18"/>
        </w:rPr>
        <w:t xml:space="preserve">y </w:t>
      </w:r>
      <w:r w:rsidRPr="00CF0E2B">
        <w:rPr>
          <w:sz w:val="18"/>
          <w:szCs w:val="18"/>
        </w:rPr>
        <w:t>no afecte</w:t>
      </w:r>
      <w:r>
        <w:rPr>
          <w:sz w:val="18"/>
          <w:szCs w:val="18"/>
        </w:rPr>
        <w:t>n</w:t>
      </w:r>
      <w:r w:rsidRPr="00CF0E2B">
        <w:rPr>
          <w:sz w:val="18"/>
          <w:szCs w:val="18"/>
        </w:rPr>
        <w:t>, ni dañe</w:t>
      </w:r>
      <w:r>
        <w:rPr>
          <w:sz w:val="18"/>
          <w:szCs w:val="18"/>
        </w:rPr>
        <w:t>n</w:t>
      </w:r>
      <w:r w:rsidRPr="00CF0E2B">
        <w:rPr>
          <w:sz w:val="18"/>
          <w:szCs w:val="18"/>
        </w:rPr>
        <w:t xml:space="preserve"> derechos de terceros.</w:t>
      </w:r>
    </w:p>
    <w:p w14:paraId="762E903E" w14:textId="2E685846" w:rsidR="00EE0D49" w:rsidRDefault="004F23D3" w:rsidP="004F23D3">
      <w:pPr>
        <w:spacing w:after="120"/>
        <w:rPr>
          <w:sz w:val="18"/>
          <w:szCs w:val="18"/>
        </w:rPr>
      </w:pPr>
      <w:r w:rsidRPr="0049718F">
        <w:rPr>
          <w:b/>
          <w:bCs/>
          <w:sz w:val="18"/>
          <w:szCs w:val="18"/>
        </w:rPr>
        <w:lastRenderedPageBreak/>
        <w:t>No será necesaria la previa comunicación y aprobación</w:t>
      </w:r>
      <w:r w:rsidRPr="00AB467B">
        <w:rPr>
          <w:sz w:val="18"/>
          <w:szCs w:val="18"/>
        </w:rPr>
        <w:t xml:space="preserve"> </w:t>
      </w:r>
      <w:r>
        <w:rPr>
          <w:sz w:val="18"/>
          <w:szCs w:val="18"/>
        </w:rPr>
        <w:t xml:space="preserve">por la Agencia de </w:t>
      </w:r>
      <w:r w:rsidRPr="0049718F">
        <w:rPr>
          <w:b/>
          <w:bCs/>
          <w:sz w:val="18"/>
          <w:szCs w:val="18"/>
        </w:rPr>
        <w:t>las</w:t>
      </w:r>
      <w:r w:rsidRPr="00AB467B">
        <w:rPr>
          <w:sz w:val="18"/>
          <w:szCs w:val="18"/>
        </w:rPr>
        <w:t xml:space="preserve"> </w:t>
      </w:r>
      <w:r w:rsidRPr="0049718F">
        <w:rPr>
          <w:b/>
          <w:bCs/>
          <w:sz w:val="18"/>
          <w:szCs w:val="18"/>
        </w:rPr>
        <w:t>modificaciones en las cuantías de los conceptos subvencionables hasta un importe máximo del 10%</w:t>
      </w:r>
      <w:r w:rsidRPr="00AB467B">
        <w:rPr>
          <w:sz w:val="18"/>
          <w:szCs w:val="18"/>
        </w:rPr>
        <w:t xml:space="preserve"> </w:t>
      </w:r>
      <w:r w:rsidRPr="0049718F">
        <w:rPr>
          <w:b/>
          <w:bCs/>
          <w:sz w:val="18"/>
          <w:szCs w:val="18"/>
        </w:rPr>
        <w:t>de la inversión subvencionable</w:t>
      </w:r>
      <w:r w:rsidRPr="00AB467B">
        <w:rPr>
          <w:sz w:val="18"/>
          <w:szCs w:val="18"/>
        </w:rPr>
        <w:t xml:space="preserve"> inicialmente</w:t>
      </w:r>
      <w:r>
        <w:rPr>
          <w:sz w:val="18"/>
          <w:szCs w:val="18"/>
        </w:rPr>
        <w:t xml:space="preserve"> </w:t>
      </w:r>
      <w:r w:rsidRPr="00AB467B">
        <w:rPr>
          <w:sz w:val="18"/>
          <w:szCs w:val="18"/>
        </w:rPr>
        <w:t>aprobada</w:t>
      </w:r>
      <w:r>
        <w:rPr>
          <w:sz w:val="18"/>
          <w:szCs w:val="18"/>
        </w:rPr>
        <w:t xml:space="preserve">, </w:t>
      </w:r>
      <w:r w:rsidRPr="00AB467B">
        <w:rPr>
          <w:sz w:val="18"/>
          <w:szCs w:val="18"/>
        </w:rPr>
        <w:t>siempre que no suponga</w:t>
      </w:r>
      <w:r>
        <w:rPr>
          <w:sz w:val="18"/>
          <w:szCs w:val="18"/>
        </w:rPr>
        <w:t>n</w:t>
      </w:r>
      <w:r w:rsidRPr="00AB467B">
        <w:rPr>
          <w:sz w:val="18"/>
          <w:szCs w:val="18"/>
        </w:rPr>
        <w:t xml:space="preserve"> un incumplimiento del resto de condiciones exigidas</w:t>
      </w:r>
      <w:r w:rsidRPr="00A06AC0">
        <w:rPr>
          <w:sz w:val="18"/>
          <w:szCs w:val="18"/>
        </w:rPr>
        <w:t>.</w:t>
      </w:r>
    </w:p>
    <w:p w14:paraId="5FBD25F2" w14:textId="0A3654EE" w:rsidR="00EE0D49" w:rsidRDefault="00EE0D49" w:rsidP="00A617AC">
      <w:pPr>
        <w:pStyle w:val="Ttulo2"/>
      </w:pPr>
      <w:r>
        <w:t>AUTORIZACIÓN DE CONTRATACIÓN CON EMPRESAS VINCULADAS</w:t>
      </w:r>
    </w:p>
    <w:p w14:paraId="1CF6F941" w14:textId="77777777" w:rsidR="004F23D3" w:rsidRPr="0049718F" w:rsidRDefault="004F23D3" w:rsidP="004F23D3">
      <w:pPr>
        <w:spacing w:after="120"/>
        <w:rPr>
          <w:sz w:val="18"/>
          <w:szCs w:val="18"/>
        </w:rPr>
      </w:pPr>
      <w:r w:rsidRPr="00BB5BC6">
        <w:rPr>
          <w:sz w:val="18"/>
          <w:szCs w:val="18"/>
        </w:rPr>
        <w:t xml:space="preserve">Siempre que se decida contratar la realización de alguna parte del </w:t>
      </w:r>
      <w:r>
        <w:rPr>
          <w:sz w:val="18"/>
          <w:szCs w:val="18"/>
        </w:rPr>
        <w:t xml:space="preserve">proyecto o la compra de algún suministro o </w:t>
      </w:r>
      <w:r w:rsidRPr="00BB5BC6">
        <w:rPr>
          <w:sz w:val="18"/>
          <w:szCs w:val="18"/>
        </w:rPr>
        <w:t xml:space="preserve">con empresas o entidades vinculadas al beneficiario de la ayuda, sin que dicha contratación haya sido autorizada en la Resolución de concesión, </w:t>
      </w:r>
      <w:r w:rsidRPr="00BB5BC6">
        <w:rPr>
          <w:b/>
          <w:sz w:val="18"/>
          <w:szCs w:val="18"/>
        </w:rPr>
        <w:t xml:space="preserve">deberá solicitarse la autorización de </w:t>
      </w:r>
      <w:r>
        <w:rPr>
          <w:b/>
          <w:sz w:val="18"/>
          <w:szCs w:val="18"/>
        </w:rPr>
        <w:t>SEKUENS</w:t>
      </w:r>
      <w:r w:rsidRPr="00BB5BC6">
        <w:rPr>
          <w:b/>
          <w:sz w:val="18"/>
          <w:szCs w:val="18"/>
        </w:rPr>
        <w:t>, antes de haber realizado la citada contratación</w:t>
      </w:r>
      <w:r>
        <w:rPr>
          <w:b/>
          <w:sz w:val="18"/>
          <w:szCs w:val="18"/>
        </w:rPr>
        <w:t>,</w:t>
      </w:r>
      <w:r w:rsidRPr="00BB5BC6">
        <w:rPr>
          <w:b/>
          <w:sz w:val="18"/>
          <w:szCs w:val="18"/>
        </w:rPr>
        <w:t xml:space="preserve"> acompaña</w:t>
      </w:r>
      <w:r>
        <w:rPr>
          <w:b/>
          <w:sz w:val="18"/>
          <w:szCs w:val="18"/>
        </w:rPr>
        <w:t>ndo</w:t>
      </w:r>
      <w:r w:rsidRPr="00BB5BC6">
        <w:rPr>
          <w:b/>
          <w:sz w:val="18"/>
          <w:szCs w:val="18"/>
        </w:rPr>
        <w:t xml:space="preserve"> dicha solicitud de la documentación necesaria para su valoración</w:t>
      </w:r>
      <w:r w:rsidRPr="00BB5BC6">
        <w:rPr>
          <w:sz w:val="18"/>
          <w:szCs w:val="18"/>
        </w:rPr>
        <w:t xml:space="preserve"> </w:t>
      </w:r>
      <w:r w:rsidRPr="0049718F">
        <w:rPr>
          <w:sz w:val="18"/>
          <w:szCs w:val="18"/>
        </w:rPr>
        <w:t>(según lo establecido en el formulario de solicitud).</w:t>
      </w:r>
    </w:p>
    <w:p w14:paraId="76659F02" w14:textId="49C4F30D" w:rsidR="00EE0D49" w:rsidRPr="007B3DC5" w:rsidRDefault="004F23D3" w:rsidP="004F23D3">
      <w:pPr>
        <w:spacing w:after="120"/>
        <w:rPr>
          <w:b/>
          <w:sz w:val="18"/>
          <w:szCs w:val="18"/>
          <w:u w:val="single"/>
        </w:rPr>
      </w:pPr>
      <w:r w:rsidRPr="00B33E9D">
        <w:rPr>
          <w:b/>
          <w:bCs/>
          <w:sz w:val="18"/>
          <w:szCs w:val="18"/>
        </w:rPr>
        <w:t>No serán subvencionables las subcontrataciones con personas o entidades vinculadas al solicitante excepto cuando se trate de la subcontratación de Centros Tecnológicos</w:t>
      </w:r>
      <w:r w:rsidR="007B3DC5" w:rsidRPr="004F23D3">
        <w:rPr>
          <w:bCs/>
          <w:sz w:val="18"/>
          <w:szCs w:val="18"/>
        </w:rPr>
        <w:t>.</w:t>
      </w:r>
    </w:p>
    <w:p w14:paraId="06A4E1C3" w14:textId="77777777" w:rsidR="00EE0D49" w:rsidRPr="003F3FCC" w:rsidRDefault="00EE0D49" w:rsidP="0043531C">
      <w:pPr>
        <w:pStyle w:val="Ttulo1"/>
      </w:pPr>
      <w:r w:rsidRPr="003F3FCC">
        <w:t>CONDICIONES FINALES – PAGO DE LA SUBVENCIÓN</w:t>
      </w:r>
    </w:p>
    <w:p w14:paraId="7E75A93D" w14:textId="5A5EFA9A" w:rsidR="00EE0D49" w:rsidRPr="00D30C3C" w:rsidRDefault="00EE0D49" w:rsidP="00A617AC">
      <w:pPr>
        <w:pStyle w:val="Prrafodelista"/>
        <w:spacing w:before="120" w:after="120"/>
        <w:ind w:left="0"/>
        <w:rPr>
          <w:sz w:val="18"/>
          <w:szCs w:val="18"/>
        </w:rPr>
      </w:pPr>
      <w:r w:rsidRPr="00D30C3C">
        <w:rPr>
          <w:sz w:val="18"/>
          <w:szCs w:val="18"/>
        </w:rPr>
        <w:t>Antes de pasar a detallar la documentación técnica y administrativa que el beneficiario deberá presentar con el fin de que se pueda abonar la ayuda concedida, es importante tener en cuenta las siguientes consideraciones:</w:t>
      </w:r>
    </w:p>
    <w:p w14:paraId="02EA7A3B" w14:textId="6781CA07" w:rsidR="00EE0D49" w:rsidRPr="00445B3D" w:rsidRDefault="00EE0D49" w:rsidP="00A617AC">
      <w:pPr>
        <w:numPr>
          <w:ilvl w:val="0"/>
          <w:numId w:val="7"/>
        </w:numPr>
        <w:tabs>
          <w:tab w:val="clear" w:pos="720"/>
          <w:tab w:val="num" w:pos="284"/>
        </w:tabs>
        <w:spacing w:before="120" w:after="120"/>
        <w:ind w:left="284" w:hanging="284"/>
        <w:rPr>
          <w:spacing w:val="-6"/>
          <w:sz w:val="18"/>
          <w:szCs w:val="18"/>
          <w:lang w:val="es-ES_tradnl"/>
        </w:rPr>
      </w:pPr>
      <w:r w:rsidRPr="00D30C3C">
        <w:rPr>
          <w:b/>
          <w:spacing w:val="-6"/>
          <w:sz w:val="18"/>
          <w:szCs w:val="18"/>
          <w:lang w:val="es-ES_tradnl"/>
        </w:rPr>
        <w:t>Plazo de ejecución</w:t>
      </w:r>
      <w:r w:rsidRPr="00D30C3C">
        <w:rPr>
          <w:spacing w:val="-6"/>
          <w:sz w:val="18"/>
          <w:szCs w:val="18"/>
          <w:lang w:val="es-ES_tradnl"/>
        </w:rPr>
        <w:t xml:space="preserve">: </w:t>
      </w:r>
      <w:r w:rsidR="009429A3" w:rsidRPr="00F65ACD">
        <w:rPr>
          <w:sz w:val="18"/>
          <w:szCs w:val="18"/>
          <w:lang w:val="es-ES_tradnl"/>
        </w:rPr>
        <w:t xml:space="preserve">El beneficiario deberá realizar el proyecto en el período comprendido </w:t>
      </w:r>
      <w:r w:rsidR="009429A3" w:rsidRPr="009D0D94">
        <w:rPr>
          <w:i/>
          <w:sz w:val="18"/>
          <w:szCs w:val="18"/>
          <w:lang w:val="es-ES_tradnl"/>
        </w:rPr>
        <w:t>entre la fecha de la solicitud de ayuda y la fecha de finalización del plazo que se establezca en la Resolución de concesión,</w:t>
      </w:r>
      <w:r w:rsidR="009429A3" w:rsidRPr="00F65ACD">
        <w:rPr>
          <w:sz w:val="18"/>
          <w:szCs w:val="18"/>
          <w:lang w:val="es-ES_tradnl"/>
        </w:rPr>
        <w:t xml:space="preserve"> entendiendo lo anterior en el sentido de que l</w:t>
      </w:r>
      <w:r w:rsidR="00351E28">
        <w:rPr>
          <w:sz w:val="18"/>
          <w:szCs w:val="18"/>
          <w:lang w:val="es-ES_tradnl"/>
        </w:rPr>
        <w:t>o</w:t>
      </w:r>
      <w:r w:rsidR="009429A3" w:rsidRPr="00F65ACD">
        <w:rPr>
          <w:sz w:val="18"/>
          <w:szCs w:val="18"/>
          <w:lang w:val="es-ES_tradnl"/>
        </w:rPr>
        <w:t xml:space="preserve">s </w:t>
      </w:r>
      <w:r w:rsidR="00351E28">
        <w:rPr>
          <w:sz w:val="18"/>
          <w:szCs w:val="18"/>
          <w:lang w:val="es-ES_tradnl"/>
        </w:rPr>
        <w:t xml:space="preserve">gastos </w:t>
      </w:r>
      <w:r w:rsidR="009429A3" w:rsidRPr="00F65ACD">
        <w:rPr>
          <w:sz w:val="18"/>
          <w:szCs w:val="18"/>
          <w:lang w:val="es-ES_tradnl"/>
        </w:rPr>
        <w:t>se encuentren facturad</w:t>
      </w:r>
      <w:r w:rsidR="00351E28">
        <w:rPr>
          <w:sz w:val="18"/>
          <w:szCs w:val="18"/>
          <w:lang w:val="es-ES_tradnl"/>
        </w:rPr>
        <w:t>o</w:t>
      </w:r>
      <w:r w:rsidR="009429A3" w:rsidRPr="00F65ACD">
        <w:rPr>
          <w:sz w:val="18"/>
          <w:szCs w:val="18"/>
          <w:lang w:val="es-ES_tradnl"/>
        </w:rPr>
        <w:t>s</w:t>
      </w:r>
      <w:r w:rsidRPr="00F65ACD">
        <w:rPr>
          <w:sz w:val="18"/>
          <w:szCs w:val="18"/>
          <w:lang w:val="es-ES_tradnl"/>
        </w:rPr>
        <w:t>.</w:t>
      </w:r>
    </w:p>
    <w:p w14:paraId="785FE0A7" w14:textId="49A964B3" w:rsidR="00EE0D49"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 xml:space="preserve">Plazo de </w:t>
      </w:r>
      <w:r>
        <w:rPr>
          <w:b/>
          <w:sz w:val="18"/>
          <w:szCs w:val="18"/>
          <w:lang w:val="es-ES_tradnl"/>
        </w:rPr>
        <w:t>acreditación</w:t>
      </w:r>
      <w:r w:rsidRPr="00D30C3C">
        <w:rPr>
          <w:sz w:val="18"/>
          <w:szCs w:val="18"/>
          <w:lang w:val="es-ES_tradnl"/>
        </w:rPr>
        <w:t xml:space="preserve">: Finalizado el plazo de ejecución, la empresa dispone de </w:t>
      </w:r>
      <w:r>
        <w:rPr>
          <w:b/>
          <w:sz w:val="18"/>
          <w:szCs w:val="18"/>
          <w:u w:val="single"/>
          <w:lang w:val="es-ES_tradnl"/>
        </w:rPr>
        <w:t>3</w:t>
      </w:r>
      <w:r w:rsidRPr="005637BA">
        <w:rPr>
          <w:b/>
          <w:sz w:val="18"/>
          <w:szCs w:val="18"/>
          <w:u w:val="single"/>
          <w:lang w:val="es-ES_tradnl"/>
        </w:rPr>
        <w:t xml:space="preserve"> meses</w:t>
      </w:r>
      <w:r w:rsidRPr="00D30C3C">
        <w:rPr>
          <w:sz w:val="18"/>
          <w:szCs w:val="18"/>
          <w:lang w:val="es-ES_tradnl"/>
        </w:rPr>
        <w:t xml:space="preserve"> para presentar la documentación acreditativa de la realización del proyecto.</w:t>
      </w:r>
    </w:p>
    <w:p w14:paraId="113A61DB" w14:textId="6B7AF2A2" w:rsidR="00EE0D49" w:rsidRPr="00D30C3C"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Cuenta Justificativa</w:t>
      </w:r>
      <w:r w:rsidRPr="00D30C3C">
        <w:rPr>
          <w:sz w:val="18"/>
          <w:szCs w:val="18"/>
          <w:lang w:val="es-ES_tradnl"/>
        </w:rPr>
        <w:t xml:space="preserve">: La justificación y pago efectivo de las inversiones, así como la declaración de las actividades realizadas objeto de la ayuda, la financiación del proyecto y su aplicación, </w:t>
      </w:r>
      <w:r w:rsidRPr="004D132D">
        <w:rPr>
          <w:b/>
          <w:bCs/>
          <w:sz w:val="18"/>
          <w:szCs w:val="18"/>
          <w:u w:val="single"/>
          <w:lang w:val="es-ES_tradnl"/>
        </w:rPr>
        <w:t>se acreditarán OBLIGATORIAMENTE con la presentación de la correspondiente cuenta justificativa</w:t>
      </w:r>
      <w:r w:rsidRPr="00452EAC">
        <w:rPr>
          <w:sz w:val="18"/>
          <w:szCs w:val="18"/>
          <w:lang w:val="es-ES_tradnl"/>
        </w:rPr>
        <w:t xml:space="preserve">, </w:t>
      </w:r>
      <w:r w:rsidRPr="00D30C3C">
        <w:rPr>
          <w:sz w:val="18"/>
          <w:szCs w:val="18"/>
          <w:lang w:val="es-ES_tradnl"/>
        </w:rPr>
        <w:t xml:space="preserve">en la que se especificarán los citados elementos y el desglose de cada uno de los gastos incurridos, </w:t>
      </w:r>
      <w:r w:rsidRPr="00D30C3C">
        <w:rPr>
          <w:sz w:val="18"/>
          <w:szCs w:val="18"/>
        </w:rPr>
        <w:t xml:space="preserve">según </w:t>
      </w:r>
      <w:r w:rsidRPr="004D132D">
        <w:rPr>
          <w:bCs/>
          <w:sz w:val="18"/>
          <w:szCs w:val="18"/>
        </w:rPr>
        <w:t>modelo</w:t>
      </w:r>
      <w:r w:rsidRPr="00452EAC">
        <w:rPr>
          <w:bCs/>
          <w:sz w:val="18"/>
          <w:szCs w:val="18"/>
        </w:rPr>
        <w:t xml:space="preserve"> </w:t>
      </w:r>
      <w:r w:rsidR="00452EAC">
        <w:rPr>
          <w:sz w:val="18"/>
          <w:szCs w:val="18"/>
        </w:rPr>
        <w:t>disponible</w:t>
      </w:r>
      <w:r>
        <w:rPr>
          <w:sz w:val="18"/>
          <w:szCs w:val="18"/>
        </w:rPr>
        <w:t xml:space="preserve"> en la página web de </w:t>
      </w:r>
      <w:r w:rsidR="00E8761C">
        <w:rPr>
          <w:sz w:val="18"/>
          <w:szCs w:val="18"/>
        </w:rPr>
        <w:t>SEKUENS</w:t>
      </w:r>
      <w:r w:rsidRPr="00D30C3C">
        <w:rPr>
          <w:sz w:val="18"/>
          <w:szCs w:val="18"/>
        </w:rPr>
        <w:t>.</w:t>
      </w:r>
    </w:p>
    <w:p w14:paraId="07C8CA6E" w14:textId="77777777" w:rsidR="00EE0D49" w:rsidRDefault="00EE0D49" w:rsidP="00A617AC">
      <w:pPr>
        <w:pStyle w:val="Prrafodelista"/>
        <w:spacing w:before="120" w:after="120"/>
        <w:ind w:left="0"/>
        <w:rPr>
          <w:sz w:val="18"/>
          <w:szCs w:val="18"/>
        </w:rPr>
      </w:pPr>
      <w:r w:rsidRPr="00D30C3C">
        <w:rPr>
          <w:sz w:val="18"/>
          <w:szCs w:val="18"/>
        </w:rPr>
        <w:t>Con el fin de mejorar el proceso de justificación de las subvenciones concedidas, a continuación se presentan algunas consideraciones sobre la documentación justificativa y los criterios de certificación de los expedientes.</w:t>
      </w:r>
    </w:p>
    <w:p w14:paraId="3D0A9675" w14:textId="77777777" w:rsidR="00EE0D49" w:rsidRPr="00452EAC" w:rsidRDefault="00EE0D49" w:rsidP="00A617AC">
      <w:pPr>
        <w:pStyle w:val="Ttulo2"/>
      </w:pPr>
      <w:r w:rsidRPr="00452EAC">
        <w:t>ACTIVIDAD DEL PROYECTO</w:t>
      </w:r>
    </w:p>
    <w:p w14:paraId="1F7E247D" w14:textId="02DB1D4E" w:rsidR="00EE0D49" w:rsidRDefault="00351E28" w:rsidP="00A617AC">
      <w:pPr>
        <w:spacing w:before="120" w:after="120"/>
        <w:rPr>
          <w:sz w:val="18"/>
          <w:szCs w:val="18"/>
        </w:rPr>
      </w:pPr>
      <w:r w:rsidRPr="00351E28">
        <w:rPr>
          <w:sz w:val="18"/>
          <w:szCs w:val="18"/>
        </w:rPr>
        <w:t>El beneficiario deberá realizar el proyecto dentro del plazo de ejecución establecido en la resolución de concesión, o del fijado en las prórrogas que se hubieran podido aprobar para la ejecución del mismo</w:t>
      </w:r>
      <w:r w:rsidR="00EE0D49" w:rsidRPr="00D30C3C">
        <w:rPr>
          <w:sz w:val="18"/>
          <w:szCs w:val="18"/>
        </w:rPr>
        <w:t>.</w:t>
      </w:r>
    </w:p>
    <w:p w14:paraId="454A905F" w14:textId="77777777" w:rsidR="00EE0D49" w:rsidRPr="00D30C3C" w:rsidRDefault="00EE0D49" w:rsidP="00A617AC">
      <w:pPr>
        <w:pStyle w:val="Ttulo2"/>
      </w:pPr>
      <w:r w:rsidRPr="00D30C3C">
        <w:t>INVERSIÓN Y GASTOS REALIZADOS</w:t>
      </w:r>
    </w:p>
    <w:p w14:paraId="589178DB" w14:textId="77777777" w:rsidR="00EE0D49" w:rsidRDefault="00EE0D49" w:rsidP="00A617AC">
      <w:pPr>
        <w:spacing w:before="120" w:after="120"/>
        <w:ind w:left="425" w:hanging="425"/>
        <w:rPr>
          <w:sz w:val="18"/>
          <w:szCs w:val="18"/>
        </w:rPr>
      </w:pPr>
      <w:r w:rsidRPr="00D30C3C">
        <w:rPr>
          <w:sz w:val="18"/>
          <w:szCs w:val="18"/>
        </w:rPr>
        <w:t>La inversión y gastos subvencionables, se compone de todos o algunos de los siguientes conceptos: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A617AC" w:rsidRPr="00A617AC" w14:paraId="6EE02A24" w14:textId="77777777" w:rsidTr="00A617AC">
        <w:tc>
          <w:tcPr>
            <w:tcW w:w="8931" w:type="dxa"/>
          </w:tcPr>
          <w:p w14:paraId="330556D0" w14:textId="7D07236C" w:rsidR="00A617AC" w:rsidRPr="00A617AC" w:rsidRDefault="00A617AC" w:rsidP="00A617AC">
            <w:pPr>
              <w:spacing w:before="20" w:after="20"/>
            </w:pPr>
            <w:r w:rsidRPr="00A617AC">
              <w:t>Personal técnico</w:t>
            </w:r>
          </w:p>
        </w:tc>
      </w:tr>
      <w:tr w:rsidR="00EE0D49" w:rsidRPr="00A617AC" w14:paraId="68F85C5D" w14:textId="77777777" w:rsidTr="00A617AC">
        <w:tc>
          <w:tcPr>
            <w:tcW w:w="8931" w:type="dxa"/>
          </w:tcPr>
          <w:p w14:paraId="3CA6E051" w14:textId="77777777" w:rsidR="00EE0D49" w:rsidRPr="00A617AC" w:rsidRDefault="00EE0D49" w:rsidP="00A617AC">
            <w:pPr>
              <w:spacing w:before="20" w:after="20"/>
            </w:pPr>
            <w:r w:rsidRPr="00A617AC">
              <w:t>Materiales</w:t>
            </w:r>
          </w:p>
        </w:tc>
      </w:tr>
      <w:tr w:rsidR="00EE0D49" w:rsidRPr="00A617AC" w14:paraId="5C200493" w14:textId="77777777" w:rsidTr="00A617AC">
        <w:tc>
          <w:tcPr>
            <w:tcW w:w="8931" w:type="dxa"/>
          </w:tcPr>
          <w:p w14:paraId="1AFC4CEE" w14:textId="200266AC" w:rsidR="00EE0D49" w:rsidRPr="00A617AC" w:rsidRDefault="00EE0D49" w:rsidP="00A617AC">
            <w:pPr>
              <w:spacing w:before="20" w:after="20"/>
            </w:pPr>
            <w:r w:rsidRPr="00A617AC">
              <w:t>Colaboraciones externas para l</w:t>
            </w:r>
            <w:r w:rsidR="00A617AC" w:rsidRPr="00A617AC">
              <w:t>a</w:t>
            </w:r>
            <w:r w:rsidRPr="00A617AC">
              <w:t xml:space="preserve"> I+D+i</w:t>
            </w:r>
          </w:p>
        </w:tc>
      </w:tr>
      <w:tr w:rsidR="00EE0D49" w:rsidRPr="00A617AC" w14:paraId="1B94B6CA" w14:textId="77777777" w:rsidTr="00A617AC">
        <w:tc>
          <w:tcPr>
            <w:tcW w:w="8931" w:type="dxa"/>
          </w:tcPr>
          <w:p w14:paraId="535C6B7F" w14:textId="77777777" w:rsidR="00EE0D49" w:rsidRPr="00A617AC" w:rsidRDefault="00EE0D49" w:rsidP="00A617AC">
            <w:pPr>
              <w:spacing w:before="20" w:after="20"/>
            </w:pPr>
            <w:r w:rsidRPr="00A617AC">
              <w:t>Adquisición de patentes</w:t>
            </w:r>
          </w:p>
        </w:tc>
      </w:tr>
      <w:tr w:rsidR="00351E28" w:rsidRPr="00A617AC" w14:paraId="1907BA87" w14:textId="77777777" w:rsidTr="00A617AC">
        <w:tc>
          <w:tcPr>
            <w:tcW w:w="8931" w:type="dxa"/>
          </w:tcPr>
          <w:p w14:paraId="345E1992" w14:textId="1C180A42" w:rsidR="00351E28" w:rsidRPr="00A617AC" w:rsidRDefault="00351E28" w:rsidP="00A617AC">
            <w:pPr>
              <w:spacing w:before="20" w:after="20"/>
            </w:pPr>
            <w:r>
              <w:t>Costes indirectos</w:t>
            </w:r>
          </w:p>
        </w:tc>
      </w:tr>
    </w:tbl>
    <w:p w14:paraId="465B4CC8" w14:textId="0E4E2640" w:rsidR="00EE0D49" w:rsidRPr="00620F3B" w:rsidRDefault="00EE0D49" w:rsidP="00A617AC">
      <w:pPr>
        <w:spacing w:before="120" w:after="120"/>
        <w:rPr>
          <w:bCs/>
          <w:sz w:val="18"/>
          <w:szCs w:val="18"/>
        </w:rPr>
      </w:pPr>
      <w:r w:rsidRPr="00620F3B">
        <w:rPr>
          <w:bCs/>
          <w:sz w:val="18"/>
          <w:szCs w:val="18"/>
        </w:rPr>
        <w:t>No será subvencionable ningún tipo de impuesto, carga o gravamen.</w:t>
      </w:r>
    </w:p>
    <w:p w14:paraId="2FA758A9" w14:textId="172991DA" w:rsidR="00EE0D49" w:rsidRPr="00620F3B" w:rsidRDefault="00EE0D49" w:rsidP="00620F3B">
      <w:pPr>
        <w:pStyle w:val="Ttulo3"/>
      </w:pPr>
      <w:r w:rsidRPr="00620F3B">
        <w:t>JUSTIFICANTES DE INVERSIÓN Y GASTOS REALIZADOS</w:t>
      </w:r>
    </w:p>
    <w:p w14:paraId="42011C04" w14:textId="538EFA5D" w:rsidR="00EE0D49" w:rsidRDefault="00EE0D49" w:rsidP="00EE0D49">
      <w:pPr>
        <w:spacing w:after="240"/>
        <w:rPr>
          <w:sz w:val="18"/>
          <w:szCs w:val="18"/>
        </w:rPr>
      </w:pPr>
      <w:r w:rsidRPr="00D30C3C">
        <w:rPr>
          <w:sz w:val="18"/>
          <w:szCs w:val="18"/>
        </w:rPr>
        <w:t>Se admitirán como justificantes de inversión y gastos realizad</w:t>
      </w:r>
      <w:r>
        <w:rPr>
          <w:sz w:val="18"/>
          <w:szCs w:val="18"/>
        </w:rPr>
        <w:t>os</w:t>
      </w:r>
      <w:r w:rsidRPr="00D30C3C">
        <w:rPr>
          <w:sz w:val="18"/>
          <w:szCs w:val="18"/>
        </w:rPr>
        <w:t xml:space="preserve"> las </w:t>
      </w:r>
      <w:r w:rsidRPr="00D30C3C">
        <w:rPr>
          <w:b/>
          <w:sz w:val="18"/>
          <w:szCs w:val="18"/>
        </w:rPr>
        <w:t>facturas</w:t>
      </w:r>
      <w:r w:rsidRPr="00D30C3C">
        <w:rPr>
          <w:sz w:val="18"/>
          <w:szCs w:val="18"/>
        </w:rPr>
        <w:t xml:space="preserve">, </w:t>
      </w:r>
      <w:r w:rsidR="00351E28" w:rsidRPr="00351E28">
        <w:rPr>
          <w:sz w:val="18"/>
          <w:szCs w:val="18"/>
        </w:rPr>
        <w:t xml:space="preserve">que cumplan los requisitos previstos en la normativa nacional (Real Decreto 1619/2012) o, en su caso, en la </w:t>
      </w:r>
      <w:r w:rsidR="00351E28" w:rsidRPr="00351E28">
        <w:rPr>
          <w:sz w:val="18"/>
          <w:szCs w:val="18"/>
        </w:rPr>
        <w:lastRenderedPageBreak/>
        <w:t xml:space="preserve">normativa aplicable a adquisiciones en el extranjero, así como las </w:t>
      </w:r>
      <w:r w:rsidR="00351E28" w:rsidRPr="00351E28">
        <w:rPr>
          <w:b/>
          <w:bCs/>
          <w:sz w:val="18"/>
          <w:szCs w:val="18"/>
        </w:rPr>
        <w:t>nóminas o documentos de retribución</w:t>
      </w:r>
      <w:r w:rsidR="00351E28" w:rsidRPr="00351E28">
        <w:rPr>
          <w:sz w:val="18"/>
          <w:szCs w:val="18"/>
        </w:rPr>
        <w:t xml:space="preserve"> no sujetos a IVA, conformes a la Orden ESS/2098/2014</w:t>
      </w:r>
      <w:r w:rsidRPr="00D30C3C">
        <w:rPr>
          <w:sz w:val="18"/>
          <w:szCs w:val="18"/>
        </w:rPr>
        <w:t xml:space="preserve">. </w:t>
      </w:r>
    </w:p>
    <w:p w14:paraId="3F9CB060" w14:textId="77777777" w:rsidR="00EE0D49" w:rsidRPr="00D30C3C" w:rsidRDefault="00EE0D49" w:rsidP="00620F3B">
      <w:pPr>
        <w:pStyle w:val="Ttulo3"/>
      </w:pPr>
      <w:r w:rsidRPr="00D30C3C">
        <w:t>OFERTAS ALTERNATIVAS</w:t>
      </w:r>
    </w:p>
    <w:p w14:paraId="32477C80" w14:textId="77777777" w:rsidR="00351E28" w:rsidRPr="00685A34" w:rsidRDefault="00351E28" w:rsidP="00351E28">
      <w:pPr>
        <w:spacing w:before="120" w:after="120"/>
        <w:rPr>
          <w:sz w:val="18"/>
          <w:szCs w:val="18"/>
          <w:u w:val="single"/>
        </w:rPr>
      </w:pPr>
      <w:r>
        <w:rPr>
          <w:sz w:val="18"/>
          <w:szCs w:val="18"/>
        </w:rPr>
        <w:t>E</w:t>
      </w:r>
      <w:r w:rsidRPr="00D30C3C">
        <w:rPr>
          <w:sz w:val="18"/>
          <w:szCs w:val="18"/>
        </w:rPr>
        <w:t xml:space="preserve">n los casos en los que </w:t>
      </w:r>
      <w:r w:rsidRPr="00A664DD">
        <w:rPr>
          <w:sz w:val="18"/>
          <w:szCs w:val="18"/>
        </w:rPr>
        <w:t>por haberse producido cambios en l</w:t>
      </w:r>
      <w:r>
        <w:rPr>
          <w:sz w:val="18"/>
          <w:szCs w:val="18"/>
        </w:rPr>
        <w:t>o</w:t>
      </w:r>
      <w:r w:rsidRPr="00A664DD">
        <w:rPr>
          <w:sz w:val="18"/>
          <w:szCs w:val="18"/>
        </w:rPr>
        <w:t>s gastos inicialmente presentados</w:t>
      </w:r>
      <w:r>
        <w:rPr>
          <w:sz w:val="18"/>
          <w:szCs w:val="18"/>
        </w:rPr>
        <w:t>,</w:t>
      </w:r>
      <w:r w:rsidRPr="00D30C3C">
        <w:rPr>
          <w:sz w:val="18"/>
          <w:szCs w:val="18"/>
        </w:rPr>
        <w:t xml:space="preserve"> </w:t>
      </w:r>
      <w:r w:rsidRPr="001F0E2F">
        <w:rPr>
          <w:sz w:val="18"/>
          <w:szCs w:val="18"/>
        </w:rPr>
        <w:t xml:space="preserve">el importe </w:t>
      </w:r>
      <w:r>
        <w:rPr>
          <w:sz w:val="18"/>
          <w:szCs w:val="18"/>
        </w:rPr>
        <w:t>facturado</w:t>
      </w:r>
      <w:r w:rsidRPr="001F0E2F">
        <w:rPr>
          <w:sz w:val="18"/>
          <w:szCs w:val="18"/>
        </w:rPr>
        <w:t xml:space="preserve"> </w:t>
      </w:r>
      <w:r>
        <w:rPr>
          <w:sz w:val="18"/>
          <w:szCs w:val="18"/>
        </w:rPr>
        <w:t>por</w:t>
      </w:r>
      <w:r w:rsidRPr="001F0E2F">
        <w:rPr>
          <w:sz w:val="18"/>
          <w:szCs w:val="18"/>
        </w:rPr>
        <w:t xml:space="preserve"> un mismo proveedor supere las cuantías establecidas para el contrato menor en la normativa vigente en materia de contratos</w:t>
      </w:r>
      <w:r>
        <w:rPr>
          <w:sz w:val="18"/>
          <w:szCs w:val="18"/>
        </w:rPr>
        <w:t xml:space="preserve">, pero </w:t>
      </w:r>
      <w:r w:rsidRPr="001F0E2F">
        <w:rPr>
          <w:sz w:val="18"/>
          <w:szCs w:val="18"/>
        </w:rPr>
        <w:t>no se requirió en la solicitud de la ayud</w:t>
      </w:r>
      <w:r w:rsidRPr="003C76DF">
        <w:rPr>
          <w:sz w:val="18"/>
          <w:szCs w:val="18"/>
        </w:rPr>
        <w:t>a,</w:t>
      </w:r>
      <w:r w:rsidRPr="003C76DF">
        <w:rPr>
          <w:b/>
          <w:bCs/>
          <w:sz w:val="18"/>
          <w:szCs w:val="18"/>
        </w:rPr>
        <w:t xml:space="preserve"> se deberá acreditar el cumplimiento de lo establecido en el art</w:t>
      </w:r>
      <w:r>
        <w:rPr>
          <w:b/>
          <w:bCs/>
          <w:sz w:val="18"/>
          <w:szCs w:val="18"/>
        </w:rPr>
        <w:t>ículo</w:t>
      </w:r>
      <w:r w:rsidRPr="003C76DF">
        <w:rPr>
          <w:b/>
          <w:bCs/>
          <w:sz w:val="18"/>
          <w:szCs w:val="18"/>
        </w:rPr>
        <w:t xml:space="preserve"> 31 de la Ley 38/2003</w:t>
      </w:r>
      <w:r w:rsidRPr="003C76DF">
        <w:rPr>
          <w:sz w:val="18"/>
          <w:szCs w:val="18"/>
        </w:rPr>
        <w:t>,</w:t>
      </w:r>
      <w:r>
        <w:rPr>
          <w:sz w:val="18"/>
          <w:szCs w:val="18"/>
        </w:rPr>
        <w:t xml:space="preserve"> relativo a </w:t>
      </w:r>
      <w:r w:rsidRPr="00D30C3C">
        <w:rPr>
          <w:sz w:val="18"/>
          <w:szCs w:val="18"/>
        </w:rPr>
        <w:t>la presentación de ofertas alternativas</w:t>
      </w:r>
      <w:r w:rsidRPr="0029377C">
        <w:rPr>
          <w:sz w:val="18"/>
          <w:szCs w:val="18"/>
        </w:rPr>
        <w:t>.</w:t>
      </w:r>
    </w:p>
    <w:p w14:paraId="2F775E5F" w14:textId="7B7FFBAF" w:rsidR="00EE0D49" w:rsidRPr="00D30C3C" w:rsidRDefault="00351E28" w:rsidP="00351E28">
      <w:pPr>
        <w:spacing w:after="240"/>
        <w:rPr>
          <w:sz w:val="18"/>
          <w:szCs w:val="18"/>
        </w:rPr>
      </w:pPr>
      <w:r w:rsidRPr="001F0E2F">
        <w:rPr>
          <w:sz w:val="18"/>
          <w:szCs w:val="18"/>
        </w:rPr>
        <w:t>Se considera documento válido para la justificación de una oferta: factura-proforma, presupuesto, precio en página web del posible proveedor, consulta por correo electrónico, etc.</w:t>
      </w:r>
      <w:r>
        <w:rPr>
          <w:sz w:val="18"/>
          <w:szCs w:val="18"/>
        </w:rPr>
        <w:t>, que e</w:t>
      </w:r>
      <w:r w:rsidRPr="00D30C3C">
        <w:rPr>
          <w:sz w:val="18"/>
          <w:szCs w:val="18"/>
        </w:rPr>
        <w:t>n todo caso debe</w:t>
      </w:r>
      <w:r>
        <w:rPr>
          <w:sz w:val="18"/>
          <w:szCs w:val="18"/>
        </w:rPr>
        <w:t>rá</w:t>
      </w:r>
      <w:r w:rsidRPr="00D30C3C">
        <w:rPr>
          <w:sz w:val="18"/>
          <w:szCs w:val="18"/>
        </w:rPr>
        <w:t xml:space="preserve"> contener la descripción de la inversión o gasto, fecha de emisión o consulta, y la identificación del remitente como empresario</w:t>
      </w:r>
      <w:r w:rsidR="00EE0D49" w:rsidRPr="00D30C3C">
        <w:rPr>
          <w:sz w:val="18"/>
          <w:szCs w:val="18"/>
        </w:rPr>
        <w:t>.</w:t>
      </w:r>
    </w:p>
    <w:p w14:paraId="116C3802" w14:textId="15331A19" w:rsidR="00EE0D49" w:rsidRPr="00D30C3C" w:rsidRDefault="00DA79ED" w:rsidP="00620F3B">
      <w:pPr>
        <w:pStyle w:val="Ttulo3"/>
      </w:pPr>
      <w:r>
        <w:t>JUSTIFICA</w:t>
      </w:r>
      <w:r w:rsidR="00630BBF">
        <w:t>CIÓN</w:t>
      </w:r>
      <w:r>
        <w:t xml:space="preserve"> DE </w:t>
      </w:r>
      <w:r w:rsidR="00630BBF">
        <w:t>GASTOS DIFERENTES A LOS DE PERSONAL</w:t>
      </w:r>
    </w:p>
    <w:p w14:paraId="7FAD61DD" w14:textId="42E1A50E" w:rsidR="00EE0D49" w:rsidRPr="00D30C3C" w:rsidRDefault="00630BBF" w:rsidP="00A617AC">
      <w:pPr>
        <w:spacing w:before="120" w:after="120"/>
        <w:rPr>
          <w:sz w:val="18"/>
          <w:szCs w:val="18"/>
        </w:rPr>
      </w:pPr>
      <w:r>
        <w:rPr>
          <w:sz w:val="18"/>
          <w:szCs w:val="18"/>
        </w:rPr>
        <w:t xml:space="preserve">Los gastos </w:t>
      </w:r>
      <w:r w:rsidR="00351E28" w:rsidRPr="00351E28">
        <w:rPr>
          <w:sz w:val="18"/>
          <w:szCs w:val="18"/>
        </w:rPr>
        <w:t xml:space="preserve">diferentes a los de personal </w:t>
      </w:r>
      <w:r>
        <w:rPr>
          <w:sz w:val="18"/>
          <w:szCs w:val="18"/>
        </w:rPr>
        <w:t xml:space="preserve">se acreditarán mediante la “Relación de facturas” del </w:t>
      </w:r>
      <w:r w:rsidRPr="00630BBF">
        <w:rPr>
          <w:b/>
          <w:bCs/>
          <w:sz w:val="18"/>
          <w:szCs w:val="18"/>
        </w:rPr>
        <w:t>Anexo II</w:t>
      </w:r>
      <w:r>
        <w:rPr>
          <w:sz w:val="18"/>
          <w:szCs w:val="18"/>
        </w:rPr>
        <w:t xml:space="preserve">. </w:t>
      </w:r>
      <w:r w:rsidR="00EE0D49" w:rsidRPr="00D30C3C">
        <w:rPr>
          <w:sz w:val="18"/>
          <w:szCs w:val="18"/>
        </w:rPr>
        <w:t xml:space="preserve">La acreditación del pago correspondiente a las facturas </w:t>
      </w:r>
      <w:r w:rsidR="00F24BD9">
        <w:rPr>
          <w:sz w:val="18"/>
          <w:szCs w:val="18"/>
        </w:rPr>
        <w:t>(</w:t>
      </w:r>
      <w:r w:rsidR="00EE0D49" w:rsidRPr="00D30C3C">
        <w:rPr>
          <w:sz w:val="18"/>
          <w:szCs w:val="18"/>
        </w:rPr>
        <w:t>y</w:t>
      </w:r>
      <w:r w:rsidR="00F24BD9">
        <w:rPr>
          <w:sz w:val="18"/>
          <w:szCs w:val="18"/>
        </w:rPr>
        <w:t>/o</w:t>
      </w:r>
      <w:r w:rsidR="00EE0D49" w:rsidRPr="00D30C3C">
        <w:rPr>
          <w:sz w:val="18"/>
          <w:szCs w:val="18"/>
        </w:rPr>
        <w:t xml:space="preserve"> demás documentos de valor probatorio equivalente en el tráfico jurídico mercantil o con eficacia administrativa</w:t>
      </w:r>
      <w:r w:rsidR="00F24BD9">
        <w:rPr>
          <w:sz w:val="18"/>
          <w:szCs w:val="18"/>
        </w:rPr>
        <w:t>)</w:t>
      </w:r>
      <w:r>
        <w:rPr>
          <w:sz w:val="18"/>
          <w:szCs w:val="18"/>
        </w:rPr>
        <w:t>,</w:t>
      </w:r>
      <w:r w:rsidR="00EE0D49" w:rsidRPr="00D30C3C">
        <w:rPr>
          <w:sz w:val="18"/>
          <w:szCs w:val="18"/>
        </w:rPr>
        <w:t xml:space="preserve"> se efectuará atendiendo a su forma.</w:t>
      </w:r>
    </w:p>
    <w:p w14:paraId="73548DAB" w14:textId="16E23D14" w:rsidR="00EE0D49" w:rsidRPr="00E94744" w:rsidRDefault="00EE0D49" w:rsidP="00A617AC">
      <w:pPr>
        <w:spacing w:before="120" w:after="120"/>
        <w:rPr>
          <w:b/>
          <w:sz w:val="18"/>
          <w:szCs w:val="18"/>
        </w:rPr>
      </w:pPr>
      <w:r w:rsidRPr="00E94744">
        <w:rPr>
          <w:sz w:val="18"/>
          <w:szCs w:val="18"/>
        </w:rPr>
        <w:t>En el cuadro siguiente se muestra una relación de distint</w:t>
      </w:r>
      <w:r w:rsidR="00630BBF">
        <w:rPr>
          <w:sz w:val="18"/>
          <w:szCs w:val="18"/>
        </w:rPr>
        <w:t>a</w:t>
      </w:r>
      <w:r w:rsidRPr="00E94744">
        <w:rPr>
          <w:sz w:val="18"/>
          <w:szCs w:val="18"/>
        </w:rPr>
        <w:t xml:space="preserve">s </w:t>
      </w:r>
      <w:r w:rsidR="00630BBF">
        <w:rPr>
          <w:sz w:val="18"/>
          <w:szCs w:val="18"/>
        </w:rPr>
        <w:t xml:space="preserve">formas </w:t>
      </w:r>
      <w:r>
        <w:rPr>
          <w:sz w:val="18"/>
          <w:szCs w:val="18"/>
        </w:rPr>
        <w:t xml:space="preserve">de pago, </w:t>
      </w:r>
      <w:r w:rsidR="00F24BD9">
        <w:rPr>
          <w:sz w:val="18"/>
          <w:szCs w:val="18"/>
        </w:rPr>
        <w:t>cada una de las cuales</w:t>
      </w:r>
      <w:r w:rsidRPr="00E94744">
        <w:rPr>
          <w:sz w:val="18"/>
          <w:szCs w:val="18"/>
        </w:rPr>
        <w:t xml:space="preserve"> deberá ser acreditad</w:t>
      </w:r>
      <w:r w:rsidR="00F24BD9">
        <w:rPr>
          <w:sz w:val="18"/>
          <w:szCs w:val="18"/>
        </w:rPr>
        <w:t>a</w:t>
      </w:r>
      <w:r w:rsidRPr="00E94744">
        <w:rPr>
          <w:sz w:val="18"/>
          <w:szCs w:val="18"/>
        </w:rPr>
        <w:t xml:space="preserve"> según </w:t>
      </w:r>
      <w:r w:rsidR="00630BBF">
        <w:rPr>
          <w:sz w:val="18"/>
          <w:szCs w:val="18"/>
        </w:rPr>
        <w:t xml:space="preserve">indica en el </w:t>
      </w:r>
      <w:r w:rsidRPr="00E94744">
        <w:rPr>
          <w:sz w:val="18"/>
          <w:szCs w:val="18"/>
        </w:rPr>
        <w:t>detalle explicativo.</w:t>
      </w:r>
      <w:r w:rsidR="00630BBF">
        <w:rPr>
          <w:sz w:val="18"/>
          <w:szCs w:val="18"/>
        </w:rPr>
        <w:t xml:space="preserve"> </w:t>
      </w:r>
      <w:r w:rsidRPr="00A664DD">
        <w:rPr>
          <w:bCs/>
          <w:sz w:val="18"/>
          <w:szCs w:val="18"/>
        </w:rPr>
        <w:t>En dichos documentos acreditativos del pago,</w:t>
      </w:r>
      <w:r w:rsidRPr="00E94744">
        <w:rPr>
          <w:b/>
          <w:sz w:val="18"/>
          <w:szCs w:val="18"/>
        </w:rPr>
        <w:t xml:space="preserve"> debe</w:t>
      </w:r>
      <w:r w:rsidR="00630BBF">
        <w:rPr>
          <w:b/>
          <w:sz w:val="18"/>
          <w:szCs w:val="18"/>
        </w:rPr>
        <w:t>rá</w:t>
      </w:r>
      <w:r w:rsidRPr="00E94744">
        <w:rPr>
          <w:b/>
          <w:lang w:val="es-ES_tradnl"/>
        </w:rPr>
        <w:t xml:space="preserve"> </w:t>
      </w:r>
      <w:r w:rsidRPr="00E94744">
        <w:rPr>
          <w:b/>
          <w:sz w:val="18"/>
          <w:szCs w:val="18"/>
        </w:rPr>
        <w:t>figurar</w:t>
      </w:r>
      <w:r w:rsidRPr="00E94744">
        <w:rPr>
          <w:b/>
          <w:lang w:val="es-ES_tradnl"/>
        </w:rPr>
        <w:t xml:space="preserve"> </w:t>
      </w:r>
      <w:r w:rsidRPr="00E94744">
        <w:rPr>
          <w:b/>
          <w:sz w:val="18"/>
          <w:szCs w:val="18"/>
        </w:rPr>
        <w:t>el número de factura o, en su defecto, el concepto abonado, así como el beneficiario y la fecha de pago.</w:t>
      </w:r>
    </w:p>
    <w:p w14:paraId="4318067B" w14:textId="4FCD40D2" w:rsidR="00FA1D97" w:rsidRPr="008B6C77" w:rsidRDefault="00EE0D49" w:rsidP="00A617AC">
      <w:pPr>
        <w:spacing w:before="120" w:after="120"/>
        <w:rPr>
          <w:sz w:val="18"/>
          <w:szCs w:val="18"/>
        </w:rPr>
      </w:pPr>
      <w:r w:rsidRPr="00E94744">
        <w:rPr>
          <w:sz w:val="18"/>
          <w:szCs w:val="18"/>
        </w:rPr>
        <w:t>En el caso de que e</w:t>
      </w:r>
      <w:r w:rsidR="00630BBF">
        <w:rPr>
          <w:sz w:val="18"/>
          <w:szCs w:val="18"/>
        </w:rPr>
        <w:t>n</w:t>
      </w:r>
      <w:r w:rsidRPr="00E94744">
        <w:rPr>
          <w:sz w:val="18"/>
          <w:szCs w:val="18"/>
        </w:rPr>
        <w:t xml:space="preserve"> </w:t>
      </w:r>
      <w:r w:rsidR="00EF107F">
        <w:rPr>
          <w:sz w:val="18"/>
          <w:szCs w:val="18"/>
        </w:rPr>
        <w:t xml:space="preserve">los </w:t>
      </w:r>
      <w:r w:rsidRPr="00E94744">
        <w:rPr>
          <w:sz w:val="18"/>
          <w:szCs w:val="18"/>
        </w:rPr>
        <w:t xml:space="preserve">justificantes de </w:t>
      </w:r>
      <w:r w:rsidRPr="00A664DD">
        <w:rPr>
          <w:sz w:val="18"/>
          <w:szCs w:val="18"/>
        </w:rPr>
        <w:t xml:space="preserve">pago no </w:t>
      </w:r>
      <w:r w:rsidR="00630BBF">
        <w:rPr>
          <w:sz w:val="18"/>
          <w:szCs w:val="18"/>
        </w:rPr>
        <w:t xml:space="preserve">se </w:t>
      </w:r>
      <w:r w:rsidRPr="00A664DD">
        <w:rPr>
          <w:sz w:val="18"/>
          <w:szCs w:val="18"/>
        </w:rPr>
        <w:t>identifique</w:t>
      </w:r>
      <w:r w:rsidR="00EF107F">
        <w:rPr>
          <w:sz w:val="18"/>
          <w:szCs w:val="18"/>
        </w:rPr>
        <w:t>n</w:t>
      </w:r>
      <w:r w:rsidRPr="00A664DD">
        <w:rPr>
          <w:sz w:val="18"/>
          <w:szCs w:val="18"/>
        </w:rPr>
        <w:t xml:space="preserve"> claramente los </w:t>
      </w:r>
      <w:r w:rsidR="00630BBF">
        <w:rPr>
          <w:sz w:val="18"/>
          <w:szCs w:val="18"/>
        </w:rPr>
        <w:t xml:space="preserve">contenidos </w:t>
      </w:r>
      <w:r w:rsidR="00F24BD9">
        <w:rPr>
          <w:sz w:val="18"/>
          <w:szCs w:val="18"/>
        </w:rPr>
        <w:t>requeridos</w:t>
      </w:r>
      <w:r w:rsidRPr="00A664DD">
        <w:rPr>
          <w:sz w:val="18"/>
          <w:szCs w:val="18"/>
        </w:rPr>
        <w:t xml:space="preserve"> (beneficiario, fecha, concepto, factura…)</w:t>
      </w:r>
      <w:r w:rsidRPr="00E94744">
        <w:rPr>
          <w:b/>
          <w:sz w:val="18"/>
          <w:szCs w:val="18"/>
        </w:rPr>
        <w:t xml:space="preserve"> se deberá</w:t>
      </w:r>
      <w:r w:rsidR="00630BBF">
        <w:rPr>
          <w:b/>
          <w:sz w:val="18"/>
          <w:szCs w:val="18"/>
        </w:rPr>
        <w:t>n</w:t>
      </w:r>
      <w:r w:rsidRPr="00E94744">
        <w:rPr>
          <w:b/>
          <w:sz w:val="18"/>
          <w:szCs w:val="18"/>
        </w:rPr>
        <w:t xml:space="preserve"> acompañar de</w:t>
      </w:r>
      <w:r w:rsidR="00FA1D97" w:rsidRPr="008B6C77">
        <w:rPr>
          <w:sz w:val="18"/>
          <w:szCs w:val="18"/>
        </w:rPr>
        <w:t xml:space="preserve"> </w:t>
      </w:r>
      <w:r w:rsidR="00FA1D97" w:rsidRPr="008B6C77">
        <w:rPr>
          <w:b/>
          <w:sz w:val="18"/>
          <w:szCs w:val="18"/>
        </w:rPr>
        <w:t>certificados firmados, o bien del proveedor o de la entidad financiera</w:t>
      </w:r>
      <w:r w:rsidR="00FA1D97">
        <w:rPr>
          <w:b/>
          <w:sz w:val="18"/>
          <w:szCs w:val="18"/>
        </w:rPr>
        <w:t>,</w:t>
      </w:r>
      <w:r w:rsidR="00FA1D97" w:rsidRPr="008B6C77">
        <w:rPr>
          <w:sz w:val="18"/>
          <w:szCs w:val="18"/>
        </w:rPr>
        <w:t xml:space="preserve"> en los que conste el pago de la inversión concreta de cada factura.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663"/>
      </w:tblGrid>
      <w:tr w:rsidR="00EE0D49" w:rsidRPr="00A617AC" w14:paraId="27116467" w14:textId="77777777" w:rsidTr="00DA79ED">
        <w:trPr>
          <w:cantSplit/>
          <w:tblHeader/>
        </w:trPr>
        <w:tc>
          <w:tcPr>
            <w:tcW w:w="2268" w:type="dxa"/>
            <w:shd w:val="clear" w:color="auto" w:fill="D9D9D9" w:themeFill="background1" w:themeFillShade="D9"/>
          </w:tcPr>
          <w:p w14:paraId="61292DCA" w14:textId="77777777" w:rsidR="00EE0D49" w:rsidRPr="00A617AC" w:rsidRDefault="00EE0D49" w:rsidP="00A617AC">
            <w:pPr>
              <w:spacing w:before="40" w:after="40"/>
              <w:jc w:val="center"/>
              <w:rPr>
                <w:b/>
                <w:bCs/>
                <w:sz w:val="15"/>
                <w:szCs w:val="15"/>
              </w:rPr>
            </w:pPr>
            <w:r w:rsidRPr="00A617AC">
              <w:rPr>
                <w:b/>
                <w:bCs/>
                <w:sz w:val="15"/>
                <w:szCs w:val="15"/>
              </w:rPr>
              <w:t>FORMA DE PAGO</w:t>
            </w:r>
          </w:p>
        </w:tc>
        <w:tc>
          <w:tcPr>
            <w:tcW w:w="6663" w:type="dxa"/>
            <w:shd w:val="clear" w:color="auto" w:fill="D9D9D9" w:themeFill="background1" w:themeFillShade="D9"/>
          </w:tcPr>
          <w:p w14:paraId="03CE9406" w14:textId="7C29C762" w:rsidR="00EE0D49" w:rsidRPr="00A617AC" w:rsidRDefault="00EE0D49" w:rsidP="001B5592">
            <w:pPr>
              <w:spacing w:before="40" w:after="40"/>
              <w:ind w:left="426" w:hanging="426"/>
              <w:jc w:val="center"/>
              <w:rPr>
                <w:b/>
                <w:bCs/>
                <w:sz w:val="15"/>
                <w:szCs w:val="15"/>
                <w:lang w:val="es-ES_tradnl"/>
              </w:rPr>
            </w:pPr>
            <w:r w:rsidRPr="00A617AC">
              <w:rPr>
                <w:b/>
                <w:bCs/>
                <w:sz w:val="15"/>
                <w:szCs w:val="15"/>
              </w:rPr>
              <w:t>A</w:t>
            </w:r>
            <w:r w:rsidR="00F24BD9">
              <w:rPr>
                <w:b/>
                <w:bCs/>
                <w:sz w:val="15"/>
                <w:szCs w:val="15"/>
              </w:rPr>
              <w:t>CREDI</w:t>
            </w:r>
            <w:r w:rsidRPr="00A617AC">
              <w:rPr>
                <w:b/>
                <w:bCs/>
                <w:sz w:val="15"/>
                <w:szCs w:val="15"/>
              </w:rPr>
              <w:t>TACIÓN PARA LA JUSTIFICACIÓN</w:t>
            </w:r>
          </w:p>
        </w:tc>
      </w:tr>
      <w:tr w:rsidR="00EE0D49" w:rsidRPr="00691658" w14:paraId="64FB8221" w14:textId="77777777" w:rsidTr="00DA79ED">
        <w:trPr>
          <w:cantSplit/>
        </w:trPr>
        <w:tc>
          <w:tcPr>
            <w:tcW w:w="2268" w:type="dxa"/>
          </w:tcPr>
          <w:p w14:paraId="61457C10" w14:textId="77777777" w:rsidR="00EE0D49" w:rsidRPr="00691658" w:rsidRDefault="00EE0D49" w:rsidP="00A617AC">
            <w:pPr>
              <w:spacing w:before="40" w:after="40"/>
              <w:jc w:val="center"/>
              <w:rPr>
                <w:sz w:val="15"/>
                <w:szCs w:val="15"/>
              </w:rPr>
            </w:pPr>
            <w:r w:rsidRPr="00691658">
              <w:rPr>
                <w:b/>
                <w:sz w:val="15"/>
                <w:szCs w:val="15"/>
              </w:rPr>
              <w:t>TRANSFERENCIA BANCARIA</w:t>
            </w:r>
          </w:p>
        </w:tc>
        <w:tc>
          <w:tcPr>
            <w:tcW w:w="6663" w:type="dxa"/>
          </w:tcPr>
          <w:p w14:paraId="41B557F1" w14:textId="77777777" w:rsidR="00EE0D49" w:rsidRPr="00691658" w:rsidRDefault="00EE0D49" w:rsidP="001B5592">
            <w:pPr>
              <w:spacing w:before="40" w:after="40"/>
              <w:ind w:left="34" w:hanging="34"/>
              <w:rPr>
                <w:b/>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si es posible</w:t>
            </w:r>
            <w:r w:rsidRPr="00691658">
              <w:rPr>
                <w:sz w:val="15"/>
                <w:szCs w:val="15"/>
                <w:lang w:val="es-ES_tradnl"/>
              </w:rPr>
              <w:t xml:space="preserve"> </w:t>
            </w:r>
            <w:r w:rsidRPr="00691658">
              <w:rPr>
                <w:b/>
                <w:sz w:val="15"/>
                <w:szCs w:val="15"/>
                <w:lang w:val="es-ES_tradnl"/>
              </w:rPr>
              <w:t>copia del resguardo de la transferencia.</w:t>
            </w:r>
          </w:p>
        </w:tc>
      </w:tr>
      <w:tr w:rsidR="00EE0D49" w:rsidRPr="00691658" w14:paraId="66313B8D" w14:textId="77777777" w:rsidTr="00DA79ED">
        <w:trPr>
          <w:cantSplit/>
        </w:trPr>
        <w:tc>
          <w:tcPr>
            <w:tcW w:w="2268" w:type="dxa"/>
          </w:tcPr>
          <w:p w14:paraId="1FBC1411" w14:textId="77777777" w:rsidR="00EE0D49" w:rsidRPr="00691658" w:rsidRDefault="00EE0D49" w:rsidP="00A617AC">
            <w:pPr>
              <w:spacing w:before="40" w:after="40"/>
              <w:jc w:val="center"/>
              <w:rPr>
                <w:b/>
                <w:sz w:val="15"/>
                <w:szCs w:val="15"/>
              </w:rPr>
            </w:pPr>
            <w:r w:rsidRPr="00691658">
              <w:rPr>
                <w:b/>
                <w:sz w:val="15"/>
                <w:szCs w:val="15"/>
              </w:rPr>
              <w:t xml:space="preserve">CHEQUE </w:t>
            </w:r>
          </w:p>
        </w:tc>
        <w:tc>
          <w:tcPr>
            <w:tcW w:w="6663" w:type="dxa"/>
          </w:tcPr>
          <w:p w14:paraId="0D5A8F1E" w14:textId="77777777" w:rsidR="00EE0D49" w:rsidRPr="00691658" w:rsidRDefault="00EE0D49" w:rsidP="001B5592">
            <w:pPr>
              <w:spacing w:before="40" w:after="40"/>
              <w:ind w:left="34" w:hanging="34"/>
              <w:rPr>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sidRPr="00691658">
              <w:rPr>
                <w:b/>
                <w:sz w:val="15"/>
                <w:szCs w:val="15"/>
              </w:rPr>
              <w:t xml:space="preserve"> copia del cheque </w:t>
            </w:r>
            <w:r w:rsidRPr="00691658">
              <w:rPr>
                <w:sz w:val="15"/>
                <w:szCs w:val="15"/>
              </w:rPr>
              <w:t>(firmado y con expresión del beneficiario)</w:t>
            </w:r>
            <w:r w:rsidRPr="00691658">
              <w:rPr>
                <w:b/>
                <w:sz w:val="15"/>
                <w:szCs w:val="15"/>
              </w:rPr>
              <w:t>.</w:t>
            </w:r>
          </w:p>
        </w:tc>
      </w:tr>
      <w:tr w:rsidR="00EE0D49" w:rsidRPr="00691658" w14:paraId="58B2B27E" w14:textId="77777777" w:rsidTr="00DA79ED">
        <w:trPr>
          <w:cantSplit/>
        </w:trPr>
        <w:tc>
          <w:tcPr>
            <w:tcW w:w="2268" w:type="dxa"/>
          </w:tcPr>
          <w:p w14:paraId="09C67F45" w14:textId="77777777" w:rsidR="00EE0D49" w:rsidRPr="00691658" w:rsidRDefault="00EE0D49" w:rsidP="00A617AC">
            <w:pPr>
              <w:spacing w:before="40" w:after="40"/>
              <w:jc w:val="center"/>
              <w:rPr>
                <w:b/>
                <w:sz w:val="15"/>
                <w:szCs w:val="15"/>
              </w:rPr>
            </w:pPr>
            <w:r w:rsidRPr="00691658">
              <w:rPr>
                <w:b/>
                <w:sz w:val="15"/>
                <w:szCs w:val="15"/>
              </w:rPr>
              <w:t>PAGARÉ</w:t>
            </w:r>
          </w:p>
        </w:tc>
        <w:tc>
          <w:tcPr>
            <w:tcW w:w="6663" w:type="dxa"/>
          </w:tcPr>
          <w:p w14:paraId="1F0D34E3"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pagaré </w:t>
            </w:r>
            <w:r w:rsidRPr="00691658">
              <w:rPr>
                <w:sz w:val="15"/>
                <w:szCs w:val="15"/>
              </w:rPr>
              <w:t>(firmado y con expresión del beneficiario)</w:t>
            </w:r>
            <w:r w:rsidRPr="00691658">
              <w:rPr>
                <w:b/>
                <w:sz w:val="15"/>
                <w:szCs w:val="15"/>
              </w:rPr>
              <w:t>.</w:t>
            </w:r>
          </w:p>
        </w:tc>
      </w:tr>
      <w:tr w:rsidR="00EE0D49" w:rsidRPr="00691658" w14:paraId="4FDBDC57" w14:textId="77777777" w:rsidTr="00DA79ED">
        <w:trPr>
          <w:cantSplit/>
        </w:trPr>
        <w:tc>
          <w:tcPr>
            <w:tcW w:w="2268" w:type="dxa"/>
          </w:tcPr>
          <w:p w14:paraId="5A76774B" w14:textId="12F0E55D" w:rsidR="00EE0D49" w:rsidRPr="00691658" w:rsidRDefault="00EE0D49" w:rsidP="00A617AC">
            <w:pPr>
              <w:spacing w:before="40" w:after="40"/>
              <w:jc w:val="center"/>
              <w:rPr>
                <w:b/>
                <w:sz w:val="15"/>
                <w:szCs w:val="15"/>
              </w:rPr>
            </w:pPr>
            <w:r w:rsidRPr="00691658">
              <w:rPr>
                <w:b/>
                <w:sz w:val="15"/>
                <w:szCs w:val="15"/>
              </w:rPr>
              <w:t>REMESAS DE PAGOS (Transferencias, pagos de tarjetas de crédito, factoring, etc</w:t>
            </w:r>
            <w:r w:rsidR="00DA79ED">
              <w:rPr>
                <w:b/>
                <w:sz w:val="15"/>
                <w:szCs w:val="15"/>
              </w:rPr>
              <w:t>.</w:t>
            </w:r>
            <w:r w:rsidRPr="00691658">
              <w:rPr>
                <w:b/>
                <w:sz w:val="15"/>
                <w:szCs w:val="15"/>
              </w:rPr>
              <w:t>)</w:t>
            </w:r>
          </w:p>
        </w:tc>
        <w:tc>
          <w:tcPr>
            <w:tcW w:w="6663" w:type="dxa"/>
          </w:tcPr>
          <w:p w14:paraId="0DCB6B31" w14:textId="77777777" w:rsidR="00EE0D49" w:rsidRPr="00691658" w:rsidRDefault="00EE0D49" w:rsidP="001B5592">
            <w:pPr>
              <w:spacing w:before="40" w:after="40"/>
              <w:ind w:left="34" w:hanging="34"/>
              <w:rPr>
                <w:sz w:val="15"/>
                <w:szCs w:val="15"/>
              </w:rPr>
            </w:pPr>
            <w:r w:rsidRPr="00691658">
              <w:rPr>
                <w:sz w:val="15"/>
                <w:szCs w:val="15"/>
              </w:rPr>
              <w:t xml:space="preserve">Se aportará </w:t>
            </w:r>
            <w:r w:rsidRPr="00691658">
              <w:rPr>
                <w:b/>
                <w:sz w:val="15"/>
                <w:szCs w:val="15"/>
              </w:rPr>
              <w:t>copia del desglose de la remesa</w:t>
            </w:r>
            <w:r w:rsidRPr="00691658">
              <w:rPr>
                <w:sz w:val="15"/>
                <w:szCs w:val="15"/>
              </w:rPr>
              <w:t xml:space="preserve">, dónde se compruebe la inclusión del pago de la inversión subvencionada e igualmente de la cuantía total a cargar de la remesa. Además aportará </w:t>
            </w:r>
            <w:r w:rsidRPr="00691658">
              <w:rPr>
                <w:b/>
                <w:sz w:val="15"/>
                <w:szCs w:val="15"/>
              </w:rPr>
              <w:t xml:space="preserve">copia del resguardo del cargo en cuenta </w:t>
            </w:r>
            <w:r w:rsidRPr="00691658">
              <w:rPr>
                <w:sz w:val="15"/>
                <w:szCs w:val="15"/>
              </w:rPr>
              <w:t xml:space="preserve">de la misma </w:t>
            </w:r>
            <w:r w:rsidRPr="00691658">
              <w:rPr>
                <w:sz w:val="15"/>
                <w:szCs w:val="15"/>
                <w:lang w:val="es-ES_tradnl"/>
              </w:rPr>
              <w:t>(válidos también los obtenidos por medios de banca electrónica)</w:t>
            </w:r>
            <w:r w:rsidRPr="00691658">
              <w:rPr>
                <w:sz w:val="15"/>
                <w:szCs w:val="15"/>
              </w:rPr>
              <w:t>.</w:t>
            </w:r>
          </w:p>
        </w:tc>
      </w:tr>
      <w:tr w:rsidR="00EE0D49" w:rsidRPr="00691658" w14:paraId="3B930146" w14:textId="77777777" w:rsidTr="00DA79ED">
        <w:trPr>
          <w:cantSplit/>
        </w:trPr>
        <w:tc>
          <w:tcPr>
            <w:tcW w:w="2268" w:type="dxa"/>
          </w:tcPr>
          <w:p w14:paraId="40A0CF85" w14:textId="77777777" w:rsidR="00EE0D49" w:rsidRPr="00691658" w:rsidRDefault="00EE0D49" w:rsidP="00A617AC">
            <w:pPr>
              <w:spacing w:before="40" w:after="40"/>
              <w:jc w:val="center"/>
              <w:rPr>
                <w:b/>
                <w:sz w:val="15"/>
                <w:szCs w:val="15"/>
              </w:rPr>
            </w:pPr>
            <w:r w:rsidRPr="00691658">
              <w:rPr>
                <w:b/>
                <w:sz w:val="15"/>
                <w:szCs w:val="15"/>
              </w:rPr>
              <w:t>DOMICILIACIÓN ADEUDO</w:t>
            </w:r>
          </w:p>
        </w:tc>
        <w:tc>
          <w:tcPr>
            <w:tcW w:w="6663" w:type="dxa"/>
          </w:tcPr>
          <w:p w14:paraId="7445F9F4"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recibo </w:t>
            </w:r>
            <w:r w:rsidRPr="00691658">
              <w:rPr>
                <w:sz w:val="15"/>
                <w:szCs w:val="15"/>
              </w:rPr>
              <w:t>(firmado y con expresión del beneficiario)</w:t>
            </w:r>
            <w:r w:rsidRPr="00691658">
              <w:rPr>
                <w:b/>
                <w:sz w:val="15"/>
                <w:szCs w:val="15"/>
              </w:rPr>
              <w:t>.</w:t>
            </w:r>
          </w:p>
        </w:tc>
      </w:tr>
      <w:tr w:rsidR="00EE0D49" w:rsidRPr="00691658" w14:paraId="264CDC2A" w14:textId="77777777" w:rsidTr="00DA79ED">
        <w:tc>
          <w:tcPr>
            <w:tcW w:w="2268" w:type="dxa"/>
          </w:tcPr>
          <w:p w14:paraId="11A4A92F" w14:textId="77777777" w:rsidR="00EE0D49" w:rsidRPr="00691658" w:rsidRDefault="00EE0D49" w:rsidP="00A617AC">
            <w:pPr>
              <w:spacing w:before="40" w:after="40"/>
              <w:jc w:val="center"/>
              <w:rPr>
                <w:b/>
                <w:sz w:val="15"/>
                <w:szCs w:val="15"/>
              </w:rPr>
            </w:pPr>
            <w:r w:rsidRPr="00691658">
              <w:rPr>
                <w:b/>
                <w:sz w:val="15"/>
                <w:szCs w:val="15"/>
              </w:rPr>
              <w:t>PAGOS</w:t>
            </w:r>
          </w:p>
          <w:p w14:paraId="74FB1FE0" w14:textId="77777777" w:rsidR="00EE0D49" w:rsidRPr="00691658" w:rsidRDefault="00EE0D49" w:rsidP="00A617AC">
            <w:pPr>
              <w:spacing w:before="40" w:after="40"/>
              <w:jc w:val="center"/>
              <w:rPr>
                <w:b/>
                <w:sz w:val="15"/>
                <w:szCs w:val="15"/>
              </w:rPr>
            </w:pPr>
            <w:r w:rsidRPr="00691658">
              <w:rPr>
                <w:b/>
                <w:sz w:val="15"/>
                <w:szCs w:val="15"/>
              </w:rPr>
              <w:t>EN EFECTIVO</w:t>
            </w:r>
          </w:p>
        </w:tc>
        <w:tc>
          <w:tcPr>
            <w:tcW w:w="6663" w:type="dxa"/>
          </w:tcPr>
          <w:p w14:paraId="6102D03B" w14:textId="439F6D79" w:rsidR="00EE0D49" w:rsidRPr="00691658" w:rsidRDefault="00EE0D49" w:rsidP="00DA79ED">
            <w:pPr>
              <w:spacing w:before="40" w:after="40"/>
              <w:rPr>
                <w:sz w:val="15"/>
                <w:szCs w:val="15"/>
              </w:rPr>
            </w:pPr>
            <w:r w:rsidRPr="00691658">
              <w:rPr>
                <w:sz w:val="15"/>
                <w:szCs w:val="15"/>
              </w:rPr>
              <w:t xml:space="preserve">El pago en efectivo solo se admite en facturas por un </w:t>
            </w:r>
            <w:r w:rsidRPr="00F24BD9">
              <w:rPr>
                <w:b/>
                <w:bCs/>
                <w:sz w:val="15"/>
                <w:szCs w:val="15"/>
              </w:rPr>
              <w:t xml:space="preserve">importe inferior a </w:t>
            </w:r>
            <w:r w:rsidR="003A23F2" w:rsidRPr="00F24BD9">
              <w:rPr>
                <w:b/>
                <w:bCs/>
                <w:sz w:val="15"/>
                <w:szCs w:val="15"/>
              </w:rPr>
              <w:t>1.000</w:t>
            </w:r>
            <w:r w:rsidRPr="00F24BD9">
              <w:rPr>
                <w:b/>
                <w:bCs/>
                <w:sz w:val="15"/>
                <w:szCs w:val="15"/>
              </w:rPr>
              <w:t>,00 euros</w:t>
            </w:r>
            <w:r w:rsidRPr="00691658">
              <w:rPr>
                <w:sz w:val="15"/>
                <w:szCs w:val="15"/>
              </w:rPr>
              <w:t xml:space="preserve"> o su contravalor en moneda extranjera, fijado en la Ley 7/2012, de 29 de octubre</w:t>
            </w:r>
            <w:r w:rsidR="003A23F2">
              <w:rPr>
                <w:sz w:val="15"/>
                <w:szCs w:val="15"/>
              </w:rPr>
              <w:t xml:space="preserve"> y sus modificaciones</w:t>
            </w:r>
            <w:r w:rsidRPr="00691658">
              <w:rPr>
                <w:sz w:val="15"/>
                <w:szCs w:val="15"/>
              </w:rPr>
              <w:t>. Se entenderá por efectivo los medios de pago definidos en el artículo 34.2 de la Ley 10/2010, de 28 de abril. En particular, se incluyen:</w:t>
            </w:r>
          </w:p>
          <w:p w14:paraId="43FB4B03"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El papel moneda y la moneda metálica, nacionales o extranjeros.</w:t>
            </w:r>
          </w:p>
          <w:p w14:paraId="1A799B4B"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Los cheques bancarios al portador denominados en cualquier moneda.</w:t>
            </w:r>
          </w:p>
          <w:p w14:paraId="4647409F"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Cualquier otro medio físico, incluidos los electrónicos, concebido para ser utilizado como medio de pago al portador.</w:t>
            </w:r>
          </w:p>
          <w:p w14:paraId="3686EC54" w14:textId="77777777" w:rsidR="00EE0D49" w:rsidRPr="00691658" w:rsidRDefault="00EE0D49" w:rsidP="001B5592">
            <w:pPr>
              <w:spacing w:before="40" w:after="40"/>
              <w:ind w:left="34" w:hanging="34"/>
              <w:rPr>
                <w:sz w:val="15"/>
                <w:szCs w:val="15"/>
              </w:rPr>
            </w:pPr>
            <w:r w:rsidRPr="00691658">
              <w:rPr>
                <w:sz w:val="15"/>
                <w:szCs w:val="15"/>
              </w:rPr>
              <w:t>La documentación justificativa del pago en efectivo consistirá en alguno de los siguientes:</w:t>
            </w:r>
          </w:p>
          <w:p w14:paraId="712520D0"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 xml:space="preserve">Un </w:t>
            </w:r>
            <w:r w:rsidRPr="00691658">
              <w:rPr>
                <w:b/>
                <w:sz w:val="15"/>
                <w:szCs w:val="15"/>
              </w:rPr>
              <w:t>recibí</w:t>
            </w:r>
            <w:r w:rsidRPr="00691658">
              <w:rPr>
                <w:sz w:val="15"/>
                <w:szCs w:val="15"/>
              </w:rPr>
              <w:t xml:space="preserve"> </w:t>
            </w:r>
            <w:r w:rsidRPr="00691658">
              <w:rPr>
                <w:b/>
                <w:sz w:val="15"/>
                <w:szCs w:val="15"/>
              </w:rPr>
              <w:t>del proveedor,</w:t>
            </w:r>
            <w:r w:rsidRPr="00691658">
              <w:rPr>
                <w:sz w:val="15"/>
                <w:szCs w:val="15"/>
              </w:rPr>
              <w:t xml:space="preserve"> firmado y sellado por éste, debiendo especificarse la fecha de pago y la factura a la que corresponde.</w:t>
            </w:r>
          </w:p>
          <w:p w14:paraId="3868C4A6"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Sobre la propia factura</w:t>
            </w:r>
            <w:r w:rsidRPr="00691658">
              <w:rPr>
                <w:b/>
                <w:sz w:val="15"/>
                <w:szCs w:val="15"/>
              </w:rPr>
              <w:t>, firma y sello de la empresa proveedora con la expresión “pagado”.</w:t>
            </w:r>
          </w:p>
        </w:tc>
      </w:tr>
    </w:tbl>
    <w:p w14:paraId="6DA6F226" w14:textId="2353FDA8" w:rsidR="00EE0D49" w:rsidRPr="008B6C77" w:rsidRDefault="00EE0D49" w:rsidP="00A617AC">
      <w:pPr>
        <w:spacing w:before="120" w:after="120"/>
        <w:rPr>
          <w:sz w:val="18"/>
          <w:szCs w:val="18"/>
        </w:rPr>
      </w:pPr>
      <w:r w:rsidRPr="008B6C77">
        <w:rPr>
          <w:sz w:val="18"/>
          <w:szCs w:val="18"/>
        </w:rPr>
        <w:lastRenderedPageBreak/>
        <w:t xml:space="preserve">En defecto de lo todo lo anterior, se admitirán </w:t>
      </w:r>
      <w:r w:rsidRPr="008B6C77">
        <w:rPr>
          <w:b/>
          <w:sz w:val="18"/>
          <w:szCs w:val="18"/>
        </w:rPr>
        <w:t>certificados firmados, o bien del proveedor o de la entidad financiera</w:t>
      </w:r>
      <w:r w:rsidRPr="008B6C77">
        <w:rPr>
          <w:sz w:val="18"/>
          <w:szCs w:val="18"/>
        </w:rPr>
        <w:t xml:space="preserve"> en los que conste el pago de la inversión concreta de cada factura.</w:t>
      </w:r>
    </w:p>
    <w:p w14:paraId="38A4932B" w14:textId="77777777" w:rsidR="00EE0D49" w:rsidRPr="00D30C3C" w:rsidRDefault="00EE0D49" w:rsidP="00A617AC">
      <w:pPr>
        <w:spacing w:before="120" w:after="120"/>
        <w:ind w:left="426" w:hanging="426"/>
        <w:rPr>
          <w:sz w:val="18"/>
          <w:szCs w:val="18"/>
        </w:rPr>
      </w:pPr>
      <w:r w:rsidRPr="00D30C3C">
        <w:rPr>
          <w:sz w:val="18"/>
          <w:szCs w:val="18"/>
        </w:rPr>
        <w:t>Otras circunstancias posibles en el pago realizado:</w:t>
      </w:r>
    </w:p>
    <w:p w14:paraId="1CAE99BC" w14:textId="77777777" w:rsidR="00EE0D49" w:rsidRPr="00D30C3C" w:rsidRDefault="00EE0D49" w:rsidP="00A617AC">
      <w:pPr>
        <w:numPr>
          <w:ilvl w:val="0"/>
          <w:numId w:val="12"/>
        </w:numPr>
        <w:spacing w:before="120" w:after="120"/>
        <w:ind w:left="284" w:hanging="284"/>
        <w:rPr>
          <w:sz w:val="18"/>
          <w:szCs w:val="18"/>
        </w:rPr>
      </w:pPr>
      <w:r w:rsidRPr="00D30C3C">
        <w:rPr>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714C9537" w14:textId="77777777" w:rsidR="00EE0D49" w:rsidRDefault="00EE0D49" w:rsidP="00A617AC">
      <w:pPr>
        <w:numPr>
          <w:ilvl w:val="0"/>
          <w:numId w:val="12"/>
        </w:numPr>
        <w:spacing w:before="120" w:after="120"/>
        <w:ind w:left="284" w:hanging="284"/>
        <w:rPr>
          <w:sz w:val="18"/>
          <w:szCs w:val="18"/>
        </w:rPr>
      </w:pPr>
      <w:r w:rsidRPr="00D30C3C">
        <w:rPr>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2205499B" w14:textId="054C37FD" w:rsidR="00EE0D49" w:rsidRPr="00D30C3C" w:rsidRDefault="00EE0D49" w:rsidP="00620F3B">
      <w:pPr>
        <w:pStyle w:val="Ttulo3"/>
      </w:pPr>
      <w:r w:rsidRPr="00D30C3C">
        <w:t>JUSTIFICA</w:t>
      </w:r>
      <w:r w:rsidR="00630BBF">
        <w:t>CIÓN</w:t>
      </w:r>
      <w:r w:rsidRPr="00D30C3C">
        <w:t xml:space="preserve"> DE GASTOS PERSONAL TÉCNICO</w:t>
      </w:r>
    </w:p>
    <w:p w14:paraId="3FE58511" w14:textId="6583C37C" w:rsidR="00EE0D49" w:rsidRDefault="00EE0D49" w:rsidP="00DA79ED">
      <w:pPr>
        <w:spacing w:before="120" w:after="120"/>
        <w:rPr>
          <w:bCs/>
          <w:sz w:val="18"/>
          <w:szCs w:val="18"/>
        </w:rPr>
      </w:pPr>
      <w:r w:rsidRPr="00D30C3C">
        <w:rPr>
          <w:sz w:val="18"/>
          <w:szCs w:val="18"/>
        </w:rPr>
        <w:t xml:space="preserve">Solo se admitirán los gastos de personal </w:t>
      </w:r>
      <w:r w:rsidRPr="00685A34">
        <w:rPr>
          <w:b/>
          <w:sz w:val="18"/>
          <w:szCs w:val="18"/>
        </w:rPr>
        <w:t>investigador o técnico</w:t>
      </w:r>
      <w:r>
        <w:rPr>
          <w:sz w:val="18"/>
          <w:szCs w:val="18"/>
        </w:rPr>
        <w:t xml:space="preserve"> </w:t>
      </w:r>
      <w:r w:rsidRPr="00D30C3C">
        <w:rPr>
          <w:sz w:val="18"/>
          <w:szCs w:val="18"/>
        </w:rPr>
        <w:t xml:space="preserve">contratado directamente por el beneficiario con categoría profesional </w:t>
      </w:r>
      <w:r w:rsidR="00DA79ED">
        <w:rPr>
          <w:sz w:val="18"/>
          <w:szCs w:val="18"/>
        </w:rPr>
        <w:t xml:space="preserve">incluida </w:t>
      </w:r>
      <w:r w:rsidRPr="00D30C3C">
        <w:rPr>
          <w:sz w:val="18"/>
          <w:szCs w:val="18"/>
        </w:rPr>
        <w:t xml:space="preserve">en los </w:t>
      </w:r>
      <w:r w:rsidRPr="00D30C3C">
        <w:rPr>
          <w:b/>
          <w:sz w:val="18"/>
          <w:szCs w:val="18"/>
        </w:rPr>
        <w:t xml:space="preserve">grupos de cotización 1, 2 </w:t>
      </w:r>
      <w:r w:rsidR="00DA79ED" w:rsidRPr="00293385">
        <w:rPr>
          <w:bCs/>
          <w:sz w:val="18"/>
          <w:szCs w:val="18"/>
        </w:rPr>
        <w:t>o</w:t>
      </w:r>
      <w:r w:rsidRPr="00D30C3C">
        <w:rPr>
          <w:b/>
          <w:sz w:val="18"/>
          <w:szCs w:val="18"/>
        </w:rPr>
        <w:t xml:space="preserve"> 3</w:t>
      </w:r>
      <w:r w:rsidR="00DA79ED">
        <w:rPr>
          <w:b/>
          <w:sz w:val="18"/>
          <w:szCs w:val="18"/>
        </w:rPr>
        <w:t xml:space="preserve"> </w:t>
      </w:r>
      <w:r w:rsidR="00DA79ED" w:rsidRPr="00DA79ED">
        <w:rPr>
          <w:bCs/>
          <w:sz w:val="18"/>
          <w:szCs w:val="18"/>
        </w:rPr>
        <w:t>que consten en una cuenta de cotización del Principado de Asturias,</w:t>
      </w:r>
      <w:r w:rsidRPr="00DA79ED">
        <w:rPr>
          <w:bCs/>
          <w:sz w:val="18"/>
          <w:szCs w:val="18"/>
        </w:rPr>
        <w:t xml:space="preserve"> </w:t>
      </w:r>
      <w:r w:rsidRPr="00D30C3C">
        <w:rPr>
          <w:sz w:val="18"/>
          <w:szCs w:val="18"/>
        </w:rPr>
        <w:t xml:space="preserve">o bien </w:t>
      </w:r>
      <w:r w:rsidR="00DA79ED" w:rsidRPr="00DA79ED">
        <w:rPr>
          <w:b/>
          <w:bCs/>
          <w:sz w:val="18"/>
          <w:szCs w:val="18"/>
        </w:rPr>
        <w:t>s</w:t>
      </w:r>
      <w:r w:rsidR="00DA79ED" w:rsidRPr="00DA79ED">
        <w:rPr>
          <w:b/>
          <w:sz w:val="18"/>
          <w:szCs w:val="18"/>
        </w:rPr>
        <w:t xml:space="preserve">ocios </w:t>
      </w:r>
      <w:r w:rsidR="00DA79ED">
        <w:rPr>
          <w:b/>
          <w:sz w:val="18"/>
          <w:szCs w:val="18"/>
        </w:rPr>
        <w:t xml:space="preserve">de la empresa </w:t>
      </w:r>
      <w:r w:rsidR="00DA79ED" w:rsidRPr="00DA79ED">
        <w:rPr>
          <w:bCs/>
          <w:sz w:val="18"/>
          <w:szCs w:val="18"/>
        </w:rPr>
        <w:t>que desempeñen labores profesionales propias de</w:t>
      </w:r>
      <w:r w:rsidR="00DA79ED">
        <w:rPr>
          <w:bCs/>
          <w:sz w:val="18"/>
          <w:szCs w:val="18"/>
        </w:rPr>
        <w:t xml:space="preserve"> su</w:t>
      </w:r>
      <w:r w:rsidR="00DA79ED" w:rsidRPr="00DA79ED">
        <w:rPr>
          <w:bCs/>
          <w:sz w:val="18"/>
          <w:szCs w:val="18"/>
        </w:rPr>
        <w:t xml:space="preserve"> objeto social y </w:t>
      </w:r>
      <w:r w:rsidR="00DA79ED">
        <w:rPr>
          <w:bCs/>
          <w:sz w:val="18"/>
          <w:szCs w:val="18"/>
        </w:rPr>
        <w:t xml:space="preserve">cuya </w:t>
      </w:r>
      <w:r w:rsidR="00DA79ED" w:rsidRPr="00DA79ED">
        <w:rPr>
          <w:b/>
          <w:sz w:val="18"/>
          <w:szCs w:val="18"/>
        </w:rPr>
        <w:t>relación con ella pueda calificarse como laboral</w:t>
      </w:r>
      <w:r w:rsidR="00DA79ED" w:rsidRPr="00DA79ED">
        <w:rPr>
          <w:b/>
          <w:bCs/>
          <w:sz w:val="18"/>
          <w:szCs w:val="18"/>
        </w:rPr>
        <w:t xml:space="preserve"> </w:t>
      </w:r>
      <w:r w:rsidRPr="00DA79ED">
        <w:rPr>
          <w:bCs/>
          <w:sz w:val="18"/>
          <w:szCs w:val="18"/>
        </w:rPr>
        <w:t>(</w:t>
      </w:r>
      <w:r w:rsidR="00DA79ED" w:rsidRPr="00DA79ED">
        <w:rPr>
          <w:bCs/>
          <w:sz w:val="18"/>
          <w:szCs w:val="18"/>
        </w:rPr>
        <w:t xml:space="preserve">sean retribuidos mediante </w:t>
      </w:r>
      <w:r w:rsidRPr="00DA79ED">
        <w:rPr>
          <w:bCs/>
          <w:sz w:val="18"/>
          <w:szCs w:val="18"/>
        </w:rPr>
        <w:t>nómina o documento no sujeto a IVA).</w:t>
      </w:r>
    </w:p>
    <w:p w14:paraId="37FD1B9A" w14:textId="11CC2291" w:rsidR="00351E28" w:rsidRDefault="00351E28" w:rsidP="00DA79ED">
      <w:pPr>
        <w:spacing w:before="120" w:after="120"/>
        <w:rPr>
          <w:bCs/>
          <w:sz w:val="18"/>
          <w:szCs w:val="18"/>
        </w:rPr>
      </w:pPr>
      <w:r w:rsidRPr="00351E28">
        <w:rPr>
          <w:b/>
          <w:sz w:val="18"/>
          <w:szCs w:val="18"/>
        </w:rPr>
        <w:t>Excepcionalmente</w:t>
      </w:r>
      <w:r w:rsidRPr="00351E28">
        <w:rPr>
          <w:bCs/>
          <w:sz w:val="18"/>
          <w:szCs w:val="18"/>
        </w:rPr>
        <w:t>, se permit</w:t>
      </w:r>
      <w:r w:rsidR="00944A97">
        <w:rPr>
          <w:bCs/>
          <w:sz w:val="18"/>
          <w:szCs w:val="18"/>
        </w:rPr>
        <w:t>e</w:t>
      </w:r>
      <w:r w:rsidRPr="00351E28">
        <w:rPr>
          <w:bCs/>
          <w:sz w:val="18"/>
          <w:szCs w:val="18"/>
        </w:rPr>
        <w:t xml:space="preserve"> que </w:t>
      </w:r>
      <w:r w:rsidRPr="00351E28">
        <w:rPr>
          <w:b/>
          <w:sz w:val="18"/>
          <w:szCs w:val="18"/>
        </w:rPr>
        <w:t>hasta un 20%</w:t>
      </w:r>
      <w:r w:rsidRPr="00351E28">
        <w:rPr>
          <w:bCs/>
          <w:sz w:val="18"/>
          <w:szCs w:val="18"/>
        </w:rPr>
        <w:t xml:space="preserve"> del gasto de</w:t>
      </w:r>
      <w:r w:rsidRPr="00351E28">
        <w:t xml:space="preserve"> </w:t>
      </w:r>
      <w:r w:rsidRPr="00351E28">
        <w:rPr>
          <w:bCs/>
          <w:sz w:val="18"/>
          <w:szCs w:val="18"/>
        </w:rPr>
        <w:t xml:space="preserve">personal subvencionable corresponda a trabajadores que pertenezcan a </w:t>
      </w:r>
      <w:r w:rsidRPr="00351E28">
        <w:rPr>
          <w:b/>
          <w:sz w:val="18"/>
          <w:szCs w:val="18"/>
        </w:rPr>
        <w:t>grupos de cotización diferentes a los 1, 2 o 3</w:t>
      </w:r>
      <w:r w:rsidRPr="00351E28">
        <w:rPr>
          <w:bCs/>
          <w:sz w:val="18"/>
          <w:szCs w:val="18"/>
        </w:rPr>
        <w:t>, siempre que realicen tareas de apoyo no científico tecnológico (como la construcción de prototipos, demostradores, carga de datos, trabajos de laboratorio, ensayos, etc.).</w:t>
      </w:r>
    </w:p>
    <w:p w14:paraId="632EBB22" w14:textId="77777777" w:rsidR="00EE0D49" w:rsidRDefault="00EE0D49" w:rsidP="00A617AC">
      <w:pPr>
        <w:spacing w:before="120" w:after="120"/>
        <w:ind w:left="426" w:hanging="426"/>
        <w:rPr>
          <w:sz w:val="18"/>
          <w:szCs w:val="18"/>
        </w:rPr>
      </w:pPr>
      <w:r w:rsidRPr="00D30C3C">
        <w:rPr>
          <w:sz w:val="18"/>
          <w:szCs w:val="18"/>
        </w:rPr>
        <w:t>Los gastos de personal se acreditarán mediante:</w:t>
      </w:r>
    </w:p>
    <w:p w14:paraId="12CDFF04" w14:textId="77777777" w:rsidR="00EE0D49" w:rsidRPr="00673EC4" w:rsidRDefault="00EE0D49" w:rsidP="00A617AC">
      <w:pPr>
        <w:numPr>
          <w:ilvl w:val="0"/>
          <w:numId w:val="2"/>
        </w:numPr>
        <w:tabs>
          <w:tab w:val="left" w:pos="284"/>
        </w:tabs>
        <w:spacing w:before="120" w:after="120"/>
        <w:ind w:left="284" w:hanging="290"/>
        <w:rPr>
          <w:sz w:val="18"/>
          <w:szCs w:val="18"/>
        </w:rPr>
      </w:pPr>
      <w:r w:rsidRPr="00673EC4">
        <w:rPr>
          <w:b/>
          <w:sz w:val="18"/>
          <w:szCs w:val="18"/>
        </w:rPr>
        <w:t>Certificado</w:t>
      </w:r>
      <w:r w:rsidRPr="00673EC4">
        <w:rPr>
          <w:sz w:val="18"/>
          <w:szCs w:val="18"/>
        </w:rPr>
        <w:t xml:space="preserve"> acreditativo del </w:t>
      </w:r>
      <w:r w:rsidRPr="00EC2EAD">
        <w:rPr>
          <w:b/>
          <w:sz w:val="18"/>
          <w:szCs w:val="18"/>
        </w:rPr>
        <w:t>salario bruto anual</w:t>
      </w:r>
      <w:r w:rsidRPr="00673EC4">
        <w:rPr>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sz w:val="18"/>
          <w:szCs w:val="18"/>
          <w:u w:val="single"/>
        </w:rPr>
        <w:t xml:space="preserve">corresponderse con los datos del </w:t>
      </w:r>
      <w:r w:rsidRPr="00DA79ED">
        <w:rPr>
          <w:b/>
          <w:bCs/>
          <w:sz w:val="18"/>
          <w:szCs w:val="18"/>
          <w:u w:val="single"/>
        </w:rPr>
        <w:t>Modelo 190</w:t>
      </w:r>
      <w:r w:rsidRPr="00673EC4">
        <w:rPr>
          <w:sz w:val="18"/>
          <w:szCs w:val="18"/>
        </w:rPr>
        <w:t xml:space="preserve"> de resumen anual de retencio</w:t>
      </w:r>
      <w:r>
        <w:rPr>
          <w:sz w:val="18"/>
          <w:szCs w:val="18"/>
        </w:rPr>
        <w:t>nes e ingresos a cuenta de IRPF, cuya copia debe ser asimismo enviada.</w:t>
      </w:r>
    </w:p>
    <w:p w14:paraId="03BCF301" w14:textId="1BA2901C" w:rsidR="00EE0D49" w:rsidRPr="00673EC4" w:rsidRDefault="00AD381B" w:rsidP="00A617AC">
      <w:pPr>
        <w:numPr>
          <w:ilvl w:val="0"/>
          <w:numId w:val="2"/>
        </w:numPr>
        <w:tabs>
          <w:tab w:val="left" w:pos="284"/>
          <w:tab w:val="num" w:pos="1418"/>
        </w:tabs>
        <w:spacing w:before="120" w:after="120"/>
        <w:ind w:left="284" w:hanging="290"/>
        <w:rPr>
          <w:sz w:val="18"/>
          <w:szCs w:val="18"/>
        </w:rPr>
      </w:pPr>
      <w:r>
        <w:rPr>
          <w:b/>
          <w:sz w:val="18"/>
          <w:szCs w:val="18"/>
        </w:rPr>
        <w:t>L</w:t>
      </w:r>
      <w:r w:rsidR="00EE0D49">
        <w:rPr>
          <w:b/>
          <w:sz w:val="18"/>
          <w:szCs w:val="18"/>
        </w:rPr>
        <w:t xml:space="preserve">as </w:t>
      </w:r>
      <w:r w:rsidR="00EE0D49" w:rsidRPr="00673EC4">
        <w:rPr>
          <w:b/>
          <w:sz w:val="18"/>
          <w:szCs w:val="18"/>
        </w:rPr>
        <w:t>Nóminas</w:t>
      </w:r>
      <w:r w:rsidR="00EE0D49" w:rsidRPr="00673EC4">
        <w:rPr>
          <w:sz w:val="18"/>
          <w:szCs w:val="18"/>
        </w:rPr>
        <w:t xml:space="preserve"> </w:t>
      </w:r>
      <w:r w:rsidR="00351E28">
        <w:rPr>
          <w:sz w:val="18"/>
          <w:szCs w:val="18"/>
        </w:rPr>
        <w:t xml:space="preserve">o </w:t>
      </w:r>
      <w:r w:rsidR="00351E28" w:rsidRPr="00B33E9D">
        <w:rPr>
          <w:b/>
          <w:bCs/>
          <w:sz w:val="18"/>
          <w:szCs w:val="18"/>
        </w:rPr>
        <w:t>documentos de retribución no sujetos a IVA</w:t>
      </w:r>
      <w:r w:rsidR="00351E28" w:rsidRPr="00B33E9D">
        <w:rPr>
          <w:sz w:val="18"/>
          <w:szCs w:val="18"/>
        </w:rPr>
        <w:t xml:space="preserve"> </w:t>
      </w:r>
      <w:r w:rsidR="00351E28" w:rsidRPr="00673EC4">
        <w:rPr>
          <w:sz w:val="18"/>
          <w:szCs w:val="18"/>
        </w:rPr>
        <w:t>d</w:t>
      </w:r>
      <w:r w:rsidR="00EE0D49" w:rsidRPr="00673EC4">
        <w:rPr>
          <w:sz w:val="18"/>
          <w:szCs w:val="18"/>
        </w:rPr>
        <w:t>e cada trabajador durante los meses que ha estado vinculado al proyecto así como justificación documental de su pago mediante las transferencias bancarias efectuadas, que identifiquen suficientemente al destinatario.</w:t>
      </w:r>
    </w:p>
    <w:p w14:paraId="04151107" w14:textId="326FDD6F" w:rsidR="000F16AC" w:rsidRPr="009A051F" w:rsidRDefault="000F16AC" w:rsidP="00A617AC">
      <w:pPr>
        <w:numPr>
          <w:ilvl w:val="0"/>
          <w:numId w:val="2"/>
        </w:numPr>
        <w:tabs>
          <w:tab w:val="left" w:pos="284"/>
          <w:tab w:val="num" w:pos="1418"/>
        </w:tabs>
        <w:spacing w:before="120" w:after="120"/>
        <w:ind w:left="284" w:hanging="290"/>
        <w:rPr>
          <w:sz w:val="18"/>
          <w:szCs w:val="18"/>
        </w:rPr>
      </w:pPr>
      <w:r w:rsidRPr="000F16AC">
        <w:rPr>
          <w:bCs/>
          <w:sz w:val="18"/>
          <w:szCs w:val="18"/>
        </w:rPr>
        <w:t>Hojas “Gastos de personal” e “Imputación horas de personal” del</w:t>
      </w:r>
      <w:r>
        <w:rPr>
          <w:b/>
          <w:sz w:val="18"/>
          <w:szCs w:val="18"/>
        </w:rPr>
        <w:t xml:space="preserve"> Anexo II </w:t>
      </w:r>
      <w:r w:rsidRPr="000F16AC">
        <w:rPr>
          <w:bCs/>
          <w:sz w:val="18"/>
          <w:szCs w:val="18"/>
        </w:rPr>
        <w:t>debidamente cumplimentadas.</w:t>
      </w:r>
    </w:p>
    <w:p w14:paraId="4DF885D2" w14:textId="3E0BFC8A" w:rsidR="009A051F" w:rsidRPr="00D30C3C" w:rsidRDefault="009A051F" w:rsidP="009A051F">
      <w:pPr>
        <w:pStyle w:val="Ttulo3"/>
      </w:pPr>
      <w:r>
        <w:t>MOROSIDAD</w:t>
      </w:r>
    </w:p>
    <w:p w14:paraId="58BE46DD" w14:textId="713DFA22" w:rsidR="009A051F" w:rsidRDefault="009A051F" w:rsidP="009A051F">
      <w:pPr>
        <w:spacing w:before="120" w:after="120"/>
        <w:rPr>
          <w:sz w:val="18"/>
          <w:szCs w:val="18"/>
        </w:rPr>
      </w:pPr>
      <w:r w:rsidRPr="009A051F">
        <w:rPr>
          <w:bCs/>
          <w:sz w:val="18"/>
          <w:szCs w:val="18"/>
          <w:lang w:val="es-ES_tradnl"/>
        </w:rPr>
        <w:t xml:space="preserve">Según lo establecido en el </w:t>
      </w:r>
      <w:r w:rsidRPr="009A051F">
        <w:rPr>
          <w:bCs/>
          <w:sz w:val="18"/>
          <w:szCs w:val="18"/>
        </w:rPr>
        <w:t xml:space="preserve">artículo 31.2 de la Ley 38/2003, General de Subvenciones, </w:t>
      </w:r>
      <w:r w:rsidRPr="009A051F">
        <w:rPr>
          <w:b/>
          <w:bCs/>
          <w:sz w:val="18"/>
          <w:szCs w:val="18"/>
        </w:rPr>
        <w:t>para</w:t>
      </w:r>
      <w:r w:rsidRPr="009A051F">
        <w:rPr>
          <w:b/>
          <w:sz w:val="18"/>
          <w:szCs w:val="18"/>
          <w:lang w:val="es-ES_tradnl"/>
        </w:rPr>
        <w:t xml:space="preserve"> que </w:t>
      </w:r>
      <w:r>
        <w:rPr>
          <w:b/>
          <w:sz w:val="18"/>
          <w:szCs w:val="18"/>
          <w:lang w:val="es-ES_tradnl"/>
        </w:rPr>
        <w:t>los</w:t>
      </w:r>
      <w:r w:rsidRPr="009A051F">
        <w:rPr>
          <w:b/>
          <w:sz w:val="18"/>
          <w:szCs w:val="18"/>
          <w:lang w:val="es-ES_tradnl"/>
        </w:rPr>
        <w:t xml:space="preserve"> </w:t>
      </w:r>
      <w:r w:rsidRPr="009A051F">
        <w:rPr>
          <w:b/>
          <w:bCs/>
          <w:sz w:val="18"/>
          <w:szCs w:val="18"/>
        </w:rPr>
        <w:t>gasto</w:t>
      </w:r>
      <w:r>
        <w:rPr>
          <w:b/>
          <w:bCs/>
          <w:sz w:val="18"/>
          <w:szCs w:val="18"/>
        </w:rPr>
        <w:t>s</w:t>
      </w:r>
      <w:r w:rsidRPr="009A051F">
        <w:rPr>
          <w:b/>
          <w:bCs/>
          <w:sz w:val="18"/>
          <w:szCs w:val="18"/>
        </w:rPr>
        <w:t xml:space="preserve"> </w:t>
      </w:r>
      <w:r>
        <w:rPr>
          <w:b/>
          <w:bCs/>
          <w:sz w:val="18"/>
          <w:szCs w:val="18"/>
        </w:rPr>
        <w:t xml:space="preserve">mencionados en los apartados 3.2.3 o 3.2.4 </w:t>
      </w:r>
      <w:r w:rsidRPr="009A051F">
        <w:rPr>
          <w:b/>
          <w:sz w:val="18"/>
          <w:szCs w:val="18"/>
          <w:lang w:val="es-ES_tradnl"/>
        </w:rPr>
        <w:t>se</w:t>
      </w:r>
      <w:r>
        <w:rPr>
          <w:b/>
          <w:sz w:val="18"/>
          <w:szCs w:val="18"/>
          <w:lang w:val="es-ES_tradnl"/>
        </w:rPr>
        <w:t>an</w:t>
      </w:r>
      <w:r w:rsidRPr="009A051F">
        <w:rPr>
          <w:b/>
          <w:sz w:val="18"/>
          <w:szCs w:val="18"/>
          <w:lang w:val="es-ES_tradnl"/>
        </w:rPr>
        <w:t xml:space="preserve"> admisible</w:t>
      </w:r>
      <w:r>
        <w:rPr>
          <w:b/>
          <w:sz w:val="18"/>
          <w:szCs w:val="18"/>
          <w:lang w:val="es-ES_tradnl"/>
        </w:rPr>
        <w:t>s</w:t>
      </w:r>
      <w:r w:rsidRPr="009A051F">
        <w:rPr>
          <w:b/>
          <w:sz w:val="18"/>
          <w:szCs w:val="18"/>
          <w:lang w:val="es-ES_tradnl"/>
        </w:rPr>
        <w:t xml:space="preserve">, </w:t>
      </w:r>
      <w:r w:rsidRPr="009A051F">
        <w:rPr>
          <w:b/>
          <w:sz w:val="18"/>
          <w:szCs w:val="18"/>
        </w:rPr>
        <w:t>los pagos correspondientes deberán</w:t>
      </w:r>
      <w:r w:rsidRPr="009A051F">
        <w:rPr>
          <w:b/>
          <w:bCs/>
          <w:sz w:val="18"/>
          <w:szCs w:val="18"/>
        </w:rPr>
        <w:t xml:space="preserve"> haber sido abonados</w:t>
      </w:r>
      <w:r w:rsidRPr="009A051F">
        <w:rPr>
          <w:sz w:val="18"/>
          <w:szCs w:val="18"/>
        </w:rPr>
        <w:t xml:space="preserve"> en los plazos establecidos en</w:t>
      </w:r>
      <w:r w:rsidRPr="009A051F">
        <w:rPr>
          <w:sz w:val="18"/>
          <w:szCs w:val="18"/>
          <w:lang w:val="es-ES_tradnl"/>
        </w:rPr>
        <w:t xml:space="preserve"> el artículo 4 de </w:t>
      </w:r>
      <w:r w:rsidRPr="009A051F">
        <w:rPr>
          <w:sz w:val="18"/>
          <w:szCs w:val="18"/>
        </w:rPr>
        <w:t xml:space="preserve">la Ley 3/2004, por la que se establecen medidas de lucha contra la morosidad en las operaciones comerciales, que </w:t>
      </w:r>
      <w:r>
        <w:rPr>
          <w:sz w:val="18"/>
          <w:szCs w:val="18"/>
        </w:rPr>
        <w:t xml:space="preserve">como regla general </w:t>
      </w:r>
      <w:r w:rsidRPr="009A051F">
        <w:rPr>
          <w:sz w:val="18"/>
          <w:szCs w:val="18"/>
        </w:rPr>
        <w:t>es de</w:t>
      </w:r>
      <w:r w:rsidRPr="009A051F">
        <w:rPr>
          <w:b/>
          <w:sz w:val="18"/>
          <w:szCs w:val="18"/>
        </w:rPr>
        <w:t xml:space="preserve"> 30 días naturales </w:t>
      </w:r>
      <w:r w:rsidRPr="009A051F">
        <w:rPr>
          <w:bCs/>
          <w:sz w:val="18"/>
          <w:szCs w:val="18"/>
        </w:rPr>
        <w:t xml:space="preserve">después de la fecha de recepción de las mercancías o prestación de los servicios, incluso cuando hubiera recibido la factura o solicitud de pago equivalente con anterioridad, o de </w:t>
      </w:r>
      <w:r w:rsidRPr="009A051F">
        <w:rPr>
          <w:b/>
          <w:sz w:val="18"/>
          <w:szCs w:val="18"/>
        </w:rPr>
        <w:t xml:space="preserve">60 días naturales </w:t>
      </w:r>
      <w:r>
        <w:rPr>
          <w:b/>
          <w:sz w:val="18"/>
          <w:szCs w:val="18"/>
        </w:rPr>
        <w:t xml:space="preserve">si </w:t>
      </w:r>
      <w:r w:rsidRPr="009A051F">
        <w:rPr>
          <w:b/>
          <w:sz w:val="18"/>
          <w:szCs w:val="18"/>
        </w:rPr>
        <w:t>existe de un pacto entre las partes</w:t>
      </w:r>
      <w:r w:rsidRPr="009A051F">
        <w:rPr>
          <w:bCs/>
          <w:sz w:val="18"/>
          <w:szCs w:val="18"/>
        </w:rPr>
        <w:t>, el cual deberá ser debidamente acreditado</w:t>
      </w:r>
      <w:r>
        <w:rPr>
          <w:bCs/>
          <w:sz w:val="18"/>
          <w:szCs w:val="18"/>
        </w:rPr>
        <w:t xml:space="preserve">. </w:t>
      </w:r>
      <w:r w:rsidRPr="009A051F">
        <w:rPr>
          <w:b/>
          <w:sz w:val="18"/>
          <w:szCs w:val="18"/>
        </w:rPr>
        <w:t>Los gastos que no cumplan estos plazos de pago serán excluidos del gasto subvencionable, lo que conllevará una reducción de la subvención concedida</w:t>
      </w:r>
      <w:r w:rsidRPr="009A051F">
        <w:rPr>
          <w:sz w:val="18"/>
          <w:szCs w:val="18"/>
        </w:rPr>
        <w:t>.</w:t>
      </w:r>
    </w:p>
    <w:p w14:paraId="217E4312" w14:textId="2BC6373C" w:rsidR="008B1AC0" w:rsidRDefault="00233051" w:rsidP="009A051F">
      <w:pPr>
        <w:spacing w:before="120" w:after="120"/>
        <w:rPr>
          <w:rStyle w:val="fontstyle01"/>
          <w:sz w:val="18"/>
          <w:szCs w:val="18"/>
        </w:rPr>
      </w:pPr>
      <w:bookmarkStart w:id="2" w:name="_Hlk219379282"/>
      <w:r>
        <w:rPr>
          <w:sz w:val="18"/>
          <w:szCs w:val="18"/>
        </w:rPr>
        <w:t xml:space="preserve">Por otra parte, </w:t>
      </w:r>
      <w:r w:rsidR="008B1AC0">
        <w:rPr>
          <w:sz w:val="18"/>
          <w:szCs w:val="18"/>
        </w:rPr>
        <w:t xml:space="preserve">cuando la </w:t>
      </w:r>
      <w:r w:rsidR="008B1AC0" w:rsidRPr="008B1AC0">
        <w:rPr>
          <w:b/>
          <w:bCs/>
          <w:sz w:val="18"/>
          <w:szCs w:val="18"/>
        </w:rPr>
        <w:t>ayuda aprobada</w:t>
      </w:r>
      <w:r w:rsidR="008B1AC0">
        <w:rPr>
          <w:sz w:val="18"/>
          <w:szCs w:val="18"/>
        </w:rPr>
        <w:t xml:space="preserve"> para el proyecto </w:t>
      </w:r>
      <w:r w:rsidR="008B1AC0" w:rsidRPr="008B1AC0">
        <w:rPr>
          <w:sz w:val="18"/>
          <w:szCs w:val="18"/>
        </w:rPr>
        <w:t xml:space="preserve">sea </w:t>
      </w:r>
      <w:r w:rsidR="008B1AC0" w:rsidRPr="008B1AC0">
        <w:rPr>
          <w:b/>
          <w:bCs/>
          <w:sz w:val="18"/>
          <w:szCs w:val="18"/>
        </w:rPr>
        <w:t>superior a 30.000</w:t>
      </w:r>
      <w:r w:rsidR="008B1AC0">
        <w:rPr>
          <w:b/>
          <w:bCs/>
          <w:sz w:val="18"/>
          <w:szCs w:val="18"/>
        </w:rPr>
        <w:t>,00 €,</w:t>
      </w:r>
      <w:r w:rsidR="008B1AC0" w:rsidRPr="008B1AC0">
        <w:rPr>
          <w:sz w:val="18"/>
          <w:szCs w:val="18"/>
        </w:rPr>
        <w:t xml:space="preserve"> </w:t>
      </w:r>
      <w:r w:rsidR="005573DF">
        <w:rPr>
          <w:sz w:val="18"/>
          <w:szCs w:val="18"/>
        </w:rPr>
        <w:t xml:space="preserve">y </w:t>
      </w:r>
      <w:r w:rsidR="005573DF" w:rsidRPr="008B1AC0">
        <w:rPr>
          <w:rStyle w:val="fontstyle01"/>
          <w:b w:val="0"/>
          <w:bCs w:val="0"/>
          <w:sz w:val="18"/>
          <w:szCs w:val="18"/>
        </w:rPr>
        <w:t>de acuerdo con la normativa contable</w:t>
      </w:r>
      <w:r w:rsidR="005573DF" w:rsidRPr="008B1AC0">
        <w:rPr>
          <w:sz w:val="18"/>
          <w:szCs w:val="18"/>
        </w:rPr>
        <w:t xml:space="preserve"> </w:t>
      </w:r>
      <w:r w:rsidR="006E434A" w:rsidRPr="008B1AC0">
        <w:rPr>
          <w:sz w:val="18"/>
          <w:szCs w:val="18"/>
        </w:rPr>
        <w:t>l</w:t>
      </w:r>
      <w:r w:rsidR="008B1AC0">
        <w:rPr>
          <w:sz w:val="18"/>
          <w:szCs w:val="18"/>
        </w:rPr>
        <w:t>o</w:t>
      </w:r>
      <w:r w:rsidR="0017195B" w:rsidRPr="008B1AC0">
        <w:rPr>
          <w:sz w:val="18"/>
          <w:szCs w:val="18"/>
        </w:rPr>
        <w:t>s</w:t>
      </w:r>
      <w:r w:rsidR="006E434A" w:rsidRPr="008B1AC0">
        <w:rPr>
          <w:sz w:val="18"/>
          <w:szCs w:val="18"/>
        </w:rPr>
        <w:t xml:space="preserve"> </w:t>
      </w:r>
      <w:r w:rsidR="008B1AC0">
        <w:rPr>
          <w:sz w:val="18"/>
          <w:szCs w:val="18"/>
        </w:rPr>
        <w:t xml:space="preserve">centros </w:t>
      </w:r>
      <w:r w:rsidR="0017195B" w:rsidRPr="008B1AC0">
        <w:rPr>
          <w:b/>
          <w:bCs/>
          <w:sz w:val="18"/>
          <w:szCs w:val="18"/>
        </w:rPr>
        <w:t>n</w:t>
      </w:r>
      <w:r w:rsidR="0017195B" w:rsidRPr="008B1AC0">
        <w:rPr>
          <w:rStyle w:val="fontstyle01"/>
          <w:sz w:val="18"/>
          <w:szCs w:val="18"/>
        </w:rPr>
        <w:t>o puedan presentar cuenta de pérdidas y ganancias abreviada</w:t>
      </w:r>
      <w:r w:rsidR="008B1AC0" w:rsidRPr="008B1AC0">
        <w:rPr>
          <w:rStyle w:val="fontstyle01"/>
          <w:b w:val="0"/>
          <w:bCs w:val="0"/>
          <w:sz w:val="18"/>
          <w:szCs w:val="18"/>
        </w:rPr>
        <w:t xml:space="preserve"> </w:t>
      </w:r>
      <w:r w:rsidR="0017195B" w:rsidRPr="008B1AC0">
        <w:rPr>
          <w:rStyle w:val="fontstyle01"/>
          <w:b w:val="0"/>
          <w:bCs w:val="0"/>
          <w:sz w:val="18"/>
          <w:szCs w:val="18"/>
        </w:rPr>
        <w:t>y alcan</w:t>
      </w:r>
      <w:r w:rsidR="009B7359">
        <w:rPr>
          <w:rStyle w:val="fontstyle01"/>
          <w:b w:val="0"/>
          <w:bCs w:val="0"/>
          <w:sz w:val="18"/>
          <w:szCs w:val="18"/>
        </w:rPr>
        <w:t>cen</w:t>
      </w:r>
      <w:r w:rsidR="0017195B" w:rsidRPr="008B1AC0">
        <w:rPr>
          <w:rStyle w:val="fontstyle01"/>
          <w:b w:val="0"/>
          <w:bCs w:val="0"/>
          <w:sz w:val="18"/>
          <w:szCs w:val="18"/>
        </w:rPr>
        <w:t xml:space="preserve"> el nivel de cumplimiento de los plazos de pago previsto</w:t>
      </w:r>
      <w:r w:rsidR="008B1AC0">
        <w:rPr>
          <w:rStyle w:val="fontstyle01"/>
          <w:b w:val="0"/>
          <w:bCs w:val="0"/>
          <w:sz w:val="18"/>
          <w:szCs w:val="18"/>
        </w:rPr>
        <w:t>s</w:t>
      </w:r>
      <w:r w:rsidR="0017195B" w:rsidRPr="008B1AC0">
        <w:rPr>
          <w:rStyle w:val="fontstyle01"/>
          <w:b w:val="0"/>
          <w:bCs w:val="0"/>
          <w:sz w:val="18"/>
          <w:szCs w:val="18"/>
        </w:rPr>
        <w:t xml:space="preserve"> en la Ley 3/2004, de 29</w:t>
      </w:r>
      <w:r w:rsidR="008B1AC0" w:rsidRPr="008B1AC0">
        <w:rPr>
          <w:rStyle w:val="fontstyle01"/>
          <w:b w:val="0"/>
          <w:bCs w:val="0"/>
          <w:sz w:val="18"/>
          <w:szCs w:val="18"/>
        </w:rPr>
        <w:t xml:space="preserve"> </w:t>
      </w:r>
      <w:r w:rsidR="0017195B" w:rsidRPr="008B1AC0">
        <w:rPr>
          <w:rStyle w:val="fontstyle01"/>
          <w:b w:val="0"/>
          <w:bCs w:val="0"/>
          <w:sz w:val="18"/>
          <w:szCs w:val="18"/>
        </w:rPr>
        <w:t>de diciembre</w:t>
      </w:r>
      <w:r w:rsidR="008B1AC0" w:rsidRPr="008B1AC0">
        <w:rPr>
          <w:rStyle w:val="fontstyle01"/>
          <w:b w:val="0"/>
          <w:bCs w:val="0"/>
          <w:sz w:val="18"/>
          <w:szCs w:val="18"/>
        </w:rPr>
        <w:t xml:space="preserve">, </w:t>
      </w:r>
      <w:r w:rsidR="008B1AC0" w:rsidRPr="008B1AC0">
        <w:rPr>
          <w:rStyle w:val="fontstyle01"/>
          <w:sz w:val="18"/>
          <w:szCs w:val="18"/>
        </w:rPr>
        <w:t>debe</w:t>
      </w:r>
      <w:r w:rsidR="008B1AC0">
        <w:rPr>
          <w:rStyle w:val="fontstyle01"/>
          <w:sz w:val="18"/>
          <w:szCs w:val="18"/>
        </w:rPr>
        <w:t>rán</w:t>
      </w:r>
      <w:r w:rsidR="008B1AC0" w:rsidRPr="008B1AC0">
        <w:rPr>
          <w:rStyle w:val="fontstyle01"/>
          <w:sz w:val="18"/>
          <w:szCs w:val="18"/>
        </w:rPr>
        <w:t xml:space="preserve"> aportar</w:t>
      </w:r>
      <w:r>
        <w:rPr>
          <w:rStyle w:val="fontstyle01"/>
          <w:sz w:val="18"/>
          <w:szCs w:val="18"/>
        </w:rPr>
        <w:t xml:space="preserve"> con la cuenta justificativa</w:t>
      </w:r>
      <w:r w:rsidR="008B1AC0">
        <w:rPr>
          <w:rStyle w:val="fontstyle01"/>
          <w:sz w:val="18"/>
          <w:szCs w:val="18"/>
        </w:rPr>
        <w:t>:</w:t>
      </w:r>
    </w:p>
    <w:p w14:paraId="7E253DD0" w14:textId="06A57233" w:rsidR="008B1AC0" w:rsidRPr="008B1AC0" w:rsidRDefault="0017195B" w:rsidP="008B1AC0">
      <w:pPr>
        <w:pStyle w:val="Prrafodelista"/>
        <w:numPr>
          <w:ilvl w:val="0"/>
          <w:numId w:val="18"/>
        </w:numPr>
        <w:spacing w:before="120" w:after="120"/>
        <w:ind w:left="284" w:hanging="284"/>
        <w:rPr>
          <w:rStyle w:val="fontstyle01"/>
          <w:b w:val="0"/>
          <w:bCs w:val="0"/>
          <w:sz w:val="18"/>
          <w:szCs w:val="18"/>
        </w:rPr>
      </w:pPr>
      <w:r w:rsidRPr="008B1AC0">
        <w:rPr>
          <w:rStyle w:val="fontstyle01"/>
          <w:sz w:val="18"/>
          <w:szCs w:val="18"/>
        </w:rPr>
        <w:t xml:space="preserve">Certificación emitida por auditor </w:t>
      </w:r>
      <w:r w:rsidRPr="008B1AC0">
        <w:rPr>
          <w:rStyle w:val="fontstyle01"/>
          <w:b w:val="0"/>
          <w:bCs w:val="0"/>
          <w:sz w:val="18"/>
          <w:szCs w:val="18"/>
        </w:rPr>
        <w:t>inscrito en el Registro Oficial de Auditores de Cuentas que contenga una</w:t>
      </w:r>
      <w:r w:rsidR="008B1AC0" w:rsidRPr="008B1AC0">
        <w:rPr>
          <w:rStyle w:val="fontstyle01"/>
          <w:b w:val="0"/>
          <w:bCs w:val="0"/>
          <w:sz w:val="18"/>
          <w:szCs w:val="18"/>
        </w:rPr>
        <w:t xml:space="preserve"> </w:t>
      </w:r>
      <w:r w:rsidRPr="008B1AC0">
        <w:rPr>
          <w:rStyle w:val="fontstyle01"/>
          <w:b w:val="0"/>
          <w:bCs w:val="0"/>
          <w:sz w:val="18"/>
          <w:szCs w:val="18"/>
        </w:rPr>
        <w:t>trascripción desglosada de la información en materia de pagos descrita en la memoria de las últimas cuentas anuales</w:t>
      </w:r>
      <w:r w:rsidR="008B1AC0" w:rsidRPr="008B1AC0">
        <w:rPr>
          <w:rStyle w:val="fontstyle01"/>
          <w:b w:val="0"/>
          <w:bCs w:val="0"/>
          <w:sz w:val="18"/>
          <w:szCs w:val="18"/>
        </w:rPr>
        <w:t xml:space="preserve"> </w:t>
      </w:r>
      <w:r w:rsidRPr="008B1AC0">
        <w:rPr>
          <w:rStyle w:val="fontstyle01"/>
          <w:b w:val="0"/>
          <w:bCs w:val="0"/>
          <w:sz w:val="18"/>
          <w:szCs w:val="18"/>
        </w:rPr>
        <w:t>auditadas, cuando de ellas se desprenda que se alcanza el nivel de cumplimiento de los plazos de pago establecidos</w:t>
      </w:r>
      <w:r w:rsidR="008B1AC0" w:rsidRPr="008B1AC0">
        <w:rPr>
          <w:rStyle w:val="fontstyle01"/>
          <w:b w:val="0"/>
          <w:bCs w:val="0"/>
          <w:sz w:val="18"/>
          <w:szCs w:val="18"/>
        </w:rPr>
        <w:t xml:space="preserve"> </w:t>
      </w:r>
      <w:r w:rsidRPr="008B1AC0">
        <w:rPr>
          <w:rStyle w:val="fontstyle01"/>
          <w:b w:val="0"/>
          <w:bCs w:val="0"/>
          <w:sz w:val="18"/>
          <w:szCs w:val="18"/>
        </w:rPr>
        <w:t>en la Ley 3/2004, de 29 de diciembre, determinado en este apartado, en base a la información requerida por la</w:t>
      </w:r>
      <w:r w:rsidR="008B1AC0" w:rsidRPr="008B1AC0">
        <w:rPr>
          <w:rStyle w:val="fontstyle01"/>
          <w:b w:val="0"/>
          <w:bCs w:val="0"/>
          <w:sz w:val="18"/>
          <w:szCs w:val="18"/>
        </w:rPr>
        <w:t xml:space="preserve"> </w:t>
      </w:r>
      <w:r w:rsidRPr="008B1AC0">
        <w:rPr>
          <w:rStyle w:val="fontstyle01"/>
          <w:b w:val="0"/>
          <w:bCs w:val="0"/>
          <w:sz w:val="18"/>
          <w:szCs w:val="18"/>
        </w:rPr>
        <w:t xml:space="preserve">disposición </w:t>
      </w:r>
      <w:r w:rsidRPr="008B1AC0">
        <w:rPr>
          <w:rStyle w:val="fontstyle01"/>
          <w:b w:val="0"/>
          <w:bCs w:val="0"/>
          <w:sz w:val="18"/>
          <w:szCs w:val="18"/>
        </w:rPr>
        <w:lastRenderedPageBreak/>
        <w:t>adicional tercera de la Ley 15/2010, de 5 de julio, de modificación de la Ley 3/2004, de 29 de diciembre.</w:t>
      </w:r>
      <w:r w:rsidR="008B1AC0" w:rsidRPr="008B1AC0">
        <w:rPr>
          <w:rStyle w:val="fontstyle01"/>
          <w:b w:val="0"/>
          <w:bCs w:val="0"/>
          <w:sz w:val="18"/>
          <w:szCs w:val="18"/>
        </w:rPr>
        <w:t xml:space="preserve"> </w:t>
      </w:r>
      <w:r w:rsidRPr="008B1AC0">
        <w:rPr>
          <w:rStyle w:val="fontstyle01"/>
          <w:b w:val="0"/>
          <w:bCs w:val="0"/>
          <w:sz w:val="18"/>
          <w:szCs w:val="18"/>
        </w:rPr>
        <w:t>Esta certificación será válida hasta que resulten auditadas las cuentas anuales del ejercicio siguiente</w:t>
      </w:r>
      <w:r w:rsidR="008B1AC0">
        <w:rPr>
          <w:rStyle w:val="fontstyle01"/>
          <w:b w:val="0"/>
          <w:bCs w:val="0"/>
          <w:sz w:val="18"/>
          <w:szCs w:val="18"/>
        </w:rPr>
        <w:t>, o</w:t>
      </w:r>
    </w:p>
    <w:p w14:paraId="39741DA6" w14:textId="4CEB3EA9" w:rsidR="006E434A" w:rsidRPr="008B1AC0" w:rsidRDefault="0017195B" w:rsidP="008B1AC0">
      <w:pPr>
        <w:pStyle w:val="Prrafodelista"/>
        <w:numPr>
          <w:ilvl w:val="0"/>
          <w:numId w:val="18"/>
        </w:numPr>
        <w:spacing w:before="120" w:after="120"/>
        <w:ind w:left="284" w:hanging="284"/>
        <w:rPr>
          <w:sz w:val="18"/>
          <w:szCs w:val="18"/>
          <w:lang w:val="es-ES_tradnl"/>
        </w:rPr>
      </w:pPr>
      <w:r w:rsidRPr="008B1AC0">
        <w:rPr>
          <w:rStyle w:val="fontstyle01"/>
          <w:sz w:val="18"/>
          <w:szCs w:val="18"/>
        </w:rPr>
        <w:t>Informe de</w:t>
      </w:r>
      <w:r w:rsidR="008B1AC0">
        <w:rPr>
          <w:rStyle w:val="fontstyle01"/>
          <w:sz w:val="18"/>
          <w:szCs w:val="18"/>
        </w:rPr>
        <w:t xml:space="preserve"> </w:t>
      </w:r>
      <w:r w:rsidRPr="008B1AC0">
        <w:rPr>
          <w:rStyle w:val="fontstyle01"/>
          <w:sz w:val="18"/>
          <w:szCs w:val="18"/>
        </w:rPr>
        <w:t>Procedimientos Acordados</w:t>
      </w:r>
      <w:r w:rsidRPr="008B1AC0">
        <w:rPr>
          <w:rStyle w:val="fontstyle01"/>
          <w:b w:val="0"/>
          <w:bCs w:val="0"/>
          <w:sz w:val="18"/>
          <w:szCs w:val="18"/>
        </w:rPr>
        <w:t>, elaborado por un auditor inscrito en el Registro Oficial de Auditores de Cuentas, que,</w:t>
      </w:r>
      <w:r w:rsidR="008B1AC0" w:rsidRPr="008B1AC0">
        <w:rPr>
          <w:rStyle w:val="fontstyle01"/>
          <w:b w:val="0"/>
          <w:bCs w:val="0"/>
          <w:sz w:val="18"/>
          <w:szCs w:val="18"/>
        </w:rPr>
        <w:t xml:space="preserve"> </w:t>
      </w:r>
      <w:r w:rsidRPr="008B1AC0">
        <w:rPr>
          <w:rStyle w:val="fontstyle01"/>
          <w:b w:val="0"/>
          <w:bCs w:val="0"/>
          <w:sz w:val="18"/>
          <w:szCs w:val="18"/>
        </w:rPr>
        <w:t>en base a la revisión de una muestra representativa de las facturas pendientes de pago a proveedores de la sociedad</w:t>
      </w:r>
      <w:r w:rsidR="008B1AC0">
        <w:rPr>
          <w:rStyle w:val="fontstyle01"/>
          <w:b w:val="0"/>
          <w:bCs w:val="0"/>
          <w:sz w:val="18"/>
          <w:szCs w:val="18"/>
        </w:rPr>
        <w:t xml:space="preserve"> </w:t>
      </w:r>
      <w:r w:rsidRPr="008B1AC0">
        <w:rPr>
          <w:rStyle w:val="fontstyle01"/>
          <w:b w:val="0"/>
          <w:bCs w:val="0"/>
          <w:sz w:val="18"/>
          <w:szCs w:val="18"/>
        </w:rPr>
        <w:t>a una fecha de referencia, concluya sin la detección de excepciones al cumplimiento de los plazos de pago de la Ley</w:t>
      </w:r>
      <w:r w:rsidR="008B1AC0">
        <w:rPr>
          <w:rStyle w:val="fontstyle01"/>
          <w:b w:val="0"/>
          <w:bCs w:val="0"/>
          <w:sz w:val="18"/>
          <w:szCs w:val="18"/>
        </w:rPr>
        <w:t xml:space="preserve"> </w:t>
      </w:r>
      <w:r w:rsidRPr="008B1AC0">
        <w:rPr>
          <w:rStyle w:val="fontstyle01"/>
          <w:b w:val="0"/>
          <w:bCs w:val="0"/>
          <w:sz w:val="18"/>
          <w:szCs w:val="18"/>
        </w:rPr>
        <w:t>3/2004, de 29 de diciembre, o en el caso de que se detectasen, éstas no impidan alcanzar el nivel de cumplimiento</w:t>
      </w:r>
      <w:r w:rsidR="008B1AC0">
        <w:rPr>
          <w:rStyle w:val="fontstyle01"/>
          <w:b w:val="0"/>
          <w:bCs w:val="0"/>
          <w:sz w:val="18"/>
          <w:szCs w:val="18"/>
        </w:rPr>
        <w:t xml:space="preserve"> </w:t>
      </w:r>
      <w:r w:rsidRPr="008B1AC0">
        <w:rPr>
          <w:rStyle w:val="fontstyle01"/>
          <w:b w:val="0"/>
          <w:bCs w:val="0"/>
          <w:sz w:val="18"/>
          <w:szCs w:val="18"/>
        </w:rPr>
        <w:t xml:space="preserve">requerido en el último párrafo de este apartado, que dispone que </w:t>
      </w:r>
      <w:r w:rsidRPr="008B1AC0">
        <w:rPr>
          <w:rStyle w:val="fontstyle01"/>
          <w:b w:val="0"/>
          <w:bCs w:val="0"/>
          <w:i/>
          <w:iCs/>
          <w:sz w:val="18"/>
          <w:szCs w:val="18"/>
        </w:rPr>
        <w:t>“A los efectos de esta Ley, se entenderá cumplido</w:t>
      </w:r>
      <w:r w:rsidR="008B1AC0">
        <w:rPr>
          <w:rStyle w:val="fontstyle01"/>
          <w:b w:val="0"/>
          <w:bCs w:val="0"/>
          <w:i/>
          <w:iCs/>
          <w:sz w:val="18"/>
          <w:szCs w:val="18"/>
        </w:rPr>
        <w:t xml:space="preserve"> </w:t>
      </w:r>
      <w:r w:rsidRPr="008B1AC0">
        <w:rPr>
          <w:rStyle w:val="fontstyle01"/>
          <w:b w:val="0"/>
          <w:bCs w:val="0"/>
          <w:i/>
          <w:iCs/>
          <w:sz w:val="18"/>
          <w:szCs w:val="18"/>
        </w:rPr>
        <w:t>el requisito exigido en este apartado cuando el nivel de cumplimiento de los plazos de pago previstos en la Ley</w:t>
      </w:r>
      <w:r w:rsidR="008B1AC0">
        <w:rPr>
          <w:rStyle w:val="fontstyle01"/>
          <w:b w:val="0"/>
          <w:bCs w:val="0"/>
          <w:i/>
          <w:iCs/>
          <w:sz w:val="18"/>
          <w:szCs w:val="18"/>
        </w:rPr>
        <w:t xml:space="preserve"> </w:t>
      </w:r>
      <w:r w:rsidRPr="008B1AC0">
        <w:rPr>
          <w:rStyle w:val="fontstyle01"/>
          <w:b w:val="0"/>
          <w:bCs w:val="0"/>
          <w:i/>
          <w:iCs/>
          <w:sz w:val="18"/>
          <w:szCs w:val="18"/>
        </w:rPr>
        <w:t>3/2004, de 29 de diciembre, sea igual o superior al porcentaje previsto en la disposición final sexta, letra d), apartado</w:t>
      </w:r>
      <w:r w:rsidR="008B1AC0">
        <w:rPr>
          <w:rStyle w:val="fontstyle01"/>
          <w:b w:val="0"/>
          <w:bCs w:val="0"/>
          <w:i/>
          <w:iCs/>
          <w:sz w:val="18"/>
          <w:szCs w:val="18"/>
        </w:rPr>
        <w:t xml:space="preserve"> </w:t>
      </w:r>
      <w:r w:rsidRPr="008B1AC0">
        <w:rPr>
          <w:rStyle w:val="fontstyle01"/>
          <w:b w:val="0"/>
          <w:bCs w:val="0"/>
          <w:i/>
          <w:iCs/>
          <w:sz w:val="18"/>
          <w:szCs w:val="18"/>
        </w:rPr>
        <w:t>segundo, de la Ley 18/2022, de 28 de septiembre, de creación y crecimiento de empresas</w:t>
      </w:r>
      <w:r w:rsidR="008B1AC0">
        <w:rPr>
          <w:rStyle w:val="fontstyle01"/>
          <w:b w:val="0"/>
          <w:bCs w:val="0"/>
          <w:i/>
          <w:iCs/>
          <w:sz w:val="18"/>
          <w:szCs w:val="18"/>
        </w:rPr>
        <w:t>.</w:t>
      </w:r>
    </w:p>
    <w:bookmarkEnd w:id="2"/>
    <w:p w14:paraId="14289A43" w14:textId="77777777" w:rsidR="00EE0D49" w:rsidRPr="00D30C3C" w:rsidRDefault="00EE0D49" w:rsidP="00A617AC">
      <w:pPr>
        <w:pStyle w:val="Ttulo2"/>
      </w:pPr>
      <w:r w:rsidRPr="00D30C3C">
        <w:t>REQUISITOS CONTABLES</w:t>
      </w:r>
    </w:p>
    <w:p w14:paraId="74B2B390" w14:textId="6D7DBDAC" w:rsidR="00EE0D49" w:rsidRDefault="00EE0D49" w:rsidP="00EE0D49">
      <w:pPr>
        <w:spacing w:after="120"/>
        <w:rPr>
          <w:sz w:val="18"/>
          <w:szCs w:val="18"/>
        </w:rPr>
      </w:pPr>
      <w:r w:rsidRPr="00D30C3C">
        <w:rPr>
          <w:sz w:val="18"/>
          <w:szCs w:val="18"/>
        </w:rPr>
        <w:t xml:space="preserve">La empresa beneficiaria deberá llevar un </w:t>
      </w:r>
      <w:r w:rsidRPr="00351E28">
        <w:rPr>
          <w:b/>
          <w:bCs/>
          <w:sz w:val="18"/>
          <w:szCs w:val="18"/>
        </w:rPr>
        <w:t xml:space="preserve">sistema de contabilidad </w:t>
      </w:r>
      <w:r w:rsidR="00351E28" w:rsidRPr="00351E28">
        <w:rPr>
          <w:b/>
          <w:bCs/>
          <w:sz w:val="18"/>
          <w:szCs w:val="18"/>
        </w:rPr>
        <w:t>separado</w:t>
      </w:r>
      <w:r w:rsidRPr="00351E28">
        <w:rPr>
          <w:b/>
          <w:bCs/>
          <w:sz w:val="18"/>
          <w:szCs w:val="18"/>
        </w:rPr>
        <w:t xml:space="preserve"> o asignar un código contable adecuado</w:t>
      </w:r>
      <w:r w:rsidRPr="00D30C3C">
        <w:rPr>
          <w:sz w:val="18"/>
          <w:szCs w:val="18"/>
        </w:rPr>
        <w:t xml:space="preserve"> a todas las transacciones relacionadas con el proyecto</w:t>
      </w:r>
      <w:r>
        <w:rPr>
          <w:sz w:val="18"/>
          <w:szCs w:val="18"/>
        </w:rPr>
        <w:t>.</w:t>
      </w:r>
    </w:p>
    <w:p w14:paraId="7D8B8BBA" w14:textId="071D9E5F" w:rsidR="00DB5A90" w:rsidRDefault="00DB5A90" w:rsidP="00A60D48">
      <w:pPr>
        <w:shd w:val="clear" w:color="auto" w:fill="D9D9D9" w:themeFill="background1" w:themeFillShade="D9"/>
        <w:spacing w:after="120"/>
        <w:rPr>
          <w:sz w:val="18"/>
          <w:szCs w:val="18"/>
        </w:rPr>
      </w:pPr>
      <w:r w:rsidRPr="00DB5A90">
        <w:rPr>
          <w:sz w:val="18"/>
          <w:szCs w:val="18"/>
        </w:rPr>
        <w:t xml:space="preserve">El sistema de contabilidad </w:t>
      </w:r>
      <w:r w:rsidR="00B922C7">
        <w:rPr>
          <w:sz w:val="18"/>
          <w:szCs w:val="18"/>
        </w:rPr>
        <w:t>separado</w:t>
      </w:r>
      <w:r w:rsidRPr="00DB5A90">
        <w:rPr>
          <w:sz w:val="18"/>
          <w:szCs w:val="18"/>
        </w:rPr>
        <w:t xml:space="preserve"> o el código contable diferenciado </w:t>
      </w:r>
      <w:r w:rsidRPr="00DB5A90">
        <w:rPr>
          <w:b/>
          <w:bCs/>
          <w:sz w:val="18"/>
          <w:szCs w:val="18"/>
          <w:u w:val="single"/>
        </w:rPr>
        <w:t>deberá ser distinto para cada uno de los proyectos</w:t>
      </w:r>
      <w:r w:rsidRPr="00DB5A90">
        <w:rPr>
          <w:sz w:val="18"/>
          <w:szCs w:val="18"/>
        </w:rPr>
        <w:t xml:space="preserve"> que se hayan aprobado al centro en el marco del Plan de actuación presentado.</w:t>
      </w:r>
    </w:p>
    <w:p w14:paraId="069F8723" w14:textId="371B59CF" w:rsidR="00EE0D49" w:rsidRDefault="00EE0D49" w:rsidP="00EE0D49">
      <w:pPr>
        <w:rPr>
          <w:sz w:val="18"/>
          <w:szCs w:val="18"/>
        </w:rPr>
      </w:pPr>
      <w:r>
        <w:rPr>
          <w:sz w:val="18"/>
          <w:szCs w:val="18"/>
        </w:rPr>
        <w:t xml:space="preserve">La </w:t>
      </w:r>
      <w:r w:rsidRPr="0055090B">
        <w:rPr>
          <w:sz w:val="18"/>
          <w:szCs w:val="18"/>
        </w:rPr>
        <w:t>obligación de llevar a cabo un sistema de contabilidad separada</w:t>
      </w:r>
      <w:r>
        <w:rPr>
          <w:sz w:val="18"/>
          <w:szCs w:val="18"/>
        </w:rPr>
        <w:t xml:space="preserve">,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31100BE1" w14:textId="77777777" w:rsidR="00EE0D49" w:rsidRDefault="00EE0D49" w:rsidP="00EE0D49">
      <w:pPr>
        <w:rPr>
          <w:sz w:val="18"/>
          <w:szCs w:val="18"/>
        </w:rPr>
      </w:pPr>
    </w:p>
    <w:p w14:paraId="4FA47920" w14:textId="77777777" w:rsidR="00EE0D49" w:rsidRDefault="00EE0D49" w:rsidP="00EE0D49">
      <w:pPr>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73C797EA" w14:textId="77777777" w:rsidR="00EE0D49" w:rsidRPr="0018321A" w:rsidRDefault="00EE0D49" w:rsidP="00EE0D49">
      <w:pPr>
        <w:rPr>
          <w:b/>
          <w:sz w:val="18"/>
          <w:szCs w:val="18"/>
          <w:u w:val="single"/>
        </w:rPr>
      </w:pPr>
    </w:p>
    <w:p w14:paraId="4B1BDD4D" w14:textId="28AEDD0A" w:rsidR="00EE0D49" w:rsidRDefault="00EE0D49" w:rsidP="00FC0F58">
      <w:pPr>
        <w:pStyle w:val="Prrafodelista"/>
        <w:numPr>
          <w:ilvl w:val="0"/>
          <w:numId w:val="16"/>
        </w:numPr>
        <w:ind w:left="284" w:hanging="284"/>
        <w:rPr>
          <w:sz w:val="18"/>
          <w:szCs w:val="18"/>
        </w:rPr>
      </w:pPr>
      <w:r w:rsidRPr="00FC0F58">
        <w:rPr>
          <w:sz w:val="18"/>
          <w:szCs w:val="18"/>
        </w:rPr>
        <w:t xml:space="preserve">Creando un </w:t>
      </w:r>
      <w:r w:rsidRPr="00FC0F58">
        <w:rPr>
          <w:b/>
          <w:sz w:val="18"/>
          <w:szCs w:val="18"/>
        </w:rPr>
        <w:t>código contable específico (a través de subcuentas) con la denominación que se crea conveniente</w:t>
      </w:r>
      <w:r w:rsidRPr="00FC0F58">
        <w:rPr>
          <w:sz w:val="18"/>
          <w:szCs w:val="18"/>
        </w:rPr>
        <w:t>, incluyendo uno o varios dígitos, que determine de forma unívoca la pertenencia al proyecto de cada concepto de gasto imputado</w:t>
      </w:r>
      <w:r w:rsidRPr="00FC0F58">
        <w:rPr>
          <w:b/>
          <w:sz w:val="18"/>
          <w:szCs w:val="18"/>
        </w:rPr>
        <w:t xml:space="preserve"> </w:t>
      </w:r>
      <w:r w:rsidRPr="00FC0F58">
        <w:rPr>
          <w:sz w:val="18"/>
          <w:szCs w:val="18"/>
        </w:rPr>
        <w:t>al mismo</w:t>
      </w:r>
      <w:r w:rsidRPr="00FC0F58">
        <w:rPr>
          <w:b/>
          <w:sz w:val="18"/>
          <w:szCs w:val="18"/>
        </w:rPr>
        <w:t xml:space="preserve"> (es decir </w:t>
      </w:r>
      <w:r w:rsidRPr="00FC0F58">
        <w:rPr>
          <w:b/>
          <w:sz w:val="18"/>
          <w:szCs w:val="18"/>
          <w:u w:val="single"/>
        </w:rPr>
        <w:t>en el % de asignación dado en la justificación,</w:t>
      </w:r>
      <w:r w:rsidRPr="00FC0F58">
        <w:rPr>
          <w:b/>
          <w:sz w:val="18"/>
          <w:szCs w:val="18"/>
        </w:rPr>
        <w:t xml:space="preserve"> el resto de gastos se contabilizarían en sus cuentas contables genéricas junto al resto</w:t>
      </w:r>
      <w:r w:rsidRPr="00FC0F58">
        <w:rPr>
          <w:sz w:val="18"/>
          <w:szCs w:val="18"/>
        </w:rPr>
        <w:t>).</w:t>
      </w:r>
    </w:p>
    <w:p w14:paraId="6F1A0591" w14:textId="77777777" w:rsidR="00DF2027" w:rsidRDefault="00DF2027" w:rsidP="00DF2027">
      <w:pPr>
        <w:pStyle w:val="Prrafodelista"/>
        <w:ind w:left="284"/>
        <w:rPr>
          <w:sz w:val="18"/>
          <w:szCs w:val="18"/>
        </w:rPr>
      </w:pPr>
    </w:p>
    <w:p w14:paraId="62FA6C4D" w14:textId="5ACA43D8" w:rsidR="00DF2027" w:rsidRDefault="00DF2027" w:rsidP="00DF2027">
      <w:pPr>
        <w:ind w:left="284"/>
        <w:rPr>
          <w:i/>
          <w:sz w:val="18"/>
          <w:szCs w:val="18"/>
        </w:rPr>
      </w:pPr>
      <w:r w:rsidRPr="00A22994">
        <w:rPr>
          <w:i/>
          <w:sz w:val="18"/>
          <w:szCs w:val="18"/>
        </w:rPr>
        <w:t xml:space="preserve">Supongamos que </w:t>
      </w:r>
      <w:r>
        <w:rPr>
          <w:i/>
          <w:sz w:val="18"/>
          <w:szCs w:val="18"/>
        </w:rPr>
        <w:t>SEKUENS</w:t>
      </w:r>
      <w:r w:rsidRPr="00A22994">
        <w:rPr>
          <w:i/>
          <w:sz w:val="18"/>
          <w:szCs w:val="18"/>
        </w:rPr>
        <w:t xml:space="preserve"> ha concedido una subvención </w:t>
      </w:r>
      <w:r w:rsidRPr="00325055">
        <w:rPr>
          <w:i/>
          <w:sz w:val="18"/>
          <w:szCs w:val="18"/>
        </w:rPr>
        <w:t>(</w:t>
      </w:r>
      <w:r>
        <w:rPr>
          <w:i/>
          <w:sz w:val="18"/>
          <w:szCs w:val="18"/>
        </w:rPr>
        <w:t xml:space="preserve">expediente </w:t>
      </w:r>
      <w:r w:rsidRPr="00325055">
        <w:rPr>
          <w:i/>
          <w:sz w:val="18"/>
          <w:szCs w:val="18"/>
        </w:rPr>
        <w:t>IDE/20</w:t>
      </w:r>
      <w:r>
        <w:rPr>
          <w:i/>
          <w:sz w:val="18"/>
          <w:szCs w:val="18"/>
        </w:rPr>
        <w:t>2</w:t>
      </w:r>
      <w:r w:rsidR="006E434A">
        <w:rPr>
          <w:i/>
          <w:sz w:val="18"/>
          <w:szCs w:val="18"/>
        </w:rPr>
        <w:t>5</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14:paraId="3C19A655" w14:textId="77777777" w:rsidR="00DF2027" w:rsidRDefault="00DF2027" w:rsidP="00DF2027">
      <w:pPr>
        <w:ind w:left="284"/>
        <w:rPr>
          <w:sz w:val="18"/>
          <w:szCs w:val="18"/>
        </w:rPr>
      </w:pPr>
    </w:p>
    <w:p w14:paraId="2B8A787D" w14:textId="7A3D1079" w:rsidR="007C0E0A" w:rsidRDefault="00DF2027" w:rsidP="00DF2027">
      <w:pPr>
        <w:ind w:left="284"/>
        <w:rPr>
          <w:sz w:val="18"/>
          <w:szCs w:val="18"/>
        </w:rPr>
      </w:pPr>
      <w:r w:rsidRPr="00FC0F58">
        <w:rPr>
          <w:b/>
          <w:bCs/>
          <w:u w:val="single"/>
        </w:rPr>
        <w:t>Ejemplo 1</w:t>
      </w:r>
      <w:r w:rsidRPr="00A22994">
        <w:rPr>
          <w:u w:val="single"/>
        </w:rPr>
        <w:t xml:space="preserve">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p>
    <w:p w14:paraId="3F0ED4FC" w14:textId="6FB27048" w:rsidR="00DF2027" w:rsidRPr="00325055" w:rsidRDefault="00DF2027" w:rsidP="00DF2027">
      <w:pPr>
        <w:ind w:left="284"/>
      </w:pPr>
      <w:r w:rsidRPr="00325055">
        <w:t>Posible código contable asignado a cada un</w:t>
      </w:r>
      <w:r w:rsidR="007C0E0A">
        <w:t>o</w:t>
      </w:r>
      <w:r w:rsidRPr="00325055">
        <w:t xml:space="preserve"> de </w:t>
      </w:r>
      <w:r>
        <w:t>los gastos</w:t>
      </w:r>
      <w:r w:rsidRPr="00325055">
        <w:t xml:space="preserve"> del proyecto del ejemplo:</w:t>
      </w:r>
    </w:p>
    <w:p w14:paraId="370D93AD" w14:textId="77777777" w:rsidR="00DF2027" w:rsidRDefault="00DF2027" w:rsidP="00DF2027">
      <w:pPr>
        <w:numPr>
          <w:ilvl w:val="0"/>
          <w:numId w:val="5"/>
        </w:numPr>
        <w:tabs>
          <w:tab w:val="right" w:pos="8505"/>
        </w:tabs>
        <w:spacing w:before="120"/>
        <w:ind w:left="1134" w:hanging="357"/>
      </w:pPr>
      <w:r>
        <w:t>Nóminas:</w:t>
      </w:r>
      <w:r>
        <w:tab/>
        <w:t>6400</w:t>
      </w:r>
      <w:r w:rsidRPr="008E1F64">
        <w:rPr>
          <w:b/>
        </w:rPr>
        <w:t>1</w:t>
      </w:r>
      <w:r>
        <w:t>0000</w:t>
      </w:r>
    </w:p>
    <w:p w14:paraId="2335A89D" w14:textId="77777777" w:rsidR="00DF2027" w:rsidRDefault="00DF2027" w:rsidP="00DF2027">
      <w:pPr>
        <w:numPr>
          <w:ilvl w:val="0"/>
          <w:numId w:val="5"/>
        </w:numPr>
        <w:tabs>
          <w:tab w:val="right" w:pos="8505"/>
        </w:tabs>
        <w:ind w:left="1135"/>
      </w:pPr>
      <w:r>
        <w:t>Facturas de servicios prestados por los administradores:</w:t>
      </w:r>
      <w:r>
        <w:tab/>
        <w:t>6230</w:t>
      </w:r>
      <w:r w:rsidRPr="008E1F64">
        <w:rPr>
          <w:b/>
        </w:rPr>
        <w:t>1</w:t>
      </w:r>
      <w:r>
        <w:t>0000</w:t>
      </w:r>
    </w:p>
    <w:p w14:paraId="7749F0FE" w14:textId="77777777" w:rsidR="00DF2027" w:rsidRDefault="00DF2027" w:rsidP="00DF2027">
      <w:pPr>
        <w:numPr>
          <w:ilvl w:val="0"/>
          <w:numId w:val="5"/>
        </w:numPr>
        <w:tabs>
          <w:tab w:val="right" w:pos="8505"/>
        </w:tabs>
        <w:ind w:left="1135"/>
      </w:pPr>
      <w:r>
        <w:t>Materiales o suministros:</w:t>
      </w:r>
      <w:r>
        <w:tab/>
        <w:t>6020</w:t>
      </w:r>
      <w:r w:rsidRPr="008E1F64">
        <w:rPr>
          <w:b/>
        </w:rPr>
        <w:t>1</w:t>
      </w:r>
      <w:r>
        <w:t>0000</w:t>
      </w:r>
    </w:p>
    <w:p w14:paraId="6AAF3DC7" w14:textId="77777777" w:rsidR="00DF2027" w:rsidRDefault="00DF2027" w:rsidP="00DF2027">
      <w:pPr>
        <w:numPr>
          <w:ilvl w:val="0"/>
          <w:numId w:val="5"/>
        </w:numPr>
        <w:tabs>
          <w:tab w:val="right" w:pos="8505"/>
        </w:tabs>
        <w:ind w:left="1135"/>
      </w:pPr>
      <w:r>
        <w:t>Patentes y propiedad industrial:</w:t>
      </w:r>
      <w:r>
        <w:tab/>
        <w:t>2030</w:t>
      </w:r>
      <w:r w:rsidRPr="008E1F64">
        <w:rPr>
          <w:b/>
        </w:rPr>
        <w:t>1</w:t>
      </w:r>
      <w:r>
        <w:t>0000</w:t>
      </w:r>
    </w:p>
    <w:p w14:paraId="2A11F093" w14:textId="77777777" w:rsidR="00DF2027" w:rsidRPr="001754DF" w:rsidRDefault="00DF2027" w:rsidP="00DF2027">
      <w:pPr>
        <w:ind w:left="284"/>
        <w:rPr>
          <w:sz w:val="18"/>
          <w:szCs w:val="18"/>
        </w:rPr>
      </w:pPr>
    </w:p>
    <w:p w14:paraId="0D470F4C" w14:textId="77777777" w:rsidR="00DF2027" w:rsidRPr="00024DC8" w:rsidRDefault="00DF2027" w:rsidP="00DF2027">
      <w:pPr>
        <w:ind w:left="284"/>
      </w:pPr>
      <w:r w:rsidRPr="00FC0F58">
        <w:rPr>
          <w:b/>
          <w:bCs/>
          <w:u w:val="single"/>
        </w:rPr>
        <w:t>Ejemplo 2</w:t>
      </w:r>
      <w:r w:rsidRPr="00A22994">
        <w:rPr>
          <w:u w:val="single"/>
        </w:rPr>
        <w:t xml:space="preserve">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7A228C8E" w14:textId="2F4E7385" w:rsidR="00DF2027" w:rsidRPr="00582AA3" w:rsidRDefault="00DF2027" w:rsidP="00DF2027">
      <w:pPr>
        <w:ind w:left="284"/>
        <w:rPr>
          <w:sz w:val="18"/>
          <w:szCs w:val="18"/>
        </w:rPr>
      </w:pPr>
      <w:r w:rsidRPr="00325055">
        <w:t>Posible código contable asignado a cada un</w:t>
      </w:r>
      <w:r w:rsidR="007C0E0A">
        <w:t>o</w:t>
      </w:r>
      <w:r w:rsidRPr="00325055">
        <w:t xml:space="preserve"> de </w:t>
      </w:r>
      <w:r>
        <w:t>los gastos</w:t>
      </w:r>
      <w:r w:rsidRPr="00325055">
        <w:t xml:space="preserve"> del proyecto del ejemplo:</w:t>
      </w:r>
    </w:p>
    <w:p w14:paraId="1A771B66" w14:textId="77777777" w:rsidR="00DF2027" w:rsidRDefault="00DF2027" w:rsidP="00DF2027">
      <w:pPr>
        <w:numPr>
          <w:ilvl w:val="0"/>
          <w:numId w:val="5"/>
        </w:numPr>
        <w:tabs>
          <w:tab w:val="right" w:pos="8505"/>
        </w:tabs>
        <w:spacing w:before="120"/>
        <w:ind w:left="1134" w:hanging="357"/>
      </w:pPr>
      <w:r>
        <w:t>Nóminas:</w:t>
      </w:r>
      <w:r>
        <w:tab/>
        <w:t>640</w:t>
      </w:r>
      <w:r w:rsidRPr="00DF2027">
        <w:rPr>
          <w:b/>
          <w:bCs/>
        </w:rPr>
        <w:t>999</w:t>
      </w:r>
      <w:r>
        <w:t>000</w:t>
      </w:r>
    </w:p>
    <w:p w14:paraId="79B65497" w14:textId="77777777" w:rsidR="00DF2027" w:rsidRDefault="00DF2027" w:rsidP="00DF2027">
      <w:pPr>
        <w:numPr>
          <w:ilvl w:val="0"/>
          <w:numId w:val="5"/>
        </w:numPr>
        <w:tabs>
          <w:tab w:val="right" w:pos="8505"/>
        </w:tabs>
        <w:ind w:left="1135"/>
      </w:pPr>
      <w:r>
        <w:t>Facturas de servicios prestados por los administradores:</w:t>
      </w:r>
      <w:r>
        <w:tab/>
        <w:t>623</w:t>
      </w:r>
      <w:r w:rsidRPr="00DF2027">
        <w:rPr>
          <w:b/>
          <w:bCs/>
        </w:rPr>
        <w:t>999</w:t>
      </w:r>
      <w:r>
        <w:t>000</w:t>
      </w:r>
    </w:p>
    <w:p w14:paraId="162CE391" w14:textId="77777777" w:rsidR="00DF2027" w:rsidRDefault="00DF2027" w:rsidP="00DF2027">
      <w:pPr>
        <w:numPr>
          <w:ilvl w:val="0"/>
          <w:numId w:val="5"/>
        </w:numPr>
        <w:tabs>
          <w:tab w:val="right" w:pos="8505"/>
        </w:tabs>
        <w:ind w:left="1135"/>
      </w:pPr>
      <w:r>
        <w:t>Materiales o suministros:</w:t>
      </w:r>
      <w:r>
        <w:tab/>
        <w:t>602</w:t>
      </w:r>
      <w:r w:rsidRPr="00DF2027">
        <w:rPr>
          <w:b/>
          <w:bCs/>
        </w:rPr>
        <w:t>999</w:t>
      </w:r>
      <w:r>
        <w:t>000</w:t>
      </w:r>
    </w:p>
    <w:p w14:paraId="5322E0BB" w14:textId="77777777" w:rsidR="00DF2027" w:rsidRDefault="00DF2027" w:rsidP="00DF2027">
      <w:pPr>
        <w:numPr>
          <w:ilvl w:val="0"/>
          <w:numId w:val="5"/>
        </w:numPr>
        <w:tabs>
          <w:tab w:val="right" w:pos="8505"/>
        </w:tabs>
        <w:ind w:left="1135"/>
      </w:pPr>
      <w:r>
        <w:t>Patentes y propiedad industrial:</w:t>
      </w:r>
      <w:r>
        <w:tab/>
        <w:t>203</w:t>
      </w:r>
      <w:r w:rsidRPr="00DF2027">
        <w:rPr>
          <w:b/>
          <w:bCs/>
        </w:rPr>
        <w:t>999</w:t>
      </w:r>
      <w:r>
        <w:t>000</w:t>
      </w:r>
    </w:p>
    <w:p w14:paraId="2970B18D" w14:textId="77777777" w:rsidR="00DF2027" w:rsidRPr="001754DF" w:rsidRDefault="00DF2027" w:rsidP="00DF2027">
      <w:pPr>
        <w:ind w:left="284"/>
        <w:rPr>
          <w:sz w:val="18"/>
          <w:szCs w:val="18"/>
        </w:rPr>
      </w:pPr>
    </w:p>
    <w:p w14:paraId="63583182" w14:textId="4AF498A5" w:rsidR="00DF2027" w:rsidRPr="00024DC8" w:rsidRDefault="00DF2027" w:rsidP="00DF2027">
      <w:pPr>
        <w:ind w:left="284"/>
      </w:pPr>
      <w:r w:rsidRPr="00FC0F58">
        <w:rPr>
          <w:b/>
          <w:bCs/>
          <w:u w:val="single"/>
        </w:rPr>
        <w:lastRenderedPageBreak/>
        <w:t>Ejemplo 3</w:t>
      </w:r>
      <w:r w:rsidRPr="0018321A">
        <w:rPr>
          <w:u w:val="single"/>
        </w:rPr>
        <w:t xml:space="preserve"> de código contable específico a utilizar en este proyecto</w:t>
      </w:r>
      <w:r w:rsidRPr="00325055">
        <w:t xml:space="preserve">. Se </w:t>
      </w:r>
      <w:r>
        <w:t>decide</w:t>
      </w:r>
      <w:r w:rsidRPr="00325055">
        <w:t xml:space="preserve"> incluir </w:t>
      </w:r>
      <w:r>
        <w:t xml:space="preserve">las dos últimas cifras del año de la convocatoria (24)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49702669" w14:textId="13667E43" w:rsidR="00DF2027" w:rsidRPr="00493FAD" w:rsidRDefault="00DF2027" w:rsidP="00DF2027">
      <w:pPr>
        <w:ind w:left="284"/>
        <w:rPr>
          <w:sz w:val="18"/>
          <w:szCs w:val="18"/>
        </w:rPr>
      </w:pPr>
      <w:r w:rsidRPr="00325055">
        <w:t>Posible código contable asignado a cada un</w:t>
      </w:r>
      <w:r w:rsidR="007C0E0A">
        <w:t>o</w:t>
      </w:r>
      <w:r w:rsidRPr="00325055">
        <w:t xml:space="preserve"> de </w:t>
      </w:r>
      <w:r>
        <w:t>los gastos</w:t>
      </w:r>
      <w:r w:rsidRPr="00325055">
        <w:t xml:space="preserve"> del proyecto del ejemplo:</w:t>
      </w:r>
    </w:p>
    <w:p w14:paraId="6E7E7058" w14:textId="4CE75B2B" w:rsidR="00DF2027" w:rsidRDefault="00DF2027" w:rsidP="00DF2027">
      <w:pPr>
        <w:numPr>
          <w:ilvl w:val="0"/>
          <w:numId w:val="5"/>
        </w:numPr>
        <w:tabs>
          <w:tab w:val="right" w:pos="8505"/>
        </w:tabs>
        <w:spacing w:before="120"/>
        <w:ind w:left="1134" w:hanging="357"/>
      </w:pPr>
      <w:r>
        <w:t>Nóminas:</w:t>
      </w:r>
      <w:r>
        <w:tab/>
        <w:t>640</w:t>
      </w:r>
      <w:r>
        <w:rPr>
          <w:b/>
        </w:rPr>
        <w:t>2</w:t>
      </w:r>
      <w:r w:rsidR="006E434A">
        <w:rPr>
          <w:b/>
        </w:rPr>
        <w:t>5</w:t>
      </w:r>
      <w:r w:rsidRPr="008E1F64">
        <w:rPr>
          <w:b/>
        </w:rPr>
        <w:t>999</w:t>
      </w:r>
      <w:r>
        <w:t>0</w:t>
      </w:r>
    </w:p>
    <w:p w14:paraId="7F4859C4" w14:textId="6479C2A1" w:rsidR="00DF2027" w:rsidRDefault="00DF2027" w:rsidP="00DF2027">
      <w:pPr>
        <w:numPr>
          <w:ilvl w:val="0"/>
          <w:numId w:val="5"/>
        </w:numPr>
        <w:tabs>
          <w:tab w:val="right" w:pos="8505"/>
        </w:tabs>
        <w:ind w:left="1135"/>
      </w:pPr>
      <w:r>
        <w:t>Facturas de servicios prestados por los administradores:</w:t>
      </w:r>
      <w:r>
        <w:tab/>
        <w:t>623</w:t>
      </w:r>
      <w:r>
        <w:rPr>
          <w:b/>
          <w:bCs/>
        </w:rPr>
        <w:t>2</w:t>
      </w:r>
      <w:r w:rsidR="006E434A">
        <w:rPr>
          <w:b/>
          <w:bCs/>
        </w:rPr>
        <w:t>5</w:t>
      </w:r>
      <w:r w:rsidRPr="00DF2027">
        <w:rPr>
          <w:b/>
          <w:bCs/>
        </w:rPr>
        <w:t>999</w:t>
      </w:r>
      <w:r>
        <w:t>0</w:t>
      </w:r>
    </w:p>
    <w:p w14:paraId="012F8D5C" w14:textId="7EECB8D7" w:rsidR="00DF2027" w:rsidRDefault="00DF2027" w:rsidP="00DF2027">
      <w:pPr>
        <w:numPr>
          <w:ilvl w:val="0"/>
          <w:numId w:val="5"/>
        </w:numPr>
        <w:tabs>
          <w:tab w:val="right" w:pos="8505"/>
        </w:tabs>
        <w:ind w:left="1135"/>
      </w:pPr>
      <w:r>
        <w:t>Materiales o suministros:</w:t>
      </w:r>
      <w:r>
        <w:tab/>
        <w:t>602</w:t>
      </w:r>
      <w:r>
        <w:rPr>
          <w:b/>
          <w:bCs/>
        </w:rPr>
        <w:t>2</w:t>
      </w:r>
      <w:r w:rsidR="006E434A">
        <w:rPr>
          <w:b/>
          <w:bCs/>
        </w:rPr>
        <w:t>5</w:t>
      </w:r>
      <w:r w:rsidRPr="00DF2027">
        <w:rPr>
          <w:b/>
          <w:bCs/>
        </w:rPr>
        <w:t>999</w:t>
      </w:r>
      <w:r>
        <w:t>0</w:t>
      </w:r>
    </w:p>
    <w:p w14:paraId="184EC4D0" w14:textId="668181E3" w:rsidR="00DF2027" w:rsidRDefault="00DF2027" w:rsidP="00DF2027">
      <w:pPr>
        <w:numPr>
          <w:ilvl w:val="0"/>
          <w:numId w:val="5"/>
        </w:numPr>
        <w:tabs>
          <w:tab w:val="right" w:pos="8505"/>
        </w:tabs>
        <w:ind w:left="1135"/>
      </w:pPr>
      <w:r>
        <w:t>Patentes y propiedad industrial:</w:t>
      </w:r>
      <w:r>
        <w:tab/>
        <w:t>203</w:t>
      </w:r>
      <w:r>
        <w:rPr>
          <w:b/>
          <w:bCs/>
        </w:rPr>
        <w:t>2</w:t>
      </w:r>
      <w:r w:rsidR="006E434A">
        <w:rPr>
          <w:b/>
          <w:bCs/>
        </w:rPr>
        <w:t>5</w:t>
      </w:r>
      <w:r w:rsidRPr="00DF2027">
        <w:rPr>
          <w:b/>
          <w:bCs/>
        </w:rPr>
        <w:t>999</w:t>
      </w:r>
      <w:r>
        <w:t>0</w:t>
      </w:r>
    </w:p>
    <w:p w14:paraId="4A648A09" w14:textId="77777777" w:rsidR="00DF2027" w:rsidRPr="001754DF" w:rsidRDefault="00DF2027" w:rsidP="00DF2027">
      <w:pPr>
        <w:ind w:left="284"/>
        <w:rPr>
          <w:sz w:val="18"/>
          <w:szCs w:val="18"/>
        </w:rPr>
      </w:pPr>
    </w:p>
    <w:p w14:paraId="786BC62E" w14:textId="181DD2A1" w:rsidR="00EE0D49" w:rsidRPr="00DF2027" w:rsidRDefault="00EE0D49" w:rsidP="00DF2027">
      <w:pPr>
        <w:pStyle w:val="Prrafodelista"/>
        <w:numPr>
          <w:ilvl w:val="0"/>
          <w:numId w:val="16"/>
        </w:numPr>
        <w:ind w:left="284" w:hanging="284"/>
        <w:rPr>
          <w:sz w:val="18"/>
          <w:szCs w:val="18"/>
        </w:rPr>
      </w:pPr>
      <w:r w:rsidRPr="00DF2027">
        <w:rPr>
          <w:sz w:val="18"/>
          <w:szCs w:val="18"/>
        </w:rPr>
        <w:t xml:space="preserve">El sistema contable, de la empresa, permite </w:t>
      </w:r>
      <w:r w:rsidRPr="00DF2027">
        <w:rPr>
          <w:b/>
          <w:sz w:val="18"/>
          <w:szCs w:val="18"/>
        </w:rPr>
        <w:t>marcar las cuentas por proyectos</w:t>
      </w:r>
      <w:r w:rsidRPr="00DF2027">
        <w:rPr>
          <w:sz w:val="18"/>
          <w:szCs w:val="18"/>
        </w:rPr>
        <w:t xml:space="preserve"> para su control por gastos-ingresos-activos, de tal forma que aunque se contabilicen junto al resto de activos o gastos similares, se pueda extraer de forma unívoca los pertenecientes a un proyecto concreto</w:t>
      </w:r>
    </w:p>
    <w:p w14:paraId="3B0E83C6" w14:textId="77777777" w:rsidR="00EE0D49" w:rsidRDefault="00EE0D49" w:rsidP="00A617AC">
      <w:pPr>
        <w:spacing w:before="120" w:after="120"/>
        <w:rPr>
          <w:sz w:val="18"/>
          <w:szCs w:val="18"/>
        </w:rPr>
      </w:pPr>
      <w:r w:rsidRPr="00D30C3C">
        <w:rPr>
          <w:sz w:val="18"/>
          <w:szCs w:val="18"/>
        </w:rPr>
        <w:t xml:space="preserve">Este requisito se deberá acreditar en la justificación del proyecto, mediante la aportación de copia de las Cuentas del Libro Mayor, por año, selladas y firmadas en todas sus hojas por </w:t>
      </w:r>
      <w:r>
        <w:rPr>
          <w:sz w:val="18"/>
          <w:szCs w:val="18"/>
        </w:rPr>
        <w:t>persona responsable</w:t>
      </w:r>
      <w:r w:rsidRPr="00D30C3C">
        <w:rPr>
          <w:sz w:val="18"/>
          <w:szCs w:val="18"/>
        </w:rPr>
        <w:t xml:space="preserve"> de la empresa, que reflejen que las inversiones y gastos están debidamente contabilizados en unos específicos.</w:t>
      </w:r>
    </w:p>
    <w:p w14:paraId="373E6883" w14:textId="77777777" w:rsidR="00EE0D49" w:rsidRPr="00D30C3C" w:rsidRDefault="00EE0D49" w:rsidP="00A617AC">
      <w:pPr>
        <w:pStyle w:val="Ttulo2"/>
      </w:pPr>
      <w:r w:rsidRPr="00D30C3C">
        <w:t>PUBLICIDAD</w:t>
      </w:r>
    </w:p>
    <w:p w14:paraId="703C3471" w14:textId="191C1711"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El beneficiario </w:t>
      </w:r>
      <w:r w:rsidRPr="00D30C3C">
        <w:rPr>
          <w:rFonts w:cs="Verdana"/>
          <w:b/>
          <w:sz w:val="18"/>
          <w:szCs w:val="18"/>
        </w:rPr>
        <w:t>deberá dar la adecuada publicidad</w:t>
      </w:r>
      <w:r w:rsidRPr="00D30C3C">
        <w:rPr>
          <w:rFonts w:cs="Verdana"/>
          <w:sz w:val="18"/>
          <w:szCs w:val="18"/>
        </w:rPr>
        <w:t xml:space="preserve"> del </w:t>
      </w:r>
      <w:r w:rsidR="0080415F" w:rsidRPr="0080415F">
        <w:rPr>
          <w:rFonts w:cs="Verdana"/>
          <w:sz w:val="18"/>
          <w:szCs w:val="18"/>
        </w:rPr>
        <w:t>apoyo recibido por parte del Gobierno del</w:t>
      </w:r>
      <w:r w:rsidR="0080415F" w:rsidRPr="0080415F">
        <w:rPr>
          <w:rFonts w:cs="Verdana"/>
          <w:sz w:val="18"/>
          <w:szCs w:val="18"/>
        </w:rPr>
        <w:br/>
        <w:t xml:space="preserve">Principado de Asturias a través de la Agencia </w:t>
      </w:r>
      <w:r>
        <w:rPr>
          <w:rFonts w:cs="Verdana"/>
          <w:sz w:val="18"/>
          <w:szCs w:val="18"/>
        </w:rPr>
        <w:t>(</w:t>
      </w:r>
      <w:r w:rsidRPr="00D30C3C">
        <w:rPr>
          <w:rFonts w:cs="Verdana"/>
          <w:sz w:val="18"/>
          <w:szCs w:val="18"/>
        </w:rPr>
        <w:t>y</w:t>
      </w:r>
      <w:r w:rsidR="006E434A">
        <w:rPr>
          <w:rFonts w:cs="Verdana"/>
          <w:sz w:val="18"/>
          <w:szCs w:val="18"/>
        </w:rPr>
        <w:t xml:space="preserve">, cuando corresponda por tratarse de un </w:t>
      </w:r>
      <w:r w:rsidR="006E434A" w:rsidRPr="006E434A">
        <w:rPr>
          <w:rFonts w:cs="Verdana"/>
          <w:b/>
          <w:bCs/>
          <w:sz w:val="18"/>
          <w:szCs w:val="18"/>
        </w:rPr>
        <w:t>proyecto STEP</w:t>
      </w:r>
      <w:r w:rsidR="006E434A" w:rsidRPr="006E434A">
        <w:rPr>
          <w:rFonts w:cs="Verdana"/>
          <w:sz w:val="18"/>
          <w:szCs w:val="18"/>
        </w:rPr>
        <w:t>,</w:t>
      </w:r>
      <w:r w:rsidRPr="006E434A">
        <w:rPr>
          <w:rFonts w:cs="Verdana"/>
          <w:sz w:val="18"/>
          <w:szCs w:val="18"/>
        </w:rPr>
        <w:t xml:space="preserve"> de la cofinanciación de la Unión Europea</w:t>
      </w:r>
      <w:r w:rsidRPr="006E434A">
        <w:rPr>
          <w:rFonts w:cs="Verdana"/>
          <w:b/>
          <w:bCs/>
          <w:sz w:val="18"/>
          <w:szCs w:val="18"/>
        </w:rPr>
        <w:t xml:space="preserve"> (FEDER)</w:t>
      </w:r>
      <w:r w:rsidRPr="00D30C3C">
        <w:rPr>
          <w:rFonts w:cs="Verdana"/>
          <w:sz w:val="18"/>
          <w:szCs w:val="18"/>
        </w:rPr>
        <w:t>.</w:t>
      </w:r>
    </w:p>
    <w:p w14:paraId="50B4BE7F" w14:textId="28371FFF" w:rsidR="00EE0D49" w:rsidRPr="00D30C3C" w:rsidRDefault="00EE0D49" w:rsidP="00124D24">
      <w:pPr>
        <w:autoSpaceDE w:val="0"/>
        <w:autoSpaceDN w:val="0"/>
        <w:adjustRightInd w:val="0"/>
        <w:spacing w:before="120" w:after="120"/>
        <w:rPr>
          <w:rFonts w:cs="Arial"/>
          <w:sz w:val="18"/>
          <w:szCs w:val="18"/>
        </w:rPr>
      </w:pPr>
      <w:r w:rsidRPr="00D30C3C">
        <w:rPr>
          <w:rFonts w:cs="Verdana"/>
          <w:sz w:val="18"/>
          <w:szCs w:val="18"/>
        </w:rPr>
        <w:t xml:space="preserve">En concreto, </w:t>
      </w:r>
      <w:r w:rsidRPr="00D30C3C">
        <w:rPr>
          <w:rFonts w:cs="Verdana"/>
          <w:b/>
          <w:sz w:val="18"/>
          <w:szCs w:val="18"/>
        </w:rPr>
        <w:t>durante la realización del proyecto y hasta que se realice el pago de la ayuda</w:t>
      </w:r>
      <w:r w:rsidRPr="00D30C3C">
        <w:rPr>
          <w:rFonts w:cs="Verdana"/>
          <w:sz w:val="18"/>
          <w:szCs w:val="18"/>
        </w:rPr>
        <w:t>,</w:t>
      </w:r>
      <w:r w:rsidR="003A0D36">
        <w:rPr>
          <w:rFonts w:cs="Verdana"/>
          <w:sz w:val="18"/>
          <w:szCs w:val="18"/>
        </w:rPr>
        <w:t xml:space="preserve"> </w:t>
      </w:r>
      <w:r w:rsidRPr="00D30C3C">
        <w:rPr>
          <w:rFonts w:cs="Verdana"/>
          <w:sz w:val="18"/>
          <w:szCs w:val="18"/>
        </w:rPr>
        <w:t>el beneficiario deberá realizar las siguientes actuaciones:</w:t>
      </w:r>
    </w:p>
    <w:p w14:paraId="40FCFA42" w14:textId="77777777" w:rsidR="00EE0D49" w:rsidRPr="00D30C3C" w:rsidRDefault="00EE0D49" w:rsidP="00124D24">
      <w:pPr>
        <w:numPr>
          <w:ilvl w:val="0"/>
          <w:numId w:val="3"/>
        </w:numPr>
        <w:autoSpaceDE w:val="0"/>
        <w:autoSpaceDN w:val="0"/>
        <w:adjustRightInd w:val="0"/>
        <w:spacing w:before="120" w:after="120"/>
        <w:ind w:left="284" w:hanging="284"/>
        <w:rPr>
          <w:rFonts w:cs="Verdana"/>
          <w:b/>
          <w:sz w:val="18"/>
          <w:szCs w:val="18"/>
        </w:rPr>
      </w:pPr>
      <w:r w:rsidRPr="00D30C3C">
        <w:rPr>
          <w:rFonts w:cs="Arial"/>
          <w:b/>
          <w:sz w:val="18"/>
          <w:szCs w:val="18"/>
        </w:rPr>
        <w:t>Información en la página web,</w:t>
      </w:r>
      <w:r w:rsidRPr="00D30C3C">
        <w:rPr>
          <w:rFonts w:cs="Arial"/>
          <w:sz w:val="18"/>
          <w:szCs w:val="18"/>
        </w:rPr>
        <w:t xml:space="preserve"> en caso de que disponga de ella, que incluirá una breve descripción del proyecto, de manera proporcionada al nivel de apoyo prestado, con sus objetivos y resultados.</w:t>
      </w:r>
    </w:p>
    <w:p w14:paraId="441993F0" w14:textId="77777777" w:rsidR="00EE0D49" w:rsidRPr="00D30C3C" w:rsidRDefault="00EE0D49" w:rsidP="00124D24">
      <w:pPr>
        <w:numPr>
          <w:ilvl w:val="0"/>
          <w:numId w:val="4"/>
        </w:numPr>
        <w:autoSpaceDE w:val="0"/>
        <w:autoSpaceDN w:val="0"/>
        <w:adjustRightInd w:val="0"/>
        <w:spacing w:before="120" w:after="120"/>
        <w:ind w:left="284" w:hanging="284"/>
        <w:rPr>
          <w:rFonts w:cs="Arial"/>
          <w:sz w:val="18"/>
          <w:szCs w:val="18"/>
        </w:rPr>
      </w:pPr>
      <w:r w:rsidRPr="00D30C3C">
        <w:rPr>
          <w:rFonts w:cs="Arial"/>
          <w:b/>
          <w:sz w:val="18"/>
          <w:szCs w:val="18"/>
        </w:rPr>
        <w:t xml:space="preserve">Cartel, </w:t>
      </w:r>
      <w:r w:rsidRPr="00D30C3C">
        <w:rPr>
          <w:rFonts w:cs="Arial"/>
          <w:sz w:val="18"/>
          <w:szCs w:val="18"/>
        </w:rPr>
        <w:t xml:space="preserve">que tendrá un tamaño </w:t>
      </w:r>
      <w:r w:rsidRPr="00D30C3C">
        <w:rPr>
          <w:rFonts w:cs="Arial"/>
          <w:b/>
          <w:sz w:val="18"/>
          <w:szCs w:val="18"/>
        </w:rPr>
        <w:t>A3</w:t>
      </w:r>
      <w:r w:rsidRPr="00D30C3C">
        <w:rPr>
          <w:rFonts w:cs="Arial"/>
          <w:sz w:val="18"/>
          <w:szCs w:val="18"/>
        </w:rPr>
        <w:t xml:space="preserve"> y su ubicación será a la entrada del edificio de la sede de la empresa en Asturias, con el que guarde una mayor relación el proyecto.</w:t>
      </w:r>
    </w:p>
    <w:p w14:paraId="244D2F7D" w14:textId="3F19550F"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Las </w:t>
      </w:r>
      <w:r w:rsidRPr="0084397B">
        <w:rPr>
          <w:rFonts w:cs="Verdana"/>
          <w:sz w:val="18"/>
          <w:szCs w:val="18"/>
        </w:rPr>
        <w:t>instrucciones sobre las características técnicas</w:t>
      </w:r>
      <w:r w:rsidRPr="00D30C3C">
        <w:rPr>
          <w:rFonts w:cs="Verdana"/>
          <w:sz w:val="18"/>
          <w:szCs w:val="18"/>
        </w:rPr>
        <w:t xml:space="preserve"> de los elementos de publicidad descritos, así como los logos correspondientes se encontrarán a disposición de los beneficiarios</w:t>
      </w:r>
      <w:r>
        <w:rPr>
          <w:rFonts w:cs="Verdana"/>
          <w:sz w:val="18"/>
          <w:szCs w:val="18"/>
        </w:rPr>
        <w:t xml:space="preserve"> </w:t>
      </w:r>
      <w:r w:rsidR="0080415F">
        <w:rPr>
          <w:rFonts w:cs="Verdana"/>
          <w:sz w:val="18"/>
          <w:szCs w:val="18"/>
        </w:rPr>
        <w:t xml:space="preserve">en la página web de la agencia </w:t>
      </w:r>
      <w:hyperlink r:id="rId15" w:history="1">
        <w:r w:rsidR="0080415F" w:rsidRPr="0080415F">
          <w:rPr>
            <w:rStyle w:val="Hipervnculo"/>
            <w:rFonts w:cs="Verdana"/>
            <w:sz w:val="18"/>
            <w:szCs w:val="18"/>
          </w:rPr>
          <w:t>www.sekuens.es</w:t>
        </w:r>
      </w:hyperlink>
      <w:r w:rsidR="0080415F">
        <w:rPr>
          <w:rFonts w:cs="Verdana"/>
          <w:sz w:val="18"/>
          <w:szCs w:val="18"/>
        </w:rPr>
        <w:t>.</w:t>
      </w:r>
    </w:p>
    <w:p w14:paraId="402384F5" w14:textId="77777777" w:rsidR="00EE0D49" w:rsidRPr="00D30C3C" w:rsidRDefault="00EE0D49" w:rsidP="00124D24">
      <w:pPr>
        <w:shd w:val="clear" w:color="auto" w:fill="D9D9D9"/>
        <w:spacing w:before="120" w:after="120"/>
        <w:rPr>
          <w:sz w:val="18"/>
          <w:szCs w:val="18"/>
        </w:rPr>
      </w:pPr>
      <w:r w:rsidRPr="00D30C3C">
        <w:rPr>
          <w:sz w:val="18"/>
          <w:szCs w:val="18"/>
        </w:rPr>
        <w:t xml:space="preserve">La </w:t>
      </w:r>
      <w:r w:rsidRPr="00D30C3C">
        <w:rPr>
          <w:b/>
          <w:sz w:val="18"/>
          <w:szCs w:val="18"/>
        </w:rPr>
        <w:t>acreditación de cumplimiento con los requisitos de publicidad</w:t>
      </w:r>
      <w:r w:rsidRPr="00D30C3C">
        <w:rPr>
          <w:sz w:val="18"/>
          <w:szCs w:val="18"/>
        </w:rPr>
        <w:t xml:space="preserve"> exigidos se hará de la siguiente forma:</w:t>
      </w:r>
    </w:p>
    <w:p w14:paraId="2DB08DD6"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Información en página web</w:t>
      </w:r>
      <w:r w:rsidRPr="00D30C3C">
        <w:rPr>
          <w:sz w:val="18"/>
          <w:szCs w:val="18"/>
        </w:rPr>
        <w:t xml:space="preserve">: </w:t>
      </w:r>
      <w:r w:rsidRPr="00D30C3C">
        <w:rPr>
          <w:b/>
          <w:sz w:val="18"/>
          <w:szCs w:val="18"/>
        </w:rPr>
        <w:t>captura de pantalla</w:t>
      </w:r>
      <w:r w:rsidRPr="00D30C3C">
        <w:rPr>
          <w:sz w:val="18"/>
          <w:szCs w:val="18"/>
        </w:rPr>
        <w:t xml:space="preserve"> impresa donde figure la publicidad y, además, con el envío del </w:t>
      </w:r>
      <w:r w:rsidRPr="00D30C3C">
        <w:rPr>
          <w:b/>
          <w:sz w:val="18"/>
          <w:szCs w:val="18"/>
        </w:rPr>
        <w:t>enlace directo</w:t>
      </w:r>
      <w:r w:rsidRPr="00D30C3C">
        <w:rPr>
          <w:sz w:val="18"/>
          <w:szCs w:val="18"/>
        </w:rPr>
        <w:t xml:space="preserve"> para su comprobación. </w:t>
      </w:r>
    </w:p>
    <w:p w14:paraId="693E149F"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Carteles y placas</w:t>
      </w:r>
      <w:r w:rsidRPr="00D30C3C">
        <w:rPr>
          <w:sz w:val="18"/>
          <w:szCs w:val="18"/>
        </w:rPr>
        <w:t xml:space="preserve">: </w:t>
      </w:r>
      <w:r w:rsidRPr="00D30C3C">
        <w:rPr>
          <w:b/>
          <w:sz w:val="18"/>
          <w:szCs w:val="18"/>
        </w:rPr>
        <w:t>dos fotografías</w:t>
      </w:r>
      <w:r w:rsidRPr="00D30C3C">
        <w:rPr>
          <w:sz w:val="18"/>
          <w:szCs w:val="18"/>
        </w:rPr>
        <w:t xml:space="preserve"> impresas, una de cerca, que permita ver el contenido, y otra de lejos, que permita determinar de forma aproximada su ubicación.</w:t>
      </w:r>
    </w:p>
    <w:p w14:paraId="0DA9F55A" w14:textId="77777777" w:rsidR="00EE0D49" w:rsidRDefault="00EE0D49" w:rsidP="00A617AC">
      <w:pPr>
        <w:pStyle w:val="Ttulo2"/>
      </w:pPr>
      <w:r w:rsidRPr="00D30C3C">
        <w:t>SITUACIONES TRIBUTARIAS Y ANTE LA SEGURIDAD SOCIAL</w:t>
      </w:r>
    </w:p>
    <w:p w14:paraId="4C362C27" w14:textId="77777777" w:rsidR="00EE0D49" w:rsidRDefault="00EE0D49" w:rsidP="00124D24">
      <w:pPr>
        <w:spacing w:before="120" w:after="120"/>
        <w:rPr>
          <w:sz w:val="18"/>
          <w:szCs w:val="18"/>
        </w:rPr>
      </w:pPr>
      <w:r w:rsidRPr="00D30C3C">
        <w:rPr>
          <w:b/>
          <w:sz w:val="18"/>
          <w:szCs w:val="18"/>
          <w:u w:val="single"/>
        </w:rPr>
        <w:t>No podrá realizarse el pago de la subvención</w:t>
      </w:r>
      <w:r w:rsidRPr="00D30C3C">
        <w:rPr>
          <w:sz w:val="18"/>
          <w:szCs w:val="18"/>
        </w:rPr>
        <w:t xml:space="preserve"> </w:t>
      </w:r>
      <w:r w:rsidRPr="00137B88">
        <w:rPr>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55489F52" w14:textId="64C848BB" w:rsidR="00EE0D49" w:rsidRPr="00D30C3C" w:rsidRDefault="00EE0D49" w:rsidP="00124D24">
      <w:pPr>
        <w:spacing w:before="120" w:after="120"/>
        <w:rPr>
          <w:sz w:val="18"/>
          <w:szCs w:val="18"/>
        </w:rPr>
      </w:pPr>
      <w:r w:rsidRPr="00D30C3C">
        <w:rPr>
          <w:sz w:val="18"/>
          <w:szCs w:val="18"/>
        </w:rPr>
        <w:t xml:space="preserve">En el caso de que el beneficiario no haya autorizado a </w:t>
      </w:r>
      <w:r w:rsidR="00E8761C">
        <w:rPr>
          <w:sz w:val="18"/>
          <w:szCs w:val="18"/>
        </w:rPr>
        <w:t>SEKUENS</w:t>
      </w:r>
      <w:r w:rsidRPr="00D30C3C">
        <w:rPr>
          <w:sz w:val="18"/>
          <w:szCs w:val="18"/>
        </w:rPr>
        <w:t xml:space="preserve"> para la comprobación de dichas obligaciones, deberá presentar una acreditación válida de tales extremos.</w:t>
      </w:r>
    </w:p>
    <w:p w14:paraId="5E14EDBF" w14:textId="77777777" w:rsidR="00EE0D49" w:rsidRPr="003F3FCC" w:rsidRDefault="00EE0D49" w:rsidP="0043531C">
      <w:pPr>
        <w:pStyle w:val="Ttulo1"/>
      </w:pPr>
      <w:r w:rsidRPr="003F3FCC">
        <w:t>OBLIGACIONES GENÉRICAS DEL BENEFICIARIO</w:t>
      </w:r>
    </w:p>
    <w:p w14:paraId="63F193DF" w14:textId="78402C69" w:rsidR="00EE0D49" w:rsidRPr="00D30C3C" w:rsidRDefault="00233051" w:rsidP="00124D24">
      <w:pPr>
        <w:pStyle w:val="Prrafodelista"/>
        <w:numPr>
          <w:ilvl w:val="0"/>
          <w:numId w:val="11"/>
        </w:numPr>
        <w:spacing w:after="120"/>
        <w:ind w:left="284" w:hanging="284"/>
        <w:rPr>
          <w:sz w:val="18"/>
          <w:szCs w:val="18"/>
        </w:rPr>
      </w:pPr>
      <w:r w:rsidRPr="00233051">
        <w:rPr>
          <w:sz w:val="18"/>
          <w:szCs w:val="18"/>
        </w:rPr>
        <w:t xml:space="preserve">En los proyectos cofinanciados por FEDER, de </w:t>
      </w:r>
      <w:r w:rsidR="00EE0D49">
        <w:rPr>
          <w:sz w:val="18"/>
          <w:szCs w:val="18"/>
        </w:rPr>
        <w:t xml:space="preserve">acuerdo con </w:t>
      </w:r>
      <w:r w:rsidR="00EE0D49" w:rsidRPr="00621A38">
        <w:rPr>
          <w:sz w:val="18"/>
          <w:szCs w:val="18"/>
        </w:rPr>
        <w:t xml:space="preserve">la Resolución de </w:t>
      </w:r>
      <w:r w:rsidR="00621A38" w:rsidRPr="00621A38">
        <w:rPr>
          <w:sz w:val="18"/>
          <w:szCs w:val="18"/>
        </w:rPr>
        <w:t>17</w:t>
      </w:r>
      <w:r w:rsidR="00EE0D49" w:rsidRPr="00621A38">
        <w:rPr>
          <w:sz w:val="18"/>
          <w:szCs w:val="18"/>
        </w:rPr>
        <w:t xml:space="preserve"> de </w:t>
      </w:r>
      <w:r w:rsidR="00621A38" w:rsidRPr="00621A38">
        <w:rPr>
          <w:sz w:val="18"/>
          <w:szCs w:val="18"/>
        </w:rPr>
        <w:t xml:space="preserve">noviembre </w:t>
      </w:r>
      <w:r w:rsidR="00EE0D49" w:rsidRPr="00621A38">
        <w:rPr>
          <w:sz w:val="18"/>
          <w:szCs w:val="18"/>
        </w:rPr>
        <w:t>de 20</w:t>
      </w:r>
      <w:r w:rsidR="00621A38" w:rsidRPr="00621A38">
        <w:rPr>
          <w:sz w:val="18"/>
          <w:szCs w:val="18"/>
        </w:rPr>
        <w:t>22</w:t>
      </w:r>
      <w:r w:rsidR="00EE0D49" w:rsidRPr="00621A38">
        <w:rPr>
          <w:sz w:val="18"/>
          <w:szCs w:val="18"/>
        </w:rPr>
        <w:t xml:space="preserve"> de la </w:t>
      </w:r>
      <w:r w:rsidR="00EE0D49">
        <w:rPr>
          <w:sz w:val="18"/>
          <w:szCs w:val="18"/>
        </w:rPr>
        <w:t xml:space="preserve">Consejería de </w:t>
      </w:r>
      <w:r w:rsidR="00621A38" w:rsidRPr="00621A38">
        <w:rPr>
          <w:sz w:val="18"/>
          <w:szCs w:val="18"/>
        </w:rPr>
        <w:t>Administración Autonómica, Medio</w:t>
      </w:r>
      <w:r w:rsidR="00621A38">
        <w:rPr>
          <w:sz w:val="18"/>
          <w:szCs w:val="18"/>
        </w:rPr>
        <w:t xml:space="preserve"> </w:t>
      </w:r>
      <w:r w:rsidR="00621A38" w:rsidRPr="00621A38">
        <w:rPr>
          <w:sz w:val="18"/>
          <w:szCs w:val="18"/>
        </w:rPr>
        <w:t>Ambiente y Cambio Climático</w:t>
      </w:r>
      <w:r w:rsidR="00EE0D49">
        <w:rPr>
          <w:sz w:val="18"/>
          <w:szCs w:val="18"/>
        </w:rPr>
        <w:t xml:space="preserve">, por la que se formula la </w:t>
      </w:r>
      <w:r w:rsidR="00621A38">
        <w:rPr>
          <w:sz w:val="18"/>
          <w:szCs w:val="18"/>
        </w:rPr>
        <w:t>Declar</w:t>
      </w:r>
      <w:r w:rsidR="00EE0D49">
        <w:rPr>
          <w:sz w:val="18"/>
          <w:szCs w:val="18"/>
        </w:rPr>
        <w:t xml:space="preserve">ación </w:t>
      </w:r>
      <w:r w:rsidR="00621A38">
        <w:rPr>
          <w:sz w:val="18"/>
          <w:szCs w:val="18"/>
        </w:rPr>
        <w:t xml:space="preserve">Ambiental </w:t>
      </w:r>
      <w:r w:rsidR="00EE0D49">
        <w:rPr>
          <w:sz w:val="18"/>
          <w:szCs w:val="18"/>
        </w:rPr>
        <w:t xml:space="preserve">Estratégica del Programa Operativo </w:t>
      </w:r>
      <w:r w:rsidR="00EE0D49" w:rsidRPr="00621A38">
        <w:rPr>
          <w:sz w:val="18"/>
          <w:szCs w:val="18"/>
        </w:rPr>
        <w:t>del Fondo Europeo de Desarrollo Regional 20</w:t>
      </w:r>
      <w:r w:rsidR="00621A38" w:rsidRPr="00621A38">
        <w:rPr>
          <w:sz w:val="18"/>
          <w:szCs w:val="18"/>
        </w:rPr>
        <w:t>2</w:t>
      </w:r>
      <w:r w:rsidR="00EE0D49" w:rsidRPr="00621A38">
        <w:rPr>
          <w:sz w:val="18"/>
          <w:szCs w:val="18"/>
        </w:rPr>
        <w:t>1-202</w:t>
      </w:r>
      <w:r w:rsidR="00621A38" w:rsidRPr="00621A38">
        <w:rPr>
          <w:sz w:val="18"/>
          <w:szCs w:val="18"/>
        </w:rPr>
        <w:t>7</w:t>
      </w:r>
      <w:r w:rsidR="00EE0D49" w:rsidRPr="00621A38">
        <w:rPr>
          <w:sz w:val="18"/>
          <w:szCs w:val="18"/>
        </w:rPr>
        <w:t xml:space="preserve">, </w:t>
      </w:r>
      <w:r w:rsidR="00EE0D49">
        <w:rPr>
          <w:sz w:val="18"/>
          <w:szCs w:val="18"/>
        </w:rPr>
        <w:t>obtener la resolución aprobatoria del trámite ambiental correspondiente para obtener la respectiva autorización, cuando sea necesaria</w:t>
      </w:r>
      <w:r w:rsidR="00EE0D49" w:rsidRPr="00D30C3C">
        <w:rPr>
          <w:sz w:val="18"/>
          <w:szCs w:val="18"/>
        </w:rPr>
        <w:t>.</w:t>
      </w:r>
      <w:r w:rsidR="00EE0D49">
        <w:rPr>
          <w:sz w:val="18"/>
          <w:szCs w:val="18"/>
        </w:rPr>
        <w:t xml:space="preserve"> Y cuando proceda, elaborar una evaluación de la contribución de la actuación subvencionada a la </w:t>
      </w:r>
      <w:r w:rsidR="00EE0D49">
        <w:rPr>
          <w:sz w:val="18"/>
          <w:szCs w:val="18"/>
        </w:rPr>
        <w:lastRenderedPageBreak/>
        <w:t>reducción de las emisiones de gases de efecto invernadero, atendiendo a las metodologías disponibles.</w:t>
      </w:r>
    </w:p>
    <w:p w14:paraId="45C2C9E6" w14:textId="5137AA1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 xml:space="preserve">Comunicar a </w:t>
      </w:r>
      <w:r w:rsidR="00E8761C">
        <w:rPr>
          <w:sz w:val="18"/>
          <w:szCs w:val="18"/>
        </w:rPr>
        <w:t>SEKUENS</w:t>
      </w:r>
      <w:r w:rsidRPr="00D30C3C">
        <w:rPr>
          <w:sz w:val="18"/>
          <w:szCs w:val="18"/>
        </w:rPr>
        <w:t>, la solicitud</w:t>
      </w:r>
      <w:r>
        <w:rPr>
          <w:sz w:val="18"/>
          <w:szCs w:val="18"/>
        </w:rPr>
        <w:t xml:space="preserve"> </w:t>
      </w:r>
      <w:r w:rsidRPr="00D30C3C">
        <w:rPr>
          <w:sz w:val="18"/>
          <w:szCs w:val="18"/>
        </w:rPr>
        <w:t>y obtención de otras ayudas, subvenciones, ingresos o recursos que financien las actuaciones objeto de subvención por este programa.</w:t>
      </w:r>
    </w:p>
    <w:p w14:paraId="5CC84802" w14:textId="31DBB416"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Asum</w:t>
      </w:r>
      <w:r w:rsidR="00233051">
        <w:rPr>
          <w:sz w:val="18"/>
          <w:szCs w:val="18"/>
        </w:rPr>
        <w:t>ir</w:t>
      </w:r>
      <w:r w:rsidRPr="00D30C3C">
        <w:rPr>
          <w:sz w:val="18"/>
          <w:szCs w:val="18"/>
        </w:rPr>
        <w:t xml:space="preserve"> la obligación de someterse a actuaciones de comprobación y estadística, así como las de control financiero necesarias.</w:t>
      </w:r>
    </w:p>
    <w:p w14:paraId="0A7F4B33" w14:textId="6EB7B143" w:rsidR="00EE0D49" w:rsidRPr="00D30C3C" w:rsidRDefault="00EE0D49" w:rsidP="00124D24">
      <w:pPr>
        <w:pStyle w:val="Prrafodelista"/>
        <w:numPr>
          <w:ilvl w:val="0"/>
          <w:numId w:val="11"/>
        </w:numPr>
        <w:spacing w:after="120"/>
        <w:ind w:left="284" w:hanging="284"/>
        <w:rPr>
          <w:sz w:val="18"/>
          <w:szCs w:val="18"/>
        </w:rPr>
      </w:pPr>
      <w:r w:rsidRPr="00D30C3C">
        <w:rPr>
          <w:b/>
          <w:sz w:val="18"/>
          <w:szCs w:val="18"/>
        </w:rPr>
        <w:t>Conservar los documentos justificativos</w:t>
      </w:r>
      <w:r w:rsidRPr="00D30C3C">
        <w:rPr>
          <w:sz w:val="18"/>
          <w:szCs w:val="18"/>
        </w:rPr>
        <w:t xml:space="preserve"> de la aplicación de la subvención recibida, incluidos los documentos electrónicos, </w:t>
      </w:r>
      <w:r w:rsidR="003A23F2">
        <w:rPr>
          <w:b/>
          <w:sz w:val="18"/>
          <w:szCs w:val="18"/>
        </w:rPr>
        <w:t>por un periodo de 5 años a partir del 31 de diciembre del año que se efectúe el último pago al beneficiario</w:t>
      </w:r>
      <w:r w:rsidRPr="00D30C3C">
        <w:rPr>
          <w:sz w:val="18"/>
          <w:szCs w:val="18"/>
        </w:rPr>
        <w:t>, pudiendo ser objeto de comprobación y control.</w:t>
      </w:r>
    </w:p>
    <w:p w14:paraId="5074882B" w14:textId="77777777" w:rsidR="00EE0D49" w:rsidRPr="00A9483D" w:rsidRDefault="00EE0D49" w:rsidP="00621A38">
      <w:pPr>
        <w:pStyle w:val="Ttulo1"/>
        <w:jc w:val="both"/>
      </w:pPr>
      <w:r w:rsidRPr="0043531C">
        <w:t>NORMATIVA</w:t>
      </w:r>
      <w:r w:rsidRPr="00A9483D">
        <w:t xml:space="preserve"> APLICABLE (ver posibles cambios normativos posteriores a la emisión de esta guía)</w:t>
      </w:r>
    </w:p>
    <w:p w14:paraId="48171C35" w14:textId="77777777" w:rsidR="00233051" w:rsidRPr="00782EB1" w:rsidRDefault="00233051" w:rsidP="00233051">
      <w:pPr>
        <w:numPr>
          <w:ilvl w:val="0"/>
          <w:numId w:val="14"/>
        </w:numPr>
        <w:spacing w:after="120"/>
        <w:ind w:left="284" w:hanging="284"/>
        <w:rPr>
          <w:sz w:val="18"/>
          <w:szCs w:val="18"/>
        </w:rPr>
      </w:pPr>
      <w:hyperlink r:id="rId16" w:history="1">
        <w:r w:rsidRPr="00782EB1">
          <w:rPr>
            <w:rStyle w:val="Hipervnculo"/>
            <w:sz w:val="18"/>
            <w:szCs w:val="18"/>
          </w:rPr>
          <w:t>Resolución de 2 de julio de 2024, de la Consejería de Ciencia, Empresas, Formación y Empleo, por la que se aprueban las bases reguladoras para la concesión de subvenciones por parte de la Agencia de Ciencia, Competitividad Empresarial e Innovación Asturiana, SEKUENS, destinadas a actividades relacionadas con el fomento y la promoción de la I+D+i en el Principado de Asturias en régimen de concurrencia competitiva (BOPA núm. 134 de 10-VII-2024</w:t>
        </w:r>
        <w:r>
          <w:rPr>
            <w:rStyle w:val="Hipervnculo"/>
            <w:sz w:val="18"/>
            <w:szCs w:val="18"/>
          </w:rPr>
          <w:t>)</w:t>
        </w:r>
      </w:hyperlink>
      <w:r w:rsidRPr="00782EB1">
        <w:rPr>
          <w:sz w:val="18"/>
          <w:szCs w:val="18"/>
        </w:rPr>
        <w:t>.</w:t>
      </w:r>
    </w:p>
    <w:p w14:paraId="2BEEAC6A" w14:textId="46413ADC" w:rsidR="004B7485" w:rsidRPr="004B7485" w:rsidRDefault="004B7485" w:rsidP="00F553D7">
      <w:pPr>
        <w:numPr>
          <w:ilvl w:val="0"/>
          <w:numId w:val="14"/>
        </w:numPr>
        <w:spacing w:after="120"/>
        <w:ind w:left="284" w:hanging="284"/>
      </w:pPr>
      <w:hyperlink r:id="rId17" w:history="1">
        <w:r w:rsidRPr="004B7485">
          <w:rPr>
            <w:rStyle w:val="Hipervnculo"/>
            <w:rFonts w:cs="Tahoma"/>
            <w:sz w:val="18"/>
            <w:szCs w:val="18"/>
            <w:shd w:val="clear" w:color="auto" w:fill="FFFFFF"/>
          </w:rPr>
          <w:t xml:space="preserve">Resolución </w:t>
        </w:r>
        <w:r>
          <w:rPr>
            <w:rStyle w:val="Hipervnculo"/>
            <w:rFonts w:cs="Tahoma"/>
            <w:sz w:val="18"/>
            <w:szCs w:val="18"/>
            <w:shd w:val="clear" w:color="auto" w:fill="FFFFFF"/>
          </w:rPr>
          <w:t xml:space="preserve">de </w:t>
        </w:r>
        <w:r w:rsidR="00F553D7">
          <w:rPr>
            <w:rStyle w:val="Hipervnculo"/>
            <w:rFonts w:cs="Tahoma"/>
            <w:sz w:val="18"/>
            <w:szCs w:val="18"/>
            <w:shd w:val="clear" w:color="auto" w:fill="FFFFFF"/>
          </w:rPr>
          <w:t xml:space="preserve">11 </w:t>
        </w:r>
        <w:r>
          <w:rPr>
            <w:rStyle w:val="Hipervnculo"/>
            <w:rFonts w:cs="Tahoma"/>
            <w:sz w:val="18"/>
            <w:szCs w:val="18"/>
            <w:shd w:val="clear" w:color="auto" w:fill="FFFFFF"/>
          </w:rPr>
          <w:t xml:space="preserve">de </w:t>
        </w:r>
        <w:r w:rsidR="00F553D7">
          <w:rPr>
            <w:rStyle w:val="Hipervnculo"/>
            <w:rFonts w:cs="Tahoma"/>
            <w:sz w:val="18"/>
            <w:szCs w:val="18"/>
            <w:shd w:val="clear" w:color="auto" w:fill="FFFFFF"/>
          </w:rPr>
          <w:t>abril</w:t>
        </w:r>
        <w:r>
          <w:rPr>
            <w:rStyle w:val="Hipervnculo"/>
            <w:rFonts w:cs="Tahoma"/>
            <w:sz w:val="18"/>
            <w:szCs w:val="18"/>
            <w:shd w:val="clear" w:color="auto" w:fill="FFFFFF"/>
          </w:rPr>
          <w:t xml:space="preserve"> de 202</w:t>
        </w:r>
        <w:r w:rsidR="00F553D7">
          <w:rPr>
            <w:rStyle w:val="Hipervnculo"/>
            <w:rFonts w:cs="Tahoma"/>
            <w:sz w:val="18"/>
            <w:szCs w:val="18"/>
            <w:shd w:val="clear" w:color="auto" w:fill="FFFFFF"/>
          </w:rPr>
          <w:t>5</w:t>
        </w:r>
        <w:r w:rsidR="00BE1379">
          <w:rPr>
            <w:rStyle w:val="Hipervnculo"/>
            <w:rFonts w:cs="Tahoma"/>
            <w:sz w:val="18"/>
            <w:szCs w:val="18"/>
            <w:shd w:val="clear" w:color="auto" w:fill="FFFFFF"/>
          </w:rPr>
          <w:t>,</w:t>
        </w:r>
        <w:r>
          <w:rPr>
            <w:rStyle w:val="Hipervnculo"/>
            <w:rFonts w:cs="Tahoma"/>
            <w:sz w:val="18"/>
            <w:szCs w:val="18"/>
            <w:shd w:val="clear" w:color="auto" w:fill="FFFFFF"/>
          </w:rPr>
          <w:t xml:space="preserve"> </w:t>
        </w:r>
        <w:r w:rsidRPr="004B7485">
          <w:rPr>
            <w:rStyle w:val="Hipervnculo"/>
            <w:rFonts w:cs="Tahoma"/>
            <w:sz w:val="18"/>
            <w:szCs w:val="18"/>
            <w:shd w:val="clear" w:color="auto" w:fill="FFFFFF"/>
          </w:rPr>
          <w:t xml:space="preserve">de la Agencia de Ciencia, Competitividad Empresarial e Innovación Asturiana, por la que se aprueba la convocatoria de subvenciones </w:t>
        </w:r>
        <w:r w:rsidR="00F553D7">
          <w:rPr>
            <w:rStyle w:val="Hipervnculo"/>
            <w:rFonts w:cs="Tahoma"/>
            <w:sz w:val="18"/>
            <w:szCs w:val="18"/>
            <w:shd w:val="clear" w:color="auto" w:fill="FFFFFF"/>
          </w:rPr>
          <w:t>par</w:t>
        </w:r>
        <w:r w:rsidRPr="004B7485">
          <w:rPr>
            <w:rStyle w:val="Hipervnculo"/>
            <w:rFonts w:cs="Tahoma"/>
            <w:sz w:val="18"/>
            <w:szCs w:val="18"/>
            <w:shd w:val="clear" w:color="auto" w:fill="FFFFFF"/>
          </w:rPr>
          <w:t xml:space="preserve">a </w:t>
        </w:r>
        <w:r w:rsidR="00EF107F">
          <w:rPr>
            <w:rStyle w:val="Hipervnculo"/>
            <w:rFonts w:cs="Tahoma"/>
            <w:sz w:val="18"/>
            <w:szCs w:val="18"/>
            <w:shd w:val="clear" w:color="auto" w:fill="FFFFFF"/>
          </w:rPr>
          <w:t xml:space="preserve">la ejecución de </w:t>
        </w:r>
        <w:r w:rsidR="00BE1379">
          <w:rPr>
            <w:rStyle w:val="Hipervnculo"/>
            <w:rFonts w:cs="Tahoma"/>
            <w:sz w:val="18"/>
            <w:szCs w:val="18"/>
            <w:shd w:val="clear" w:color="auto" w:fill="FFFFFF"/>
          </w:rPr>
          <w:t xml:space="preserve">planes de actuación para centros de </w:t>
        </w:r>
        <w:r w:rsidR="00EF107F">
          <w:rPr>
            <w:rStyle w:val="Hipervnculo"/>
            <w:rFonts w:cs="Tahoma"/>
            <w:sz w:val="18"/>
            <w:szCs w:val="18"/>
            <w:shd w:val="clear" w:color="auto" w:fill="FFFFFF"/>
          </w:rPr>
          <w:t xml:space="preserve">I+D </w:t>
        </w:r>
        <w:r w:rsidR="00BE1379">
          <w:rPr>
            <w:rStyle w:val="Hipervnculo"/>
            <w:rFonts w:cs="Tahoma"/>
            <w:sz w:val="18"/>
            <w:szCs w:val="18"/>
            <w:shd w:val="clear" w:color="auto" w:fill="FFFFFF"/>
          </w:rPr>
          <w:t>empresariales en</w:t>
        </w:r>
        <w:r w:rsidRPr="004B7485">
          <w:rPr>
            <w:rStyle w:val="Hipervnculo"/>
            <w:rFonts w:cs="Tahoma"/>
            <w:sz w:val="18"/>
            <w:szCs w:val="18"/>
            <w:shd w:val="clear" w:color="auto" w:fill="FFFFFF"/>
          </w:rPr>
          <w:t xml:space="preserve"> el ejercicio 202</w:t>
        </w:r>
        <w:r w:rsidR="00F553D7">
          <w:rPr>
            <w:rStyle w:val="Hipervnculo"/>
            <w:rFonts w:cs="Tahoma"/>
            <w:sz w:val="18"/>
            <w:szCs w:val="18"/>
            <w:shd w:val="clear" w:color="auto" w:fill="FFFFFF"/>
          </w:rPr>
          <w:t>5</w:t>
        </w:r>
      </w:hyperlink>
      <w:r>
        <w:rPr>
          <w:rFonts w:cs="Tahoma"/>
          <w:sz w:val="18"/>
          <w:szCs w:val="18"/>
          <w:shd w:val="clear" w:color="auto" w:fill="FFFFFF"/>
        </w:rPr>
        <w:t>.</w:t>
      </w:r>
    </w:p>
    <w:p w14:paraId="7E592B02" w14:textId="781B35B8" w:rsidR="00EE0D49" w:rsidRPr="0043531C" w:rsidRDefault="00EE0D49" w:rsidP="00F553D7">
      <w:pPr>
        <w:numPr>
          <w:ilvl w:val="0"/>
          <w:numId w:val="14"/>
        </w:numPr>
        <w:spacing w:after="120"/>
        <w:ind w:left="284" w:hanging="284"/>
        <w:rPr>
          <w:sz w:val="18"/>
          <w:szCs w:val="18"/>
        </w:rPr>
      </w:pPr>
      <w:hyperlink r:id="rId18" w:history="1">
        <w:r w:rsidRPr="0043531C">
          <w:rPr>
            <w:rStyle w:val="Hipervnculo"/>
            <w:sz w:val="18"/>
            <w:szCs w:val="18"/>
          </w:rPr>
          <w:t>Reglamento 651/2014 de la Comisión, de 17 de junio de 2014, por el que se declaran determinadas categorías de ayudas compatibles con el mercado interior en aplicación de los artículos 107 y 108 del Tratado.</w:t>
        </w:r>
      </w:hyperlink>
    </w:p>
    <w:p w14:paraId="3DD3D706" w14:textId="77777777" w:rsidR="00EE0D49" w:rsidRPr="0043531C" w:rsidRDefault="00EE0D49" w:rsidP="00F553D7">
      <w:pPr>
        <w:numPr>
          <w:ilvl w:val="0"/>
          <w:numId w:val="14"/>
        </w:numPr>
        <w:spacing w:after="120"/>
        <w:ind w:left="284" w:hanging="284"/>
        <w:rPr>
          <w:sz w:val="18"/>
          <w:szCs w:val="18"/>
        </w:rPr>
      </w:pPr>
      <w:hyperlink r:id="rId19" w:history="1">
        <w:r w:rsidRPr="0043531C">
          <w:rPr>
            <w:rStyle w:val="Hipervnculo"/>
            <w:sz w:val="18"/>
            <w:szCs w:val="18"/>
          </w:rPr>
          <w:t>Ley 38/2003, de 17 de noviembre, General de Subvenciones</w:t>
        </w:r>
      </w:hyperlink>
      <w:r w:rsidRPr="0043531C">
        <w:rPr>
          <w:sz w:val="18"/>
          <w:szCs w:val="18"/>
        </w:rPr>
        <w:t>.</w:t>
      </w:r>
    </w:p>
    <w:p w14:paraId="02ECDF38" w14:textId="167368AC" w:rsidR="00EE0D49" w:rsidRPr="0043531C" w:rsidRDefault="004B7485" w:rsidP="00F553D7">
      <w:pPr>
        <w:numPr>
          <w:ilvl w:val="0"/>
          <w:numId w:val="14"/>
        </w:numPr>
        <w:spacing w:after="120"/>
        <w:ind w:left="284" w:hanging="284"/>
        <w:rPr>
          <w:sz w:val="18"/>
          <w:szCs w:val="18"/>
        </w:rPr>
      </w:pPr>
      <w:hyperlink r:id="rId20" w:history="1">
        <w:r>
          <w:rPr>
            <w:rStyle w:val="Hipervnculo"/>
            <w:sz w:val="18"/>
            <w:szCs w:val="18"/>
          </w:rPr>
          <w:t>R</w:t>
        </w:r>
        <w:r w:rsidRPr="0043531C">
          <w:rPr>
            <w:rStyle w:val="Hipervnculo"/>
            <w:sz w:val="18"/>
            <w:szCs w:val="18"/>
          </w:rPr>
          <w:t>eal Decreto</w:t>
        </w:r>
        <w:r w:rsidR="00EE0D49" w:rsidRPr="0043531C">
          <w:rPr>
            <w:rStyle w:val="Hipervnculo"/>
            <w:sz w:val="18"/>
            <w:szCs w:val="18"/>
          </w:rPr>
          <w:t xml:space="preserve"> 887/2006, de 21 de julio, por el que se aprueba el Reglamento de la Ley 38/2003, de 17 de noviembre, General de Subvenciones.</w:t>
        </w:r>
      </w:hyperlink>
    </w:p>
    <w:p w14:paraId="543C193F" w14:textId="77777777" w:rsidR="00EE0D49" w:rsidRPr="0043531C" w:rsidRDefault="00EE0D49" w:rsidP="008C5581">
      <w:pPr>
        <w:numPr>
          <w:ilvl w:val="0"/>
          <w:numId w:val="14"/>
        </w:numPr>
        <w:spacing w:after="120"/>
        <w:ind w:left="284" w:hanging="284"/>
        <w:rPr>
          <w:sz w:val="18"/>
          <w:szCs w:val="18"/>
        </w:rPr>
      </w:pPr>
      <w:hyperlink r:id="rId21" w:history="1">
        <w:r w:rsidRPr="0043531C">
          <w:rPr>
            <w:rStyle w:val="Hipervnculo"/>
            <w:sz w:val="18"/>
            <w:szCs w:val="18"/>
          </w:rPr>
          <w:t>Real Decreto 1619/2012, de 30 de noviembre, por el que se aprueba el Reglamento por el que se regulan las obligaciones de facturación.</w:t>
        </w:r>
      </w:hyperlink>
    </w:p>
    <w:p w14:paraId="20A15EAE" w14:textId="77777777" w:rsidR="00EE0D49" w:rsidRPr="0043531C" w:rsidRDefault="00EE0D49" w:rsidP="008C5581">
      <w:pPr>
        <w:numPr>
          <w:ilvl w:val="0"/>
          <w:numId w:val="14"/>
        </w:numPr>
        <w:spacing w:after="120"/>
        <w:ind w:left="284" w:hanging="284"/>
        <w:rPr>
          <w:b/>
          <w:sz w:val="18"/>
          <w:szCs w:val="18"/>
        </w:rPr>
      </w:pPr>
      <w:hyperlink r:id="rId22" w:history="1">
        <w:r w:rsidRPr="0043531C">
          <w:rPr>
            <w:rStyle w:val="Hipervnculo"/>
            <w:sz w:val="18"/>
            <w:szCs w:val="18"/>
          </w:rPr>
          <w:t>Real Decreto 1514/2007 de 16 de noviembre, por el que se aprueba el Plan General de Contabilidad</w:t>
        </w:r>
        <w:r w:rsidRPr="0043531C">
          <w:rPr>
            <w:rStyle w:val="Hipervnculo"/>
            <w:b/>
            <w:sz w:val="18"/>
            <w:szCs w:val="18"/>
          </w:rPr>
          <w:t>.</w:t>
        </w:r>
      </w:hyperlink>
    </w:p>
    <w:p w14:paraId="69BA0D0E" w14:textId="77777777" w:rsidR="00EE0D49" w:rsidRPr="0043531C" w:rsidRDefault="00EE0D49" w:rsidP="008C5581">
      <w:pPr>
        <w:numPr>
          <w:ilvl w:val="0"/>
          <w:numId w:val="14"/>
        </w:numPr>
        <w:spacing w:after="120"/>
        <w:ind w:left="284" w:hanging="284"/>
        <w:rPr>
          <w:rStyle w:val="Hipervnculo"/>
          <w:sz w:val="18"/>
          <w:szCs w:val="18"/>
        </w:rPr>
      </w:pPr>
      <w:hyperlink r:id="rId23" w:history="1">
        <w:r w:rsidRPr="0043531C">
          <w:rPr>
            <w:rStyle w:val="Hipervnculo"/>
            <w:sz w:val="18"/>
            <w:szCs w:val="18"/>
          </w:rPr>
          <w:t>Real Decreto 1515/2007, de 16 de noviembre, por el que se aprueba el Plan General de Contabilidad para Pymes y los criterios contables específicos para microempresas.</w:t>
        </w:r>
      </w:hyperlink>
    </w:p>
    <w:p w14:paraId="30F45651" w14:textId="094BA6AB" w:rsidR="00621A38" w:rsidRPr="00621A38" w:rsidRDefault="00621A38" w:rsidP="008C5581">
      <w:pPr>
        <w:numPr>
          <w:ilvl w:val="0"/>
          <w:numId w:val="14"/>
        </w:numPr>
        <w:spacing w:after="120"/>
        <w:ind w:left="284" w:hanging="284"/>
        <w:rPr>
          <w:sz w:val="18"/>
          <w:szCs w:val="18"/>
        </w:rPr>
      </w:pPr>
      <w:hyperlink r:id="rId24" w:history="1">
        <w:r w:rsidRPr="00621A38">
          <w:rPr>
            <w:rStyle w:val="Hipervnculo"/>
            <w:sz w:val="18"/>
            <w:szCs w:val="18"/>
          </w:rPr>
          <w:t>Reglamento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hyperlink>
    </w:p>
    <w:p w14:paraId="3AB003D4" w14:textId="7A8A9147" w:rsidR="00EE0D49" w:rsidRPr="0043531C" w:rsidRDefault="00EE0D49" w:rsidP="00944A97">
      <w:pPr>
        <w:numPr>
          <w:ilvl w:val="0"/>
          <w:numId w:val="14"/>
        </w:numPr>
        <w:spacing w:after="120"/>
        <w:ind w:left="284" w:hanging="284"/>
        <w:rPr>
          <w:sz w:val="18"/>
          <w:szCs w:val="18"/>
        </w:rPr>
      </w:pPr>
      <w:hyperlink r:id="rId25" w:history="1">
        <w:r w:rsidRPr="0043531C">
          <w:rPr>
            <w:rStyle w:val="Hipervnculo"/>
            <w:sz w:val="18"/>
            <w:szCs w:val="18"/>
          </w:rPr>
          <w:t>Ley 21/2013, de 9 de diciembre, de evaluación ambiental (Declaración de impacto Ambiental)</w:t>
        </w:r>
      </w:hyperlink>
      <w:r w:rsidRPr="0043531C">
        <w:rPr>
          <w:sz w:val="18"/>
          <w:szCs w:val="18"/>
        </w:rPr>
        <w:t>.</w:t>
      </w:r>
    </w:p>
    <w:p w14:paraId="0D8FB2A3" w14:textId="77777777" w:rsidR="00EE0D49" w:rsidRPr="0043531C" w:rsidRDefault="00EE0D49" w:rsidP="00944A97">
      <w:pPr>
        <w:numPr>
          <w:ilvl w:val="0"/>
          <w:numId w:val="14"/>
        </w:numPr>
        <w:spacing w:after="120"/>
        <w:ind w:left="284" w:hanging="284"/>
        <w:rPr>
          <w:sz w:val="18"/>
          <w:szCs w:val="18"/>
        </w:rPr>
      </w:pPr>
      <w:hyperlink r:id="rId26" w:history="1">
        <w:r w:rsidRPr="0043531C">
          <w:rPr>
            <w:rStyle w:val="Hipervnculo"/>
            <w:sz w:val="18"/>
            <w:szCs w:val="18"/>
          </w:rPr>
          <w:t>Real Decreto Legislativo 1/2016, de 16 de diciembre, de prevención y control integrados de la contaminación (Autorización Ambiental Integrada).</w:t>
        </w:r>
      </w:hyperlink>
    </w:p>
    <w:p w14:paraId="5CC4C9CA" w14:textId="60DEBB75" w:rsidR="00EE0D49" w:rsidRPr="00A10D0E" w:rsidRDefault="004B7485" w:rsidP="00944A97">
      <w:pPr>
        <w:numPr>
          <w:ilvl w:val="0"/>
          <w:numId w:val="14"/>
        </w:numPr>
        <w:spacing w:after="120"/>
        <w:ind w:left="284" w:hanging="284"/>
        <w:rPr>
          <w:sz w:val="18"/>
          <w:szCs w:val="18"/>
          <w:u w:val="single"/>
        </w:rPr>
      </w:pPr>
      <w:hyperlink r:id="rId27" w:history="1">
        <w:r w:rsidRPr="004B7485">
          <w:rPr>
            <w:rStyle w:val="Hipervnculo"/>
            <w:sz w:val="18"/>
            <w:szCs w:val="18"/>
          </w:rPr>
          <w:t>Resolu</w:t>
        </w:r>
        <w:r>
          <w:rPr>
            <w:rStyle w:val="Hipervnculo"/>
            <w:sz w:val="18"/>
            <w:szCs w:val="18"/>
          </w:rPr>
          <w:t>c</w:t>
        </w:r>
        <w:r w:rsidRPr="004B7485">
          <w:rPr>
            <w:rStyle w:val="Hipervnculo"/>
            <w:sz w:val="18"/>
            <w:szCs w:val="18"/>
          </w:rPr>
          <w:t xml:space="preserve">ión de 17 de noviembre de 2022, de la Consejería de Administración Autonómica, Medio Ambiente y Cambio Climático, por la que se formula la </w:t>
        </w:r>
        <w:r>
          <w:rPr>
            <w:rStyle w:val="Hipervnculo"/>
            <w:sz w:val="18"/>
            <w:szCs w:val="18"/>
          </w:rPr>
          <w:t>D</w:t>
        </w:r>
        <w:r w:rsidRPr="004B7485">
          <w:rPr>
            <w:rStyle w:val="Hipervnculo"/>
            <w:sz w:val="18"/>
            <w:szCs w:val="18"/>
          </w:rPr>
          <w:t xml:space="preserve">eclaración </w:t>
        </w:r>
        <w:r>
          <w:rPr>
            <w:rStyle w:val="Hipervnculo"/>
            <w:sz w:val="18"/>
            <w:szCs w:val="18"/>
          </w:rPr>
          <w:t>A</w:t>
        </w:r>
        <w:r w:rsidRPr="004B7485">
          <w:rPr>
            <w:rStyle w:val="Hipervnculo"/>
            <w:sz w:val="18"/>
            <w:szCs w:val="18"/>
          </w:rPr>
          <w:t xml:space="preserve">mbiental </w:t>
        </w:r>
        <w:r>
          <w:rPr>
            <w:rStyle w:val="Hipervnculo"/>
            <w:sz w:val="18"/>
            <w:szCs w:val="18"/>
          </w:rPr>
          <w:t>E</w:t>
        </w:r>
        <w:r w:rsidRPr="004B7485">
          <w:rPr>
            <w:rStyle w:val="Hipervnculo"/>
            <w:sz w:val="18"/>
            <w:szCs w:val="18"/>
          </w:rPr>
          <w:t xml:space="preserve">stratégica del Programa </w:t>
        </w:r>
        <w:r>
          <w:rPr>
            <w:rStyle w:val="Hipervnculo"/>
            <w:sz w:val="18"/>
            <w:szCs w:val="18"/>
          </w:rPr>
          <w:t>O</w:t>
        </w:r>
        <w:r w:rsidRPr="004B7485">
          <w:rPr>
            <w:rStyle w:val="Hipervnculo"/>
            <w:sz w:val="18"/>
            <w:szCs w:val="18"/>
          </w:rPr>
          <w:t>perativo F</w:t>
        </w:r>
        <w:r>
          <w:rPr>
            <w:rStyle w:val="Hipervnculo"/>
            <w:sz w:val="18"/>
            <w:szCs w:val="18"/>
          </w:rPr>
          <w:t>E</w:t>
        </w:r>
        <w:r w:rsidRPr="004B7485">
          <w:rPr>
            <w:rStyle w:val="Hipervnculo"/>
            <w:sz w:val="18"/>
            <w:szCs w:val="18"/>
          </w:rPr>
          <w:t>D</w:t>
        </w:r>
        <w:r>
          <w:rPr>
            <w:rStyle w:val="Hipervnculo"/>
            <w:sz w:val="18"/>
            <w:szCs w:val="18"/>
          </w:rPr>
          <w:t>E</w:t>
        </w:r>
        <w:r w:rsidRPr="004B7485">
          <w:rPr>
            <w:rStyle w:val="Hipervnculo"/>
            <w:sz w:val="18"/>
            <w:szCs w:val="18"/>
          </w:rPr>
          <w:t>R del Principado de Asturias 2021-2027</w:t>
        </w:r>
      </w:hyperlink>
      <w:r>
        <w:rPr>
          <w:color w:val="0000FF"/>
          <w:sz w:val="18"/>
          <w:szCs w:val="18"/>
        </w:rPr>
        <w:t>.</w:t>
      </w:r>
    </w:p>
    <w:p w14:paraId="7603EDC9" w14:textId="7950B288" w:rsidR="00A10D0E" w:rsidRDefault="00A10D0E" w:rsidP="00944A97">
      <w:pPr>
        <w:numPr>
          <w:ilvl w:val="0"/>
          <w:numId w:val="14"/>
        </w:numPr>
        <w:spacing w:after="120"/>
        <w:ind w:left="284" w:hanging="284"/>
        <w:rPr>
          <w:rStyle w:val="Hipervnculo"/>
          <w:color w:val="auto"/>
          <w:sz w:val="18"/>
          <w:szCs w:val="18"/>
        </w:rPr>
      </w:pPr>
      <w:hyperlink r:id="rId28" w:history="1">
        <w:r w:rsidRPr="00A10D0E">
          <w:rPr>
            <w:rStyle w:val="Hipervnculo"/>
            <w:sz w:val="18"/>
            <w:szCs w:val="18"/>
          </w:rPr>
          <w:t>Ley 3/2004, de 29 de diciembre, por la que se establecen medidas de lucha contra la morosidad en las operaciones comerciales</w:t>
        </w:r>
      </w:hyperlink>
      <w:r w:rsidRPr="00A10D0E">
        <w:rPr>
          <w:rStyle w:val="Hipervnculo"/>
          <w:color w:val="auto"/>
          <w:sz w:val="18"/>
          <w:szCs w:val="18"/>
        </w:rPr>
        <w:t>.</w:t>
      </w:r>
    </w:p>
    <w:p w14:paraId="0C92AFDF" w14:textId="6FA05D5A" w:rsidR="008C5581" w:rsidRDefault="008C5581" w:rsidP="00944A97">
      <w:pPr>
        <w:numPr>
          <w:ilvl w:val="0"/>
          <w:numId w:val="14"/>
        </w:numPr>
        <w:spacing w:after="120"/>
        <w:ind w:left="284" w:hanging="284"/>
        <w:rPr>
          <w:rStyle w:val="Hipervnculo"/>
          <w:color w:val="auto"/>
          <w:sz w:val="18"/>
          <w:szCs w:val="18"/>
        </w:rPr>
      </w:pPr>
      <w:hyperlink r:id="rId29" w:history="1">
        <w:r w:rsidRPr="008C5581">
          <w:rPr>
            <w:rStyle w:val="Hipervnculo"/>
            <w:sz w:val="18"/>
            <w:szCs w:val="18"/>
          </w:rPr>
          <w:t xml:space="preserve">Reglamento (UE) 2024/795 del Parlamento Europeo y del Consejo, de 29 de febrero de 2024, por el que se crea la Plataforma de Tecnologías Estratégicas para Europa (STEP) y se modifican la Directiva 2003/87/CE y los Reglamentos (UE) 2021/1058, (UE) 2021/1056, (UE) 2021/1057, </w:t>
        </w:r>
        <w:r w:rsidRPr="008C5581">
          <w:rPr>
            <w:rStyle w:val="Hipervnculo"/>
            <w:sz w:val="18"/>
            <w:szCs w:val="18"/>
          </w:rPr>
          <w:lastRenderedPageBreak/>
          <w:t>(UE) nº 1303/2013, (UE) nº 223/2014, (UE) 2021/1060, (UE) 2021/523, (UE) 2021/695, (UE) 2021/697 y (UE) 2021/241</w:t>
        </w:r>
      </w:hyperlink>
      <w:r w:rsidR="0018117A">
        <w:rPr>
          <w:rStyle w:val="Hipervnculo"/>
          <w:color w:val="auto"/>
          <w:sz w:val="18"/>
          <w:szCs w:val="18"/>
        </w:rPr>
        <w:t>.</w:t>
      </w:r>
    </w:p>
    <w:p w14:paraId="5DE9797A" w14:textId="762A2638" w:rsidR="0018117A" w:rsidRPr="0018117A" w:rsidRDefault="0018117A" w:rsidP="00944A97">
      <w:pPr>
        <w:numPr>
          <w:ilvl w:val="0"/>
          <w:numId w:val="14"/>
        </w:numPr>
        <w:spacing w:after="120"/>
        <w:ind w:left="284" w:hanging="284"/>
        <w:rPr>
          <w:rStyle w:val="Hipervnculo"/>
          <w:color w:val="auto"/>
          <w:sz w:val="18"/>
          <w:szCs w:val="18"/>
          <w:u w:val="none"/>
        </w:rPr>
      </w:pPr>
      <w:hyperlink r:id="rId30" w:history="1">
        <w:r w:rsidRPr="0018117A">
          <w:rPr>
            <w:rStyle w:val="Hipervnculo"/>
            <w:sz w:val="18"/>
            <w:szCs w:val="18"/>
          </w:rPr>
          <w:t>Nota de orientación relativa a determinadas disposiciones del Reglamento (UE) 2024/795, por el que se crea la Plataforma de Tecnologías Estratégicas para Europa (STEP) (C/2024/3209)</w:t>
        </w:r>
      </w:hyperlink>
      <w:r>
        <w:rPr>
          <w:sz w:val="18"/>
          <w:szCs w:val="18"/>
        </w:rPr>
        <w:t>.</w:t>
      </w:r>
    </w:p>
    <w:sectPr w:rsidR="0018117A" w:rsidRPr="0018117A" w:rsidSect="00BA2305">
      <w:headerReference w:type="default" r:id="rId31"/>
      <w:footerReference w:type="default" r:id="rId32"/>
      <w:pgSz w:w="11906" w:h="16838"/>
      <w:pgMar w:top="1417" w:right="1274" w:bottom="1417" w:left="1701"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55C5" w14:textId="77777777" w:rsidR="008D5E06" w:rsidRDefault="008D5E06">
      <w:r>
        <w:separator/>
      </w:r>
    </w:p>
  </w:endnote>
  <w:endnote w:type="continuationSeparator" w:id="0">
    <w:p w14:paraId="6F133EEB" w14:textId="77777777" w:rsidR="008D5E06" w:rsidRDefault="008D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426" w:type="dxa"/>
      <w:tblLook w:val="04A0" w:firstRow="1" w:lastRow="0" w:firstColumn="1" w:lastColumn="0" w:noHBand="0" w:noVBand="1"/>
    </w:tblPr>
    <w:tblGrid>
      <w:gridCol w:w="5954"/>
      <w:gridCol w:w="3690"/>
    </w:tblGrid>
    <w:tr w:rsidR="00A9483D" w:rsidRPr="0076210D" w14:paraId="5A2FD622" w14:textId="77777777" w:rsidTr="000404B3">
      <w:tc>
        <w:tcPr>
          <w:tcW w:w="5954" w:type="dxa"/>
          <w:vAlign w:val="center"/>
        </w:tcPr>
        <w:p w14:paraId="3270ECD0" w14:textId="77777777" w:rsidR="00A9483D" w:rsidRPr="00E051A5" w:rsidRDefault="00A9483D" w:rsidP="00A9483D">
          <w:pPr>
            <w:pStyle w:val="Piedepgina"/>
            <w:tabs>
              <w:tab w:val="clear" w:pos="4252"/>
              <w:tab w:val="clear" w:pos="8504"/>
            </w:tabs>
          </w:pPr>
          <w:r>
            <w:rPr>
              <w:b/>
              <w:noProof/>
            </w:rPr>
            <w:drawing>
              <wp:inline distT="0" distB="0" distL="0" distR="0" wp14:anchorId="7836AC97" wp14:editId="1F2A92D6">
                <wp:extent cx="3622159" cy="434725"/>
                <wp:effectExtent l="0" t="0" r="0" b="3810"/>
                <wp:docPr id="143318275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3139B9D6" w14:textId="3A43DFA7" w:rsidR="00A9483D" w:rsidRPr="00363BA9" w:rsidRDefault="00A9483D" w:rsidP="002E3682">
          <w:pPr>
            <w:pStyle w:val="Piedepgina"/>
            <w:tabs>
              <w:tab w:val="clear" w:pos="4252"/>
            </w:tabs>
            <w:jc w:val="center"/>
            <w:rPr>
              <w:rStyle w:val="nfasis"/>
              <w:b/>
              <w:i/>
              <w:sz w:val="15"/>
              <w:szCs w:val="15"/>
            </w:rPr>
          </w:pPr>
          <w:r w:rsidRPr="00363BA9">
            <w:rPr>
              <w:rStyle w:val="nfasis"/>
              <w:b/>
              <w:i/>
              <w:sz w:val="15"/>
              <w:szCs w:val="15"/>
            </w:rPr>
            <w:t xml:space="preserve">Ayudas </w:t>
          </w:r>
          <w:r w:rsidR="00363BA9" w:rsidRPr="00363BA9">
            <w:rPr>
              <w:rStyle w:val="nfasis"/>
              <w:b/>
              <w:i/>
              <w:sz w:val="15"/>
              <w:szCs w:val="15"/>
            </w:rPr>
            <w:t>Centr</w:t>
          </w:r>
          <w:r w:rsidR="002E3682" w:rsidRPr="00363BA9">
            <w:rPr>
              <w:rStyle w:val="nfasis"/>
              <w:b/>
              <w:i/>
              <w:sz w:val="15"/>
              <w:szCs w:val="15"/>
            </w:rPr>
            <w:t xml:space="preserve">os </w:t>
          </w:r>
          <w:r w:rsidR="00363BA9">
            <w:rPr>
              <w:rStyle w:val="nfasis"/>
              <w:b/>
              <w:i/>
              <w:sz w:val="15"/>
              <w:szCs w:val="15"/>
            </w:rPr>
            <w:t xml:space="preserve">de </w:t>
          </w:r>
          <w:r w:rsidR="002E3682" w:rsidRPr="00363BA9">
            <w:rPr>
              <w:rStyle w:val="nfasis"/>
              <w:b/>
              <w:i/>
              <w:sz w:val="15"/>
              <w:szCs w:val="15"/>
            </w:rPr>
            <w:t xml:space="preserve">I+D </w:t>
          </w:r>
          <w:r w:rsidR="00363BA9">
            <w:rPr>
              <w:rStyle w:val="nfasis"/>
              <w:b/>
              <w:i/>
              <w:sz w:val="15"/>
              <w:szCs w:val="15"/>
            </w:rPr>
            <w:br/>
          </w:r>
          <w:r w:rsidR="00363BA9" w:rsidRPr="00363BA9">
            <w:rPr>
              <w:rStyle w:val="nfasis"/>
              <w:b/>
              <w:i/>
              <w:sz w:val="15"/>
              <w:szCs w:val="15"/>
            </w:rPr>
            <w:t>empre</w:t>
          </w:r>
          <w:r w:rsidR="00363BA9">
            <w:rPr>
              <w:rStyle w:val="nfasis"/>
              <w:b/>
              <w:i/>
              <w:sz w:val="15"/>
              <w:szCs w:val="15"/>
            </w:rPr>
            <w:t>s</w:t>
          </w:r>
          <w:r w:rsidR="00363BA9" w:rsidRPr="00363BA9">
            <w:rPr>
              <w:rStyle w:val="nfasis"/>
              <w:b/>
              <w:i/>
              <w:sz w:val="15"/>
              <w:szCs w:val="15"/>
            </w:rPr>
            <w:t xml:space="preserve">ariales </w:t>
          </w:r>
          <w:r w:rsidRPr="00363BA9">
            <w:rPr>
              <w:rStyle w:val="nfasis"/>
              <w:b/>
              <w:i/>
              <w:sz w:val="15"/>
              <w:szCs w:val="15"/>
            </w:rPr>
            <w:t>202</w:t>
          </w:r>
          <w:r w:rsidR="00811217">
            <w:rPr>
              <w:rStyle w:val="nfasis"/>
              <w:b/>
              <w:i/>
              <w:sz w:val="15"/>
              <w:szCs w:val="15"/>
            </w:rPr>
            <w:t>5</w:t>
          </w:r>
        </w:p>
        <w:p w14:paraId="6D07AAC9" w14:textId="2FCA8C34" w:rsidR="00A9483D" w:rsidRPr="00A9483D" w:rsidRDefault="00A9483D"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66D44DA6" w14:textId="632F5C6F" w:rsidR="00D00BE2" w:rsidRPr="00AD50E3" w:rsidRDefault="00D00BE2" w:rsidP="00A9483D">
    <w:pPr>
      <w:pStyle w:val="Piedepgina"/>
      <w:tabs>
        <w:tab w:val="clear" w:pos="4252"/>
        <w:tab w:val="clear" w:pos="8504"/>
        <w:tab w:val="right" w:pos="12900"/>
      </w:tabs>
      <w:ind w:right="52"/>
      <w:rPr>
        <w:color w:val="0033C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142" w:type="dxa"/>
      <w:tblLook w:val="04A0" w:firstRow="1" w:lastRow="0" w:firstColumn="1" w:lastColumn="0" w:noHBand="0" w:noVBand="1"/>
    </w:tblPr>
    <w:tblGrid>
      <w:gridCol w:w="5954"/>
      <w:gridCol w:w="3690"/>
    </w:tblGrid>
    <w:tr w:rsidR="000404B3" w:rsidRPr="0076210D" w14:paraId="0C0C1813" w14:textId="77777777" w:rsidTr="00A9483D">
      <w:tc>
        <w:tcPr>
          <w:tcW w:w="5954" w:type="dxa"/>
          <w:vAlign w:val="center"/>
        </w:tcPr>
        <w:p w14:paraId="10F3E6E7" w14:textId="77777777" w:rsidR="000404B3" w:rsidRPr="00E051A5" w:rsidRDefault="000404B3" w:rsidP="00A9483D">
          <w:pPr>
            <w:pStyle w:val="Piedepgina"/>
            <w:tabs>
              <w:tab w:val="clear" w:pos="4252"/>
              <w:tab w:val="clear" w:pos="8504"/>
            </w:tabs>
          </w:pPr>
          <w:r>
            <w:rPr>
              <w:b/>
              <w:noProof/>
            </w:rPr>
            <w:drawing>
              <wp:inline distT="0" distB="0" distL="0" distR="0" wp14:anchorId="0B697BC6" wp14:editId="68BE11DA">
                <wp:extent cx="3622159" cy="434725"/>
                <wp:effectExtent l="0" t="0" r="0" b="3810"/>
                <wp:docPr id="205428625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77EDD32D" w14:textId="5D205111" w:rsidR="000404B3" w:rsidRPr="0076210D" w:rsidRDefault="000404B3" w:rsidP="00A9483D">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w:t>
          </w:r>
          <w:r w:rsidR="00DB5A90">
            <w:rPr>
              <w:rStyle w:val="nfasis"/>
              <w:b/>
              <w:i/>
              <w:sz w:val="15"/>
              <w:szCs w:val="15"/>
            </w:rPr>
            <w:t>Centro</w:t>
          </w:r>
          <w:r w:rsidR="007B3DC5">
            <w:rPr>
              <w:rStyle w:val="nfasis"/>
              <w:b/>
              <w:i/>
              <w:sz w:val="15"/>
              <w:szCs w:val="15"/>
            </w:rPr>
            <w:t xml:space="preserve">s </w:t>
          </w:r>
          <w:r w:rsidR="00DB5A90">
            <w:rPr>
              <w:rStyle w:val="nfasis"/>
              <w:b/>
              <w:i/>
              <w:sz w:val="15"/>
              <w:szCs w:val="15"/>
            </w:rPr>
            <w:t xml:space="preserve">de </w:t>
          </w:r>
          <w:r w:rsidR="007B3DC5">
            <w:rPr>
              <w:rStyle w:val="nfasis"/>
              <w:b/>
              <w:i/>
              <w:sz w:val="15"/>
              <w:szCs w:val="15"/>
            </w:rPr>
            <w:t xml:space="preserve">I+D </w:t>
          </w:r>
          <w:r w:rsidR="00DB5A90">
            <w:rPr>
              <w:rStyle w:val="nfasis"/>
              <w:b/>
              <w:i/>
              <w:sz w:val="15"/>
              <w:szCs w:val="15"/>
            </w:rPr>
            <w:br/>
            <w:t xml:space="preserve">empresariales </w:t>
          </w:r>
          <w:r w:rsidRPr="0076210D">
            <w:rPr>
              <w:rStyle w:val="nfasis"/>
              <w:b/>
              <w:i/>
              <w:sz w:val="15"/>
              <w:szCs w:val="15"/>
            </w:rPr>
            <w:t>2024</w:t>
          </w:r>
        </w:p>
        <w:p w14:paraId="79CB6C71" w14:textId="77777777" w:rsidR="000404B3" w:rsidRPr="00A9483D" w:rsidRDefault="000404B3"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47044F78" w14:textId="77777777" w:rsidR="000404B3" w:rsidRPr="00AD50E3" w:rsidRDefault="000404B3" w:rsidP="00A9483D">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466A" w14:textId="77777777" w:rsidR="008D5E06" w:rsidRDefault="008D5E06">
      <w:r>
        <w:separator/>
      </w:r>
    </w:p>
  </w:footnote>
  <w:footnote w:type="continuationSeparator" w:id="0">
    <w:p w14:paraId="34B3AC64" w14:textId="77777777" w:rsidR="008D5E06" w:rsidRDefault="008D5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A9483D" w14:paraId="77332049" w14:textId="77777777" w:rsidTr="000404B3">
      <w:tc>
        <w:tcPr>
          <w:tcW w:w="3733" w:type="dxa"/>
          <w:vAlign w:val="center"/>
        </w:tcPr>
        <w:p w14:paraId="73A57510" w14:textId="77777777" w:rsidR="00A9483D" w:rsidRDefault="00A9483D" w:rsidP="00A9483D">
          <w:pPr>
            <w:ind w:left="-284"/>
            <w:jc w:val="left"/>
          </w:pPr>
          <w:bookmarkStart w:id="0" w:name="_Hlk162363630"/>
          <w:r w:rsidRPr="00E051A5">
            <w:rPr>
              <w:rStyle w:val="nfasis"/>
              <w:b/>
              <w:i/>
              <w:noProof/>
              <w:color w:val="0033CC"/>
              <w:sz w:val="15"/>
              <w:szCs w:val="15"/>
            </w:rPr>
            <w:drawing>
              <wp:inline distT="0" distB="0" distL="0" distR="0" wp14:anchorId="7F6A7F69" wp14:editId="33A6D8C1">
                <wp:extent cx="1828800" cy="588645"/>
                <wp:effectExtent l="0" t="0" r="0" b="1905"/>
                <wp:docPr id="195220477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0"/>
        </w:p>
      </w:tc>
      <w:bookmarkStart w:id="1" w:name="_Hlk162363635"/>
      <w:tc>
        <w:tcPr>
          <w:tcW w:w="5481" w:type="dxa"/>
          <w:vAlign w:val="center"/>
        </w:tcPr>
        <w:p w14:paraId="2D88E12C" w14:textId="77777777" w:rsidR="00A9483D" w:rsidRDefault="00A9483D"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BE1379">
            <w:fldChar w:fldCharType="begin"/>
          </w:r>
          <w:r w:rsidR="00BE1379">
            <w:instrText xml:space="preserve"> INCLUDEPICTURE  "L:\\Innovacion\\FINANCIACION\\EBTs\\AppData\\Local\\Packages\\Microsoft.Windows.Photos_8wekyb3d8bbwe\\TempState\\ShareServiceTempFolder\\SEKUENS_2cm.jpeg" \* MERGEFORMATINET </w:instrText>
          </w:r>
          <w:r w:rsidR="00BE1379">
            <w:fldChar w:fldCharType="separate"/>
          </w:r>
          <w:r w:rsidR="00991096">
            <w:fldChar w:fldCharType="begin"/>
          </w:r>
          <w:r w:rsidR="00991096">
            <w:instrText xml:space="preserve"> INCLUDEPICTURE  "L:\\Innovacion\\FINANCIACION\\EBTs\\AppData\\Local\\Packages\\Microsoft.Windows.Photos_8wekyb3d8bbwe\\TempState\\ShareServiceTempFolder\\SEKUENS_2cm.jpeg" \* MERGEFORMATINET </w:instrText>
          </w:r>
          <w:r w:rsidR="00991096">
            <w:fldChar w:fldCharType="separate"/>
          </w:r>
          <w:r w:rsidR="003701C8">
            <w:fldChar w:fldCharType="begin"/>
          </w:r>
          <w:r w:rsidR="003701C8">
            <w:instrText xml:space="preserve"> INCLUDEPICTURE  "L:\\Innovacion\\FINANCIACION\\EBTs\\AppData\\Local\\Packages\\Microsoft.Windows.Photos_8wekyb3d8bbwe\\TempState\\ShareServiceTempFolder\\SEKUENS_2cm.jpeg" \* MERGEFORMATINET </w:instrText>
          </w:r>
          <w:r w:rsidR="003701C8">
            <w:fldChar w:fldCharType="separate"/>
          </w:r>
          <w:r w:rsidR="0018117A">
            <w:fldChar w:fldCharType="begin"/>
          </w:r>
          <w:r w:rsidR="0018117A">
            <w:instrText xml:space="preserve"> INCLUDEPICTURE  "L:\\Innovacion\\FINANCIACION\\EBTs\\AppData\\Local\\Packages\\Microsoft.Windows.Photos_8wekyb3d8bbwe\\TempState\\ShareServiceTempFolder\\SEKUENS_2cm.jpeg" \* MERGEFORMATINET </w:instrText>
          </w:r>
          <w:r w:rsidR="0018117A">
            <w:fldChar w:fldCharType="separate"/>
          </w:r>
          <w:r w:rsidR="0018117A">
            <w:fldChar w:fldCharType="begin"/>
          </w:r>
          <w:r w:rsidR="0018117A">
            <w:instrText xml:space="preserve"> INCLUDEPICTURE  "L:\\Innovacion\\FINANCIACION\\EBTs\\AppData\\Local\\Packages\\Microsoft.Windows.Photos_8wekyb3d8bbwe\\TempState\\ShareServiceTempFolder\\SEKUENS_2cm.jpeg" \* MERGEFORMATINET </w:instrText>
          </w:r>
          <w:r w:rsidR="0018117A">
            <w:fldChar w:fldCharType="separate"/>
          </w:r>
          <w:r w:rsidR="00944A97">
            <w:fldChar w:fldCharType="begin"/>
          </w:r>
          <w:r w:rsidR="00944A97">
            <w:instrText xml:space="preserve"> INCLUDEPICTURE  "L:\\Innovacion\\FINANCIACION\\EBTs\\AppData\\Local\\Packages\\Microsoft.Windows.Photos_8wekyb3d8bbwe\\TempState\\ShareServiceTempFolder\\SEKUENS_2cm.jpeg" \* MERGEFORMATINET </w:instrText>
          </w:r>
          <w:r w:rsidR="00944A97">
            <w:fldChar w:fldCharType="separate"/>
          </w:r>
          <w:r w:rsidR="00684CE9">
            <w:fldChar w:fldCharType="begin"/>
          </w:r>
          <w:r w:rsidR="00684CE9">
            <w:instrText xml:space="preserve"> INCLUDEPICTURE  "L:\\Innovacion\\FINANCIACION\\EBTs\\AppData\\Local\\Packages\\Microsoft.Windows.Photos_8wekyb3d8bbwe\\TempState\\ShareServiceTempFolder\\SEKUENS_2cm.jpeg" \* MERGEFORMATINET </w:instrText>
          </w:r>
          <w:r w:rsidR="00684CE9">
            <w:fldChar w:fldCharType="separate"/>
          </w:r>
          <w:r w:rsidR="0080415F">
            <w:fldChar w:fldCharType="begin"/>
          </w:r>
          <w:r w:rsidR="0080415F">
            <w:instrText xml:space="preserve"> INCLUDEPICTURE  "https://idepa.sharepoint.com/sites/formatos/01 Formularios Ayudas/EBTs/AppData/Local/Packages/Microsoft.Windows.Photos_8wekyb3d8bbwe/TempState/ShareServiceTempFolder/SEKUENS_2cm.jpeg" \* MERGEFORMATINET </w:instrText>
          </w:r>
          <w:r w:rsidR="0080415F">
            <w:fldChar w:fldCharType="separate"/>
          </w:r>
          <w:r w:rsidR="00AF582E">
            <w:fldChar w:fldCharType="begin"/>
          </w:r>
          <w:r w:rsidR="00AF582E">
            <w:instrText xml:space="preserve"> </w:instrText>
          </w:r>
          <w:r w:rsidR="00AF582E">
            <w:instrText>INCLUDEPICTURE  "C:\\EBTs\\AppData\\Local\\Packages\\Microsoft.Windows.Photos_8wekyb3d8bbwe\\TempState\\ShareServiceTempFolder\\SEKUENS_2cm.jpeg" \* MERGEFORMATINET</w:instrText>
          </w:r>
          <w:r w:rsidR="00AF582E">
            <w:instrText xml:space="preserve"> </w:instrText>
          </w:r>
          <w:r w:rsidR="00AF582E">
            <w:fldChar w:fldCharType="separate"/>
          </w:r>
          <w:r w:rsidR="00AF582E">
            <w:pict w14:anchorId="061BC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AF582E">
            <w:fldChar w:fldCharType="end"/>
          </w:r>
          <w:r w:rsidR="0080415F">
            <w:fldChar w:fldCharType="end"/>
          </w:r>
          <w:r w:rsidR="00684CE9">
            <w:fldChar w:fldCharType="end"/>
          </w:r>
          <w:r w:rsidR="00944A97">
            <w:fldChar w:fldCharType="end"/>
          </w:r>
          <w:r w:rsidR="0018117A">
            <w:fldChar w:fldCharType="end"/>
          </w:r>
          <w:r w:rsidR="0018117A">
            <w:fldChar w:fldCharType="end"/>
          </w:r>
          <w:r w:rsidR="003701C8">
            <w:fldChar w:fldCharType="end"/>
          </w:r>
          <w:r w:rsidR="00991096">
            <w:fldChar w:fldCharType="end"/>
          </w:r>
          <w:r w:rsidR="00BE1379">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1"/>
        </w:p>
      </w:tc>
    </w:tr>
  </w:tbl>
  <w:p w14:paraId="14E873FE" w14:textId="77777777" w:rsidR="00D00BE2" w:rsidRDefault="00D00BE2" w:rsidP="00B365FC">
    <w:pPr>
      <w:pStyle w:val="Encabezado"/>
      <w:tabs>
        <w:tab w:val="left" w:pos="2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0404B3" w14:paraId="2C4BA7E2" w14:textId="77777777" w:rsidTr="00452EAC">
      <w:tc>
        <w:tcPr>
          <w:tcW w:w="3733" w:type="dxa"/>
          <w:vAlign w:val="center"/>
        </w:tcPr>
        <w:p w14:paraId="13AD8B03" w14:textId="77777777" w:rsidR="000404B3" w:rsidRDefault="000404B3" w:rsidP="00A9483D">
          <w:pPr>
            <w:ind w:left="-284"/>
            <w:jc w:val="left"/>
          </w:pPr>
          <w:r w:rsidRPr="00E051A5">
            <w:rPr>
              <w:rStyle w:val="nfasis"/>
              <w:b/>
              <w:i/>
              <w:noProof/>
              <w:color w:val="0033CC"/>
              <w:sz w:val="15"/>
              <w:szCs w:val="15"/>
            </w:rPr>
            <w:drawing>
              <wp:inline distT="0" distB="0" distL="0" distR="0" wp14:anchorId="202AC118" wp14:editId="233E787B">
                <wp:extent cx="1828800" cy="588645"/>
                <wp:effectExtent l="0" t="0" r="0" b="1905"/>
                <wp:docPr id="1326701464"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p>
      </w:tc>
      <w:tc>
        <w:tcPr>
          <w:tcW w:w="5481" w:type="dxa"/>
          <w:vAlign w:val="center"/>
        </w:tcPr>
        <w:p w14:paraId="03BAB202" w14:textId="77777777" w:rsidR="000404B3" w:rsidRDefault="000404B3"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BE1379">
            <w:fldChar w:fldCharType="begin"/>
          </w:r>
          <w:r w:rsidR="00BE1379">
            <w:instrText xml:space="preserve"> INCLUDEPICTURE  "L:\\Innovacion\\FINANCIACION\\EBTs\\AppData\\Local\\Packages\\Microsoft.Windows.Photos_8wekyb3d8bbwe\\TempState\\ShareServiceTempFolder\\SEKUENS_2cm.jpeg" \* MERGEFORMATINET </w:instrText>
          </w:r>
          <w:r w:rsidR="00BE1379">
            <w:fldChar w:fldCharType="separate"/>
          </w:r>
          <w:r w:rsidR="00991096">
            <w:fldChar w:fldCharType="begin"/>
          </w:r>
          <w:r w:rsidR="00991096">
            <w:instrText xml:space="preserve"> INCLUDEPICTURE  "L:\\Innovacion\\FINANCIACION\\EBTs\\AppData\\Local\\Packages\\Microsoft.Windows.Photos_8wekyb3d8bbwe\\TempState\\ShareServiceTempFolder\\SEKUENS_2cm.jpeg" \* MERGEFORMATINET </w:instrText>
          </w:r>
          <w:r w:rsidR="00991096">
            <w:fldChar w:fldCharType="separate"/>
          </w:r>
          <w:r w:rsidR="003701C8">
            <w:fldChar w:fldCharType="begin"/>
          </w:r>
          <w:r w:rsidR="003701C8">
            <w:instrText xml:space="preserve"> INCLUDEPICTURE  "L:\\Innovacion\\FINANCIACION\\EBTs\\AppData\\Local\\Packages\\Microsoft.Windows.Photos_8wekyb3d8bbwe\\TempState\\ShareServiceTempFolder\\SEKUENS_2cm.jpeg" \* MERGEFORMATINET </w:instrText>
          </w:r>
          <w:r w:rsidR="003701C8">
            <w:fldChar w:fldCharType="separate"/>
          </w:r>
          <w:r w:rsidR="0018117A">
            <w:fldChar w:fldCharType="begin"/>
          </w:r>
          <w:r w:rsidR="0018117A">
            <w:instrText xml:space="preserve"> INCLUDEPICTURE  "L:\\Innovacion\\FINANCIACION\\EBTs\\AppData\\Local\\Packages\\Microsoft.Windows.Photos_8wekyb3d8bbwe\\TempState\\ShareServiceTempFolder\\SEKUENS_2cm.jpeg" \* MERGEFORMATINET </w:instrText>
          </w:r>
          <w:r w:rsidR="0018117A">
            <w:fldChar w:fldCharType="separate"/>
          </w:r>
          <w:r w:rsidR="0018117A">
            <w:fldChar w:fldCharType="begin"/>
          </w:r>
          <w:r w:rsidR="0018117A">
            <w:instrText xml:space="preserve"> INCLUDEPICTURE  "L:\\Innovacion\\FINANCIACION\\EBTs\\AppData\\Local\\Packages\\Microsoft.Windows.Photos_8wekyb3d8bbwe\\TempState\\ShareServiceTempFolder\\SEKUENS_2cm.jpeg" \* MERGEFORMATINET </w:instrText>
          </w:r>
          <w:r w:rsidR="0018117A">
            <w:fldChar w:fldCharType="separate"/>
          </w:r>
          <w:r w:rsidR="00944A97">
            <w:fldChar w:fldCharType="begin"/>
          </w:r>
          <w:r w:rsidR="00944A97">
            <w:instrText xml:space="preserve"> INCLUDEPICTURE  "L:\\Innovacion\\FINANCIACION\\EBTs\\AppData\\Local\\Packages\\Microsoft.Windows.Photos_8wekyb3d8bbwe\\TempState\\ShareServiceTempFolder\\SEKUENS_2cm.jpeg" \* MERGEFORMATINET </w:instrText>
          </w:r>
          <w:r w:rsidR="00944A97">
            <w:fldChar w:fldCharType="separate"/>
          </w:r>
          <w:r w:rsidR="00684CE9">
            <w:fldChar w:fldCharType="begin"/>
          </w:r>
          <w:r w:rsidR="00684CE9">
            <w:instrText xml:space="preserve"> INCLUDEPICTURE  "L:\\Innovacion\\FINANCIACION\\EBTs\\AppData\\Local\\Packages\\Microsoft.Windows.Photos_8wekyb3d8bbwe\\TempState\\ShareServiceTempFolder\\SEKUENS_2cm.jpeg" \* MERGEFORMATINET </w:instrText>
          </w:r>
          <w:r w:rsidR="00684CE9">
            <w:fldChar w:fldCharType="separate"/>
          </w:r>
          <w:r w:rsidR="0080415F">
            <w:fldChar w:fldCharType="begin"/>
          </w:r>
          <w:r w:rsidR="0080415F">
            <w:instrText xml:space="preserve"> INCLUDEPICTURE  "https://idepa.sharepoint.com/sites/formatos/01 Formularios Ayudas/EBTs/AppData/Local/Packages/Microsoft.Windows.Photos_8wekyb3d8bbwe/TempState/ShareServiceTempFolder/SEKUENS_2cm.jpeg" \* MERGEFORMATINET </w:instrText>
          </w:r>
          <w:r w:rsidR="0080415F">
            <w:fldChar w:fldCharType="separate"/>
          </w:r>
          <w:r w:rsidR="00AF582E">
            <w:fldChar w:fldCharType="begin"/>
          </w:r>
          <w:r w:rsidR="00AF582E">
            <w:instrText xml:space="preserve"> </w:instrText>
          </w:r>
          <w:r w:rsidR="00AF582E">
            <w:instrText>INCLUDEPICTURE  "C:\\EBTs\\AppData\\Local\\Packages\\Microsoft.Windows.Photos_8wekyb3d8bbwe\\TempState\\ShareServiceTempFolder\\SEKUENS_2cm.jpeg" \* MERGEFORMATINET</w:instrText>
          </w:r>
          <w:r w:rsidR="00AF582E">
            <w:instrText xml:space="preserve"> </w:instrText>
          </w:r>
          <w:r w:rsidR="00AF582E">
            <w:fldChar w:fldCharType="separate"/>
          </w:r>
          <w:r w:rsidR="00AF582E">
            <w:pict w14:anchorId="18947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57pt">
                <v:imagedata r:id="rId3" r:href="rId2"/>
              </v:shape>
            </w:pict>
          </w:r>
          <w:r w:rsidR="00AF582E">
            <w:fldChar w:fldCharType="end"/>
          </w:r>
          <w:r w:rsidR="0080415F">
            <w:fldChar w:fldCharType="end"/>
          </w:r>
          <w:r w:rsidR="00684CE9">
            <w:fldChar w:fldCharType="end"/>
          </w:r>
          <w:r w:rsidR="00944A97">
            <w:fldChar w:fldCharType="end"/>
          </w:r>
          <w:r w:rsidR="0018117A">
            <w:fldChar w:fldCharType="end"/>
          </w:r>
          <w:r w:rsidR="0018117A">
            <w:fldChar w:fldCharType="end"/>
          </w:r>
          <w:r w:rsidR="003701C8">
            <w:fldChar w:fldCharType="end"/>
          </w:r>
          <w:r w:rsidR="00991096">
            <w:fldChar w:fldCharType="end"/>
          </w:r>
          <w:r w:rsidR="00BE1379">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D744292" w14:textId="77777777" w:rsidR="000404B3" w:rsidRDefault="000404B3" w:rsidP="00B365FC">
    <w:pPr>
      <w:pStyle w:val="Encabezado"/>
      <w:tabs>
        <w:tab w:val="left" w:pos="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EF2"/>
    <w:multiLevelType w:val="multilevel"/>
    <w:tmpl w:val="FAEE2398"/>
    <w:lvl w:ilvl="0">
      <w:start w:val="1"/>
      <w:numFmt w:val="decimal"/>
      <w:pStyle w:val="Ttulo1"/>
      <w:lvlText w:val="%1."/>
      <w:lvlJc w:val="left"/>
      <w:pPr>
        <w:ind w:left="588" w:hanging="360"/>
      </w:pPr>
    </w:lvl>
    <w:lvl w:ilvl="1">
      <w:start w:val="1"/>
      <w:numFmt w:val="decimal"/>
      <w:pStyle w:val="Ttulo2"/>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5DF0F2F"/>
    <w:multiLevelType w:val="hybridMultilevel"/>
    <w:tmpl w:val="36BE63FA"/>
    <w:lvl w:ilvl="0" w:tplc="1BFC04CA">
      <w:start w:val="1"/>
      <w:numFmt w:val="decimal"/>
      <w:lvlText w:val="%1)"/>
      <w:lvlJc w:val="left"/>
      <w:pPr>
        <w:tabs>
          <w:tab w:val="num" w:pos="2345"/>
        </w:tabs>
        <w:ind w:left="234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296C54AB"/>
    <w:multiLevelType w:val="hybridMultilevel"/>
    <w:tmpl w:val="090EB68C"/>
    <w:lvl w:ilvl="0" w:tplc="6B287E4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56B192C"/>
    <w:multiLevelType w:val="multilevel"/>
    <w:tmpl w:val="1F08E2D8"/>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pStyle w:val="Ttulo3"/>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8"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79853C2B"/>
    <w:multiLevelType w:val="hybridMultilevel"/>
    <w:tmpl w:val="E642F10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7B071B31"/>
    <w:multiLevelType w:val="hybridMultilevel"/>
    <w:tmpl w:val="227AE436"/>
    <w:lvl w:ilvl="0" w:tplc="364C4B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1156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453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6206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4578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198822">
    <w:abstractNumId w:val="1"/>
  </w:num>
  <w:num w:numId="6" w16cid:durableId="517548967">
    <w:abstractNumId w:val="0"/>
  </w:num>
  <w:num w:numId="7" w16cid:durableId="1125199041">
    <w:abstractNumId w:val="3"/>
  </w:num>
  <w:num w:numId="8" w16cid:durableId="1009673832">
    <w:abstractNumId w:val="8"/>
  </w:num>
  <w:num w:numId="9" w16cid:durableId="45300871">
    <w:abstractNumId w:val="12"/>
  </w:num>
  <w:num w:numId="10" w16cid:durableId="382558539">
    <w:abstractNumId w:val="2"/>
  </w:num>
  <w:num w:numId="11" w16cid:durableId="117376899">
    <w:abstractNumId w:val="10"/>
  </w:num>
  <w:num w:numId="12" w16cid:durableId="560599081">
    <w:abstractNumId w:val="5"/>
  </w:num>
  <w:num w:numId="13" w16cid:durableId="990791401">
    <w:abstractNumId w:val="7"/>
  </w:num>
  <w:num w:numId="14" w16cid:durableId="879710670">
    <w:abstractNumId w:val="11"/>
  </w:num>
  <w:num w:numId="15" w16cid:durableId="694618752">
    <w:abstractNumId w:val="13"/>
  </w:num>
  <w:num w:numId="16" w16cid:durableId="603928316">
    <w:abstractNumId w:val="6"/>
  </w:num>
  <w:num w:numId="17" w16cid:durableId="1698460433">
    <w:abstractNumId w:val="15"/>
  </w:num>
  <w:num w:numId="18" w16cid:durableId="13313695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cryptProviderType="rsaAES" w:cryptAlgorithmClass="hash" w:cryptAlgorithmType="typeAny" w:cryptAlgorithmSid="14" w:cryptSpinCount="100000" w:hash="aSkIPYc+zSx1wpEf8plS+Ab1ayTpaWkemDeqpl4omF7BG2JnRcslksg9ONHDWpAQ4g9b52dTFDZYGD6lLe/bCw==" w:salt="+AqqtqpbU7JoUgqb9ZMGY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49"/>
    <w:rsid w:val="00015A3C"/>
    <w:rsid w:val="000404B3"/>
    <w:rsid w:val="000863D4"/>
    <w:rsid w:val="00096518"/>
    <w:rsid w:val="000F16AC"/>
    <w:rsid w:val="000F7C95"/>
    <w:rsid w:val="00124D24"/>
    <w:rsid w:val="001541EB"/>
    <w:rsid w:val="00156571"/>
    <w:rsid w:val="00167A59"/>
    <w:rsid w:val="0017195B"/>
    <w:rsid w:val="001754DF"/>
    <w:rsid w:val="0018117A"/>
    <w:rsid w:val="00233051"/>
    <w:rsid w:val="00293385"/>
    <w:rsid w:val="002D21F5"/>
    <w:rsid w:val="002D5748"/>
    <w:rsid w:val="002E3682"/>
    <w:rsid w:val="0034758E"/>
    <w:rsid w:val="00351E28"/>
    <w:rsid w:val="00363BA9"/>
    <w:rsid w:val="003701C8"/>
    <w:rsid w:val="0039344C"/>
    <w:rsid w:val="003A0D36"/>
    <w:rsid w:val="003A23F2"/>
    <w:rsid w:val="00403CB0"/>
    <w:rsid w:val="0043531C"/>
    <w:rsid w:val="00452EAC"/>
    <w:rsid w:val="00463D77"/>
    <w:rsid w:val="00482C8B"/>
    <w:rsid w:val="004B7485"/>
    <w:rsid w:val="004D2166"/>
    <w:rsid w:val="004E6182"/>
    <w:rsid w:val="004F18C7"/>
    <w:rsid w:val="004F23D3"/>
    <w:rsid w:val="004F4050"/>
    <w:rsid w:val="004F6EBC"/>
    <w:rsid w:val="00532620"/>
    <w:rsid w:val="0055090B"/>
    <w:rsid w:val="005573DF"/>
    <w:rsid w:val="00581C68"/>
    <w:rsid w:val="005B5FD2"/>
    <w:rsid w:val="005C4C95"/>
    <w:rsid w:val="00605559"/>
    <w:rsid w:val="00620F3B"/>
    <w:rsid w:val="00621A38"/>
    <w:rsid w:val="00630BBF"/>
    <w:rsid w:val="0067113C"/>
    <w:rsid w:val="006751E1"/>
    <w:rsid w:val="00684CE9"/>
    <w:rsid w:val="00696CFC"/>
    <w:rsid w:val="006A0F82"/>
    <w:rsid w:val="006C65C7"/>
    <w:rsid w:val="006C6CC5"/>
    <w:rsid w:val="006C7B31"/>
    <w:rsid w:val="006E434A"/>
    <w:rsid w:val="006E783D"/>
    <w:rsid w:val="00751112"/>
    <w:rsid w:val="007B3DC5"/>
    <w:rsid w:val="007B5024"/>
    <w:rsid w:val="007C0E0A"/>
    <w:rsid w:val="007E009A"/>
    <w:rsid w:val="007E6865"/>
    <w:rsid w:val="007F2B35"/>
    <w:rsid w:val="0080415F"/>
    <w:rsid w:val="00810761"/>
    <w:rsid w:val="00811217"/>
    <w:rsid w:val="00837229"/>
    <w:rsid w:val="00863A93"/>
    <w:rsid w:val="00871B56"/>
    <w:rsid w:val="008737F7"/>
    <w:rsid w:val="0087501C"/>
    <w:rsid w:val="00876202"/>
    <w:rsid w:val="008770FE"/>
    <w:rsid w:val="008905CD"/>
    <w:rsid w:val="008B1AC0"/>
    <w:rsid w:val="008C5581"/>
    <w:rsid w:val="008D5E06"/>
    <w:rsid w:val="008E06E2"/>
    <w:rsid w:val="00915512"/>
    <w:rsid w:val="009429A3"/>
    <w:rsid w:val="00944A97"/>
    <w:rsid w:val="0094545E"/>
    <w:rsid w:val="00950C17"/>
    <w:rsid w:val="00991096"/>
    <w:rsid w:val="009A051F"/>
    <w:rsid w:val="009A3252"/>
    <w:rsid w:val="009B7359"/>
    <w:rsid w:val="00A10D0E"/>
    <w:rsid w:val="00A40932"/>
    <w:rsid w:val="00A60D48"/>
    <w:rsid w:val="00A617AC"/>
    <w:rsid w:val="00A664DD"/>
    <w:rsid w:val="00A77138"/>
    <w:rsid w:val="00A91EFD"/>
    <w:rsid w:val="00A937A6"/>
    <w:rsid w:val="00A9483D"/>
    <w:rsid w:val="00AD381B"/>
    <w:rsid w:val="00AF582E"/>
    <w:rsid w:val="00B24FBA"/>
    <w:rsid w:val="00B44870"/>
    <w:rsid w:val="00B56061"/>
    <w:rsid w:val="00B75D4F"/>
    <w:rsid w:val="00B922C7"/>
    <w:rsid w:val="00BA2305"/>
    <w:rsid w:val="00BA39D3"/>
    <w:rsid w:val="00BD57F5"/>
    <w:rsid w:val="00BE1379"/>
    <w:rsid w:val="00C145B0"/>
    <w:rsid w:val="00C3770C"/>
    <w:rsid w:val="00C4076D"/>
    <w:rsid w:val="00C93C54"/>
    <w:rsid w:val="00CA747F"/>
    <w:rsid w:val="00CB1249"/>
    <w:rsid w:val="00CD43ED"/>
    <w:rsid w:val="00CE5E5E"/>
    <w:rsid w:val="00CF3D44"/>
    <w:rsid w:val="00D00BE2"/>
    <w:rsid w:val="00D97D45"/>
    <w:rsid w:val="00DA79ED"/>
    <w:rsid w:val="00DB5A90"/>
    <w:rsid w:val="00DF2027"/>
    <w:rsid w:val="00E8761C"/>
    <w:rsid w:val="00EC0D00"/>
    <w:rsid w:val="00EC71C7"/>
    <w:rsid w:val="00ED7ECC"/>
    <w:rsid w:val="00EE0D49"/>
    <w:rsid w:val="00EF107F"/>
    <w:rsid w:val="00F24BD9"/>
    <w:rsid w:val="00F47962"/>
    <w:rsid w:val="00F553D7"/>
    <w:rsid w:val="00F70488"/>
    <w:rsid w:val="00FA1D97"/>
    <w:rsid w:val="00FC0F58"/>
    <w:rsid w:val="00FC1D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A2C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D49"/>
    <w:pPr>
      <w:spacing w:after="0" w:line="240" w:lineRule="auto"/>
      <w:jc w:val="both"/>
    </w:pPr>
    <w:rPr>
      <w:rFonts w:ascii="Verdana" w:eastAsia="Times New Roman" w:hAnsi="Verdana" w:cs="Times New Roman"/>
      <w:sz w:val="16"/>
      <w:szCs w:val="16"/>
      <w:lang w:eastAsia="es-ES"/>
    </w:rPr>
  </w:style>
  <w:style w:type="paragraph" w:styleId="Ttulo1">
    <w:name w:val="heading 1"/>
    <w:basedOn w:val="Prrafodelista"/>
    <w:next w:val="Normal"/>
    <w:link w:val="Ttulo1Car"/>
    <w:uiPriority w:val="9"/>
    <w:qFormat/>
    <w:rsid w:val="0043531C"/>
    <w:pPr>
      <w:numPr>
        <w:numId w:val="6"/>
      </w:numPr>
      <w:spacing w:before="360" w:after="120"/>
      <w:ind w:left="284" w:hanging="284"/>
      <w:jc w:val="left"/>
      <w:outlineLvl w:val="0"/>
    </w:pPr>
    <w:rPr>
      <w:b/>
      <w:sz w:val="18"/>
      <w:szCs w:val="18"/>
    </w:rPr>
  </w:style>
  <w:style w:type="paragraph" w:styleId="Ttulo2">
    <w:name w:val="heading 2"/>
    <w:basedOn w:val="Textoindependiente"/>
    <w:next w:val="Normal"/>
    <w:link w:val="Ttulo2Car"/>
    <w:uiPriority w:val="9"/>
    <w:unhideWhenUsed/>
    <w:qFormat/>
    <w:rsid w:val="00A617AC"/>
    <w:pPr>
      <w:numPr>
        <w:ilvl w:val="1"/>
        <w:numId w:val="6"/>
      </w:numPr>
      <w:spacing w:before="240"/>
      <w:ind w:left="425" w:hanging="425"/>
      <w:outlineLvl w:val="1"/>
    </w:pPr>
    <w:rPr>
      <w:rFonts w:cs="Arial"/>
      <w:b/>
      <w:sz w:val="18"/>
      <w:szCs w:val="18"/>
    </w:rPr>
  </w:style>
  <w:style w:type="paragraph" w:styleId="Ttulo3">
    <w:name w:val="heading 3"/>
    <w:basedOn w:val="Normal"/>
    <w:next w:val="Normal"/>
    <w:link w:val="Ttulo3Car"/>
    <w:uiPriority w:val="9"/>
    <w:unhideWhenUsed/>
    <w:qFormat/>
    <w:rsid w:val="00620F3B"/>
    <w:pPr>
      <w:numPr>
        <w:ilvl w:val="2"/>
        <w:numId w:val="13"/>
      </w:numPr>
      <w:spacing w:before="240" w:after="120"/>
      <w:ind w:left="425" w:hanging="425"/>
      <w:jc w:val="left"/>
      <w:outlineLvl w:val="2"/>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0D49"/>
    <w:pPr>
      <w:tabs>
        <w:tab w:val="center" w:pos="4252"/>
        <w:tab w:val="right" w:pos="8504"/>
      </w:tabs>
    </w:pPr>
  </w:style>
  <w:style w:type="character" w:customStyle="1" w:styleId="EncabezadoCar">
    <w:name w:val="Encabezado Car"/>
    <w:basedOn w:val="Fuentedeprrafopredeter"/>
    <w:link w:val="Encabezado"/>
    <w:rsid w:val="00EE0D49"/>
    <w:rPr>
      <w:rFonts w:ascii="Verdana" w:eastAsia="Times New Roman" w:hAnsi="Verdana" w:cs="Times New Roman"/>
      <w:sz w:val="16"/>
      <w:szCs w:val="16"/>
      <w:lang w:eastAsia="es-ES"/>
    </w:rPr>
  </w:style>
  <w:style w:type="paragraph" w:styleId="Piedepgina">
    <w:name w:val="footer"/>
    <w:basedOn w:val="Normal"/>
    <w:link w:val="PiedepginaCar"/>
    <w:uiPriority w:val="99"/>
    <w:rsid w:val="00EE0D49"/>
    <w:pPr>
      <w:tabs>
        <w:tab w:val="center" w:pos="4252"/>
        <w:tab w:val="right" w:pos="8504"/>
      </w:tabs>
    </w:pPr>
  </w:style>
  <w:style w:type="character" w:customStyle="1" w:styleId="PiedepginaCar">
    <w:name w:val="Pie de página Car"/>
    <w:basedOn w:val="Fuentedeprrafopredeter"/>
    <w:link w:val="Piedepgina"/>
    <w:uiPriority w:val="99"/>
    <w:rsid w:val="00EE0D49"/>
    <w:rPr>
      <w:rFonts w:ascii="Verdana" w:eastAsia="Times New Roman" w:hAnsi="Verdana" w:cs="Times New Roman"/>
      <w:sz w:val="16"/>
      <w:szCs w:val="16"/>
      <w:lang w:eastAsia="es-ES"/>
    </w:rPr>
  </w:style>
  <w:style w:type="paragraph" w:styleId="Textoindependiente">
    <w:name w:val="Body Text"/>
    <w:basedOn w:val="Normal"/>
    <w:link w:val="TextoindependienteCar"/>
    <w:rsid w:val="00EE0D49"/>
    <w:pPr>
      <w:spacing w:after="120"/>
    </w:pPr>
  </w:style>
  <w:style w:type="character" w:customStyle="1" w:styleId="TextoindependienteCar">
    <w:name w:val="Texto independiente Car"/>
    <w:basedOn w:val="Fuentedeprrafopredeter"/>
    <w:link w:val="Textoindependiente"/>
    <w:rsid w:val="00EE0D49"/>
    <w:rPr>
      <w:rFonts w:ascii="Verdana" w:eastAsia="Times New Roman" w:hAnsi="Verdana" w:cs="Times New Roman"/>
      <w:sz w:val="16"/>
      <w:szCs w:val="16"/>
      <w:lang w:eastAsia="es-ES"/>
    </w:rPr>
  </w:style>
  <w:style w:type="character" w:styleId="Hipervnculo">
    <w:name w:val="Hyperlink"/>
    <w:basedOn w:val="Fuentedeprrafopredeter"/>
    <w:rsid w:val="00EE0D49"/>
    <w:rPr>
      <w:color w:val="0000FF"/>
      <w:u w:val="single"/>
    </w:rPr>
  </w:style>
  <w:style w:type="paragraph" w:styleId="Prrafodelista">
    <w:name w:val="List Paragraph"/>
    <w:basedOn w:val="Normal"/>
    <w:uiPriority w:val="34"/>
    <w:qFormat/>
    <w:rsid w:val="00EE0D49"/>
    <w:pPr>
      <w:ind w:left="708"/>
    </w:pPr>
  </w:style>
  <w:style w:type="paragraph" w:customStyle="1" w:styleId="Default">
    <w:name w:val="Default"/>
    <w:rsid w:val="00EE0D49"/>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Mencinsinresolver">
    <w:name w:val="Unresolved Mention"/>
    <w:basedOn w:val="Fuentedeprrafopredeter"/>
    <w:uiPriority w:val="99"/>
    <w:semiHidden/>
    <w:unhideWhenUsed/>
    <w:rsid w:val="003A23F2"/>
    <w:rPr>
      <w:color w:val="605E5C"/>
      <w:shd w:val="clear" w:color="auto" w:fill="E1DFDD"/>
    </w:rPr>
  </w:style>
  <w:style w:type="character" w:styleId="Hipervnculovisitado">
    <w:name w:val="FollowedHyperlink"/>
    <w:basedOn w:val="Fuentedeprrafopredeter"/>
    <w:uiPriority w:val="99"/>
    <w:semiHidden/>
    <w:unhideWhenUsed/>
    <w:rsid w:val="003A23F2"/>
    <w:rPr>
      <w:color w:val="954F72" w:themeColor="followedHyperlink"/>
      <w:u w:val="single"/>
    </w:rPr>
  </w:style>
  <w:style w:type="paragraph" w:styleId="NormalWeb">
    <w:name w:val="Normal (Web)"/>
    <w:basedOn w:val="Normal"/>
    <w:uiPriority w:val="99"/>
    <w:rsid w:val="00A9483D"/>
    <w:pPr>
      <w:spacing w:before="100" w:beforeAutospacing="1" w:after="100" w:afterAutospacing="1"/>
    </w:pPr>
    <w:rPr>
      <w:rFonts w:ascii="Times New Roman" w:hAnsi="Times New Roman" w:cs="Arial"/>
      <w:lang w:val="es-ES_tradnl"/>
    </w:rPr>
  </w:style>
  <w:style w:type="character" w:styleId="nfasis">
    <w:name w:val="Emphasis"/>
    <w:basedOn w:val="Fuentedeprrafopredeter"/>
    <w:qFormat/>
    <w:rsid w:val="00A9483D"/>
    <w:rPr>
      <w:rFonts w:ascii="Verdana" w:hAnsi="Verdana"/>
      <w:iCs/>
      <w:sz w:val="18"/>
    </w:rPr>
  </w:style>
  <w:style w:type="character" w:customStyle="1" w:styleId="Ttulo1Car">
    <w:name w:val="Título 1 Car"/>
    <w:basedOn w:val="Fuentedeprrafopredeter"/>
    <w:link w:val="Ttulo1"/>
    <w:uiPriority w:val="9"/>
    <w:rsid w:val="0043531C"/>
    <w:rPr>
      <w:rFonts w:ascii="Verdana" w:eastAsia="Times New Roman" w:hAnsi="Verdana" w:cs="Times New Roman"/>
      <w:b/>
      <w:sz w:val="18"/>
      <w:szCs w:val="18"/>
      <w:lang w:eastAsia="es-ES"/>
    </w:rPr>
  </w:style>
  <w:style w:type="character" w:customStyle="1" w:styleId="Ttulo2Car">
    <w:name w:val="Título 2 Car"/>
    <w:basedOn w:val="Fuentedeprrafopredeter"/>
    <w:link w:val="Ttulo2"/>
    <w:uiPriority w:val="9"/>
    <w:rsid w:val="00A617AC"/>
    <w:rPr>
      <w:rFonts w:ascii="Verdana" w:eastAsia="Times New Roman" w:hAnsi="Verdana" w:cs="Arial"/>
      <w:b/>
      <w:sz w:val="18"/>
      <w:szCs w:val="18"/>
      <w:lang w:eastAsia="es-ES"/>
    </w:rPr>
  </w:style>
  <w:style w:type="character" w:customStyle="1" w:styleId="Ttulo3Car">
    <w:name w:val="Título 3 Car"/>
    <w:basedOn w:val="Fuentedeprrafopredeter"/>
    <w:link w:val="Ttulo3"/>
    <w:uiPriority w:val="9"/>
    <w:rsid w:val="00620F3B"/>
    <w:rPr>
      <w:rFonts w:ascii="Verdana" w:eastAsia="Times New Roman" w:hAnsi="Verdana" w:cs="Times New Roman"/>
      <w:b/>
      <w:bCs/>
      <w:i/>
      <w:iCs/>
      <w:sz w:val="18"/>
      <w:szCs w:val="18"/>
      <w:lang w:eastAsia="es-ES"/>
    </w:rPr>
  </w:style>
  <w:style w:type="character" w:customStyle="1" w:styleId="fontstyle01">
    <w:name w:val="fontstyle01"/>
    <w:basedOn w:val="Fuentedeprrafopredeter"/>
    <w:rsid w:val="0017195B"/>
    <w:rPr>
      <w:rFonts w:ascii="Verdana" w:hAnsi="Verdana"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5861">
      <w:bodyDiv w:val="1"/>
      <w:marLeft w:val="0"/>
      <w:marRight w:val="0"/>
      <w:marTop w:val="0"/>
      <w:marBottom w:val="0"/>
      <w:divBdr>
        <w:top w:val="none" w:sz="0" w:space="0" w:color="auto"/>
        <w:left w:val="none" w:sz="0" w:space="0" w:color="auto"/>
        <w:bottom w:val="none" w:sz="0" w:space="0" w:color="auto"/>
        <w:right w:val="none" w:sz="0" w:space="0" w:color="auto"/>
      </w:divBdr>
    </w:div>
    <w:div w:id="348290884">
      <w:bodyDiv w:val="1"/>
      <w:marLeft w:val="0"/>
      <w:marRight w:val="0"/>
      <w:marTop w:val="0"/>
      <w:marBottom w:val="0"/>
      <w:divBdr>
        <w:top w:val="none" w:sz="0" w:space="0" w:color="auto"/>
        <w:left w:val="none" w:sz="0" w:space="0" w:color="auto"/>
        <w:bottom w:val="none" w:sz="0" w:space="0" w:color="auto"/>
        <w:right w:val="none" w:sz="0" w:space="0" w:color="auto"/>
      </w:divBdr>
    </w:div>
    <w:div w:id="707727262">
      <w:bodyDiv w:val="1"/>
      <w:marLeft w:val="0"/>
      <w:marRight w:val="0"/>
      <w:marTop w:val="0"/>
      <w:marBottom w:val="0"/>
      <w:divBdr>
        <w:top w:val="none" w:sz="0" w:space="0" w:color="auto"/>
        <w:left w:val="none" w:sz="0" w:space="0" w:color="auto"/>
        <w:bottom w:val="none" w:sz="0" w:space="0" w:color="auto"/>
        <w:right w:val="none" w:sz="0" w:space="0" w:color="auto"/>
      </w:divBdr>
    </w:div>
    <w:div w:id="933052906">
      <w:bodyDiv w:val="1"/>
      <w:marLeft w:val="0"/>
      <w:marRight w:val="0"/>
      <w:marTop w:val="0"/>
      <w:marBottom w:val="0"/>
      <w:divBdr>
        <w:top w:val="none" w:sz="0" w:space="0" w:color="auto"/>
        <w:left w:val="none" w:sz="0" w:space="0" w:color="auto"/>
        <w:bottom w:val="none" w:sz="0" w:space="0" w:color="auto"/>
        <w:right w:val="none" w:sz="0" w:space="0" w:color="auto"/>
      </w:divBdr>
    </w:div>
    <w:div w:id="213641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depa.es/documents/20147/76532/1.13.Bases+Reguladoras_I%2BD%2Bi.pdf/7da5b037-8f4c-8037-69cd-f501b5e00a34" TargetMode="External"/><Relationship Id="rId18" Type="http://schemas.openxmlformats.org/officeDocument/2006/relationships/hyperlink" Target="https://eur-lex.europa.eu/legal-content/ES/TXT/PDF/?uri=CELEX:02014R0651-20230701" TargetMode="External"/><Relationship Id="rId26" Type="http://schemas.openxmlformats.org/officeDocument/2006/relationships/hyperlink" Target="https://www.boe.es/boe/dias/2016/12/31/pdfs/BOE-A-2016-12601.pdf" TargetMode="External"/><Relationship Id="rId3" Type="http://schemas.openxmlformats.org/officeDocument/2006/relationships/customXml" Target="../customXml/item3.xml"/><Relationship Id="rId21" Type="http://schemas.openxmlformats.org/officeDocument/2006/relationships/hyperlink" Target="http://www.boe.es/boe/dias/2012/12/01/pdfs/BOE-A-2012-14696.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depa.es/documents/20147/1516699/1.30.Convocatoria_CID_2025.pdf/d69bbea6-c6c5-8b3a-fd76-db8badab7d1d" TargetMode="External"/><Relationship Id="rId25" Type="http://schemas.openxmlformats.org/officeDocument/2006/relationships/hyperlink" Target="https://www.boe.es/boe/dias/2013/12/11/pdfs/BOE-A-2013-12913.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depa.es/documents/20147/76532/1.13.Bases+Reguladoras_I%2BD%2Bi.pdf/7da5b037-8f4c-8037-69cd-f501b5e00a34" TargetMode="External"/><Relationship Id="rId20" Type="http://schemas.openxmlformats.org/officeDocument/2006/relationships/hyperlink" Target="https://www.boe.es/boe/dias/2006/07/25/pdfs/A27744-27775.pdf" TargetMode="External"/><Relationship Id="rId29" Type="http://schemas.openxmlformats.org/officeDocument/2006/relationships/hyperlink" Target="https://www.boe.es/doue/2024/795/L00001-0002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oe.es/doue/2021/231/L00159-00706.pdf"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www.sekuens.es" TargetMode="External"/><Relationship Id="rId23" Type="http://schemas.openxmlformats.org/officeDocument/2006/relationships/hyperlink" Target="http://www.boe.es/buscar/pdf/2007/BOE-A-2007-19966-consolidado.pdf" TargetMode="External"/><Relationship Id="rId28" Type="http://schemas.openxmlformats.org/officeDocument/2006/relationships/hyperlink" Target="https://www.boe.es/buscar/pdf/2004/BOE-A-2004-21830-consolidado.pdf" TargetMode="External"/><Relationship Id="rId10" Type="http://schemas.openxmlformats.org/officeDocument/2006/relationships/endnotes" Target="endnotes.xml"/><Relationship Id="rId19" Type="http://schemas.openxmlformats.org/officeDocument/2006/relationships/hyperlink" Target="https://www.boe.es/buscar/pdf/2003/BOE-A-2003-20977-consolidado.pd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depa.es/documents/20147/1516699/1.30.Convocatoria_CID_2025.pdf/d69bbea6-c6c5-8b3a-fd76-db8badab7d1d" TargetMode="External"/><Relationship Id="rId22" Type="http://schemas.openxmlformats.org/officeDocument/2006/relationships/hyperlink" Target="http://www.boe.es/buscar/pdf/2007/BOE-A-2007-19884-consolidado.pdf" TargetMode="External"/><Relationship Id="rId27" Type="http://schemas.openxmlformats.org/officeDocument/2006/relationships/hyperlink" Target="https://sede.asturias.es/bopa/2022/11/24/2022-08853.pdf" TargetMode="External"/><Relationship Id="rId30" Type="http://schemas.openxmlformats.org/officeDocument/2006/relationships/hyperlink" Target="https://eur-lex.europa.eu/legal-content/ES/TXT/PDF/?uri=OJ:C_202403209"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C:\EBTs\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1fcd6d60ce208aaa3f09fe4110e380da">
  <xsd:schema xmlns:xsd="http://www.w3.org/2001/XMLSchema" xmlns:xs="http://www.w3.org/2001/XMLSchema" xmlns:p="http://schemas.microsoft.com/office/2006/metadata/properties" xmlns:ns2="5e0400d1-f49c-498f-8eab-a66b55fd35a0" targetNamespace="http://schemas.microsoft.com/office/2006/metadata/properties" ma:root="true" ma:fieldsID="443e094103a1e2d4c071159a4b311b36"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FUSIÓN DE I+D+I"/>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CENTROS I+D+i EMPRESARIALES-CID</PROGRAMA>
    <VIGENTE xmlns="5e0400d1-f49c-498f-8eab-a66b55fd35a0">false</VIGEN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4F404-5264-423A-A011-84A7D81B7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912FF-CE9E-4625-A79C-F060A346A00D}">
  <ds:schemaRefs>
    <ds:schemaRef ds:uri="http://schemas.microsoft.com/sharepoint/v3/contenttype/forms"/>
  </ds:schemaRefs>
</ds:datastoreItem>
</file>

<file path=customXml/itemProps3.xml><?xml version="1.0" encoding="utf-8"?>
<ds:datastoreItem xmlns:ds="http://schemas.openxmlformats.org/officeDocument/2006/customXml" ds:itemID="{EBBE0B3F-1DAF-4C9C-BED6-7F647323B0F4}">
  <ds:schemaRefs>
    <ds:schemaRef ds:uri="http://purl.org/dc/elements/1.1/"/>
    <ds:schemaRef ds:uri="http://www.w3.org/XML/1998/namespace"/>
    <ds:schemaRef ds:uri="5e0400d1-f49c-498f-8eab-a66b55fd35a0"/>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EFF98ADD-160C-4A7B-B647-1E1FC311C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4427</Words>
  <Characters>24352</Characters>
  <Application>Microsoft Office Word</Application>
  <DocSecurity>8</DocSecurity>
  <Lines>202</Lines>
  <Paragraphs>57</Paragraphs>
  <ScaleCrop>false</ScaleCrop>
  <Company/>
  <LinksUpToDate>false</LinksUpToDate>
  <CharactersWithSpaces>28722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2026-03-10T12:16:00Z</dcterms:created>
  <dcterms:modified xsi:type="dcterms:W3CDTF">2026-03-10T12:16:00Z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